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Arial"/>
          <w:sz w:val="28"/>
          <w:szCs w:val="28"/>
        </w:rPr>
      </w:pP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27.07.2015                          </w:t>
      </w:r>
      <w:r w:rsidRPr="00830856">
        <w:rPr>
          <w:rFonts w:ascii="Times New Roman" w:eastAsia="Times New Roman" w:hAnsi="Times New Roman" w:cs="Times New Roman"/>
          <w:sz w:val="28"/>
          <w:szCs w:val="28"/>
        </w:rPr>
        <w:t xml:space="preserve">          с. Предгорное                                           № 21</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В связи с недостаточностью средств на оплату за передачу деклараций ИФНС, ПФР, публикацию в газете, уплату налогов, </w:t>
      </w:r>
      <w:r w:rsidRPr="00830856">
        <w:rPr>
          <w:rFonts w:ascii="Times New Roman" w:eastAsia="Times New Roman" w:hAnsi="Times New Roman" w:cs="Times New Roman"/>
          <w:sz w:val="24"/>
          <w:szCs w:val="24"/>
        </w:rPr>
        <w:t xml:space="preserve">Совет Предгорненского сельского поселения </w:t>
      </w:r>
    </w:p>
    <w:p w:rsidR="00830856" w:rsidRPr="00830856" w:rsidRDefault="00830856" w:rsidP="00830856">
      <w:pPr>
        <w:spacing w:after="0" w:line="240" w:lineRule="auto"/>
        <w:jc w:val="both"/>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РЕШИЛ:</w:t>
      </w:r>
    </w:p>
    <w:p w:rsidR="00830856" w:rsidRPr="00830856" w:rsidRDefault="00830856" w:rsidP="00830856">
      <w:pPr>
        <w:spacing w:after="0" w:line="240" w:lineRule="auto"/>
        <w:ind w:right="18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следующие измения: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1.</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4 «Распределение расходов по ведомственной классификации расходов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4</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к  решению Сельского Совета Предгорненского сельского поселения </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от 24.12.2014  № 31</w:t>
      </w:r>
    </w:p>
    <w:p w:rsidR="00830856" w:rsidRPr="00830856" w:rsidRDefault="00830856" w:rsidP="00830856">
      <w:pPr>
        <w:spacing w:after="0" w:line="240" w:lineRule="auto"/>
        <w:ind w:left="4320"/>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exact"/>
        <w:jc w:val="center"/>
        <w:rPr>
          <w:rFonts w:ascii="Times New Roman" w:eastAsia="Times New Roman" w:hAnsi="Times New Roman" w:cs="Times New Roman"/>
          <w:b/>
          <w:sz w:val="24"/>
          <w:szCs w:val="24"/>
        </w:rPr>
      </w:pPr>
    </w:p>
    <w:p w:rsidR="00830856" w:rsidRPr="00830856" w:rsidRDefault="00830856" w:rsidP="00830856">
      <w:pPr>
        <w:spacing w:after="12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 расходов по ведомственной классификации расходов  к бюджету Предгорненского сельского поселения на 2015 год</w:t>
      </w:r>
    </w:p>
    <w:p w:rsidR="00830856" w:rsidRPr="00830856" w:rsidRDefault="00830856" w:rsidP="00830856">
      <w:pPr>
        <w:spacing w:after="0" w:line="240" w:lineRule="exact"/>
        <w:jc w:val="right"/>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(тыс. рублей)</w:t>
      </w:r>
    </w:p>
    <w:tbl>
      <w:tblPr>
        <w:tblW w:w="11652" w:type="dxa"/>
        <w:tblInd w:w="-176" w:type="dxa"/>
        <w:tblLook w:val="0000" w:firstRow="0" w:lastRow="0" w:firstColumn="0" w:lastColumn="0" w:noHBand="0" w:noVBand="0"/>
      </w:tblPr>
      <w:tblGrid>
        <w:gridCol w:w="4176"/>
        <w:gridCol w:w="694"/>
        <w:gridCol w:w="846"/>
        <w:gridCol w:w="1347"/>
        <w:gridCol w:w="849"/>
        <w:gridCol w:w="636"/>
        <w:gridCol w:w="1497"/>
        <w:gridCol w:w="1607"/>
      </w:tblGrid>
      <w:tr w:rsidR="00830856" w:rsidRPr="00830856" w:rsidTr="00B94D8B">
        <w:trPr>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Наименование главного распорядителя кредитов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Гл</w:t>
            </w:r>
          </w:p>
        </w:tc>
        <w:tc>
          <w:tcPr>
            <w:tcW w:w="846"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Рз ПР</w:t>
            </w:r>
          </w:p>
        </w:tc>
        <w:tc>
          <w:tcPr>
            <w:tcW w:w="134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КЦСР</w:t>
            </w:r>
          </w:p>
        </w:tc>
        <w:tc>
          <w:tcPr>
            <w:tcW w:w="849"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КВР</w:t>
            </w:r>
          </w:p>
        </w:tc>
        <w:tc>
          <w:tcPr>
            <w:tcW w:w="636"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КЛ</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Сумма</w:t>
            </w:r>
          </w:p>
        </w:tc>
        <w:tc>
          <w:tcPr>
            <w:tcW w:w="1607" w:type="dxa"/>
            <w:vAlign w:val="center"/>
          </w:tcPr>
          <w:p w:rsidR="00830856" w:rsidRPr="00830856" w:rsidRDefault="00830856" w:rsidP="00830856">
            <w:pPr>
              <w:keepNext/>
              <w:autoSpaceDE w:val="0"/>
              <w:autoSpaceDN w:val="0"/>
              <w:adjustRightInd w:val="0"/>
              <w:spacing w:after="0" w:line="240" w:lineRule="auto"/>
              <w:ind w:firstLine="485"/>
              <w:jc w:val="both"/>
              <w:outlineLvl w:val="1"/>
              <w:rPr>
                <w:rFonts w:ascii="Times New Roman" w:eastAsia="Times New Roman" w:hAnsi="Times New Roman" w:cs="Arial"/>
                <w:bCs/>
                <w:sz w:val="24"/>
                <w:szCs w:val="24"/>
                <w:lang w:eastAsia="ru-RU"/>
              </w:rPr>
            </w:pPr>
            <w:r w:rsidRPr="00830856">
              <w:rPr>
                <w:rFonts w:ascii="Times New Roman" w:eastAsia="Times New Roman" w:hAnsi="Times New Roman" w:cs="Arial"/>
                <w:bCs/>
                <w:sz w:val="24"/>
                <w:szCs w:val="24"/>
                <w:lang w:eastAsia="ru-RU"/>
              </w:rPr>
              <w:t>Сумма</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Расходы бюджета – всего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3010,2</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1697,4</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Администрация Предгорненского  сельского поселения  Карачаево- Черкесской Республики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w:t>
            </w: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000 00 00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 000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1682,4</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lastRenderedPageBreak/>
              <w:t>в том числе: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органа местного  самоуправления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p w:rsidR="00830856" w:rsidRPr="00830856" w:rsidRDefault="00830856" w:rsidP="00830856">
            <w:pPr>
              <w:spacing w:after="0" w:line="240" w:lineRule="auto"/>
              <w:jc w:val="center"/>
              <w:rPr>
                <w:rFonts w:ascii="Times New Roman" w:eastAsia="Times New Roman" w:hAnsi="Times New Roman" w:cs="Times New Roman"/>
                <w:bCs/>
                <w:sz w:val="24"/>
                <w:szCs w:val="24"/>
              </w:rPr>
            </w:pP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Администрации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398,6</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010</w:t>
            </w:r>
            <w:r w:rsidRPr="00830856">
              <w:rPr>
                <w:rFonts w:ascii="Times New Roman" w:eastAsia="Times New Roman" w:hAnsi="Times New Roman" w:cs="Times New Roman"/>
                <w:sz w:val="24"/>
                <w:szCs w:val="24"/>
              </w:rPr>
              <w:t>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120,4</w:t>
            </w:r>
          </w:p>
        </w:tc>
      </w:tr>
      <w:tr w:rsidR="00830856" w:rsidRPr="00830856" w:rsidTr="00B94D8B">
        <w:trPr>
          <w:gridAfter w:val="1"/>
          <w:wAfter w:w="1607" w:type="dxa"/>
          <w:trHeight w:val="16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1163,4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Центральный аппарат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713,9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713,9</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548,3</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165,6</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342,9</w:t>
            </w:r>
          </w:p>
        </w:tc>
      </w:tr>
      <w:tr w:rsidR="00830856" w:rsidRPr="00830856" w:rsidTr="00B94D8B">
        <w:trPr>
          <w:gridAfter w:val="1"/>
          <w:wAfter w:w="1607" w:type="dxa"/>
          <w:trHeight w:val="9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Закупка товаров, работ, услуг в сфере информационно- коммуникационных технологий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120,5</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Услуги связи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36,0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224,6</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83,3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4</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48,0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Работы, услуги по содержанию </w:t>
            </w:r>
            <w:r w:rsidRPr="00830856">
              <w:rPr>
                <w:rFonts w:ascii="Times New Roman" w:eastAsia="Times New Roman" w:hAnsi="Times New Roman" w:cs="Times New Roman"/>
                <w:sz w:val="24"/>
                <w:szCs w:val="24"/>
              </w:rPr>
              <w:lastRenderedPageBreak/>
              <w:t>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21,0</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lastRenderedPageBreak/>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30,5</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w:t>
            </w:r>
          </w:p>
        </w:tc>
      </w:tr>
      <w:tr w:rsidR="00830856" w:rsidRPr="00830856" w:rsidTr="00B94D8B">
        <w:trPr>
          <w:gridAfter w:val="1"/>
          <w:wAfter w:w="1607" w:type="dxa"/>
          <w:trHeight w:val="5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39,3</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Уплата налогов, сборов и иных платежей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850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налога на имущество организаций и земельного налога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96,6</w:t>
            </w:r>
          </w:p>
        </w:tc>
      </w:tr>
      <w:tr w:rsidR="00830856" w:rsidRPr="00830856" w:rsidTr="00B94D8B">
        <w:trPr>
          <w:gridAfter w:val="1"/>
          <w:wAfter w:w="1607" w:type="dxa"/>
          <w:trHeight w:val="5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налогов, сборов и иных платежей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7,8</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Иные межбюджетные трансферты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Безвоздмездные перечисления бюджетам</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Резервные фонды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napToGrid w:val="0"/>
                <w:sz w:val="24"/>
                <w:szCs w:val="24"/>
                <w:lang w:val="en-US"/>
              </w:rPr>
              <w:t>Резервные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lang w:val="en-US"/>
              </w:rPr>
            </w:pPr>
            <w:r w:rsidRPr="00830856">
              <w:rPr>
                <w:rFonts w:ascii="Times New Roman" w:eastAsia="Times New Roman" w:hAnsi="Times New Roman" w:cs="Times New Roman"/>
                <w:sz w:val="24"/>
                <w:szCs w:val="24"/>
              </w:rPr>
              <w:t>Резервные фонды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Резервные средства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Органы юстиции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Государственная регистрация актов</w:t>
            </w:r>
          </w:p>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гражданского состояния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65,3</w:t>
            </w:r>
          </w:p>
        </w:tc>
      </w:tr>
      <w:tr w:rsidR="00830856" w:rsidRPr="00830856" w:rsidTr="00B94D8B">
        <w:trPr>
          <w:gridAfter w:val="1"/>
          <w:wAfter w:w="1607" w:type="dxa"/>
          <w:trHeight w:val="4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65,3</w:t>
            </w:r>
          </w:p>
        </w:tc>
      </w:tr>
      <w:tr w:rsidR="00830856" w:rsidRPr="00830856" w:rsidTr="00B94D8B">
        <w:trPr>
          <w:gridAfter w:val="1"/>
          <w:wAfter w:w="1607" w:type="dxa"/>
          <w:trHeight w:val="10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Осуществление первичного воинского учета</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на территориях, где отсутствуют военные комиссариаты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65,3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46,7</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w:t>
            </w: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10,8</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18,6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18,6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w:t>
            </w:r>
          </w:p>
        </w:tc>
      </w:tr>
      <w:tr w:rsidR="00830856" w:rsidRPr="00830856" w:rsidTr="00B94D8B">
        <w:trPr>
          <w:gridAfter w:val="1"/>
          <w:wAfter w:w="1607" w:type="dxa"/>
          <w:trHeight w:val="10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11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последствий чрезвычайных ситуаций и стихийных бедствий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45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 ЧС</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1312100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2600420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 (дорожные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gridAfter w:val="1"/>
          <w:wAfter w:w="1607" w:type="dxa"/>
          <w:trHeight w:val="42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Дорожное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554"/>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Содержание и ремонт автомобильных дорог общего пользования, в том числе дорог поселения ( за исключе-нием автомобильных дорог федерального значения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457,0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162,3</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6000100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межбюджетные трасферты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5840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lastRenderedPageBreak/>
              <w:t>Культура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255,7</w:t>
            </w:r>
          </w:p>
        </w:tc>
      </w:tr>
      <w:tr w:rsidR="00830856" w:rsidRPr="00830856" w:rsidTr="00B94D8B">
        <w:trPr>
          <w:gridAfter w:val="1"/>
          <w:wAfter w:w="1607" w:type="dxa"/>
          <w:trHeight w:val="8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Дворцы и дома культуры, другие учреждения культуры и средств массовой информации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440 00 00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104,2</w:t>
            </w:r>
          </w:p>
        </w:tc>
      </w:tr>
      <w:tr w:rsidR="00830856" w:rsidRPr="00830856" w:rsidTr="00B94D8B">
        <w:trPr>
          <w:gridAfter w:val="1"/>
          <w:wAfter w:w="1607" w:type="dxa"/>
          <w:trHeight w:val="5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Библиотеки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442 00 00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151,6</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290,0</w:t>
            </w:r>
          </w:p>
        </w:tc>
      </w:tr>
      <w:tr w:rsidR="00830856" w:rsidRPr="00830856" w:rsidTr="00B94D8B">
        <w:trPr>
          <w:gridAfter w:val="1"/>
          <w:wAfter w:w="1607" w:type="dxa"/>
          <w:trHeight w:val="70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iCs/>
                <w:sz w:val="24"/>
                <w:szCs w:val="24"/>
              </w:rPr>
              <w:t>Доплаты к пенсиям, дополнительное 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491 00 00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iCs/>
                <w:sz w:val="24"/>
                <w:szCs w:val="24"/>
              </w:rPr>
              <w:t>Доплаты к пенсиям государственных служащих субъектов Российской Федерации и муниципальных служащих</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7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Пособия и компенсации гражданам и иные социальные выплаты, кроме публичных нормативных обязательств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321</w:t>
            </w:r>
          </w:p>
        </w:tc>
        <w:tc>
          <w:tcPr>
            <w:tcW w:w="636"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263</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255"/>
        </w:trPr>
        <w:tc>
          <w:tcPr>
            <w:tcW w:w="4176" w:type="dxa"/>
            <w:tcBorders>
              <w:top w:val="nil"/>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r w:rsidRPr="00830856">
              <w:rPr>
                <w:rFonts w:ascii="Times New Roman" w:eastAsia="Times New Roman" w:hAnsi="Times New Roman" w:cs="Times New Roman"/>
                <w:b/>
                <w:sz w:val="24"/>
                <w:szCs w:val="24"/>
              </w:rPr>
              <w:t>Всего расходов</w:t>
            </w:r>
          </w:p>
        </w:tc>
        <w:tc>
          <w:tcPr>
            <w:tcW w:w="694"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846"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347"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849"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636"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497"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3010,2</w:t>
            </w:r>
          </w:p>
        </w:tc>
      </w:tr>
    </w:tbl>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27.07.2015 г № 21</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ind w:left="360"/>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 В расходной части бюджета произвести следующие изменения росписи расхода: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Гл 301, Цел 0020400, Вид 244 Кл 226 «Прочие работы, услуги» увеличить на 2200 руб = 2,2 тыс руб (на оплату за публикацию в газете и за передачу налоговых деклараций и ПФР); Вид 851,  Кл 290 «Прочие расходы» увеличить на 10000 руб = 10,0 тыс руб (за уплату земельного налога); Вид 852,  Кл 290 «Прочие расходы» уменьшить на 12200 руб = 12,2тыс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right="180"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2.  Главному бухгалтеру администрации Предгорненского сельского поселения произвести соответствующие изменения в бюджете сельского поселения</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Arial"/>
          <w:sz w:val="28"/>
          <w:szCs w:val="28"/>
        </w:rPr>
      </w:pP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30.07.2015                           </w:t>
      </w:r>
      <w:r w:rsidRPr="00830856">
        <w:rPr>
          <w:rFonts w:ascii="Times New Roman" w:eastAsia="Times New Roman" w:hAnsi="Times New Roman" w:cs="Times New Roman"/>
          <w:sz w:val="28"/>
          <w:szCs w:val="28"/>
        </w:rPr>
        <w:t xml:space="preserve">          с. Предгорное                                          № 22</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и дополнений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ind w:firstLine="720"/>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В соответствии с  Законом Карачаево-Черкесской Республики «О республиканском бюджете Карачаево-Черкесской Респуьлики на 2015 год», </w:t>
      </w:r>
      <w:r w:rsidRPr="00830856">
        <w:rPr>
          <w:rFonts w:ascii="Times New Roman" w:eastAsia="Times New Roman" w:hAnsi="Times New Roman" w:cs="Times New Roman"/>
          <w:sz w:val="24"/>
          <w:szCs w:val="24"/>
        </w:rPr>
        <w:t xml:space="preserve">на основании Постановления Народного Собрания (Парламента) КЧР №197 от 16.07.2015 года по вопросу «О внесении изменений в Закон о бюджете КЧР»,  справки УФК по  КЧР № 1084 «Об изменении росписи расходов на 2015 год»,  Совет Предгорненского сельского поселения </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РЕШИЛ:</w:t>
      </w:r>
    </w:p>
    <w:p w:rsidR="00830856" w:rsidRPr="00830856" w:rsidRDefault="00830856" w:rsidP="00830856">
      <w:pPr>
        <w:spacing w:after="0" w:line="240" w:lineRule="auto"/>
        <w:ind w:right="18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от 27.07.2015 № 21 следующие измения:</w:t>
      </w:r>
    </w:p>
    <w:p w:rsidR="00830856" w:rsidRPr="00830856" w:rsidRDefault="00830856" w:rsidP="00830856">
      <w:pPr>
        <w:spacing w:after="0" w:line="240" w:lineRule="auto"/>
        <w:ind w:right="180"/>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color w:val="000000"/>
          <w:sz w:val="24"/>
          <w:szCs w:val="24"/>
        </w:rPr>
      </w:pP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napToGrid w:val="0"/>
          <w:color w:val="000000"/>
          <w:sz w:val="24"/>
          <w:szCs w:val="24"/>
        </w:rPr>
        <w:t>1</w:t>
      </w:r>
      <w:r w:rsidRPr="00830856">
        <w:rPr>
          <w:rFonts w:ascii="Times New Roman" w:eastAsia="Times New Roman" w:hAnsi="Times New Roman" w:cs="Times New Roman"/>
          <w:color w:val="000000"/>
          <w:sz w:val="24"/>
          <w:szCs w:val="24"/>
        </w:rPr>
        <w:t>.</w:t>
      </w:r>
      <w:r w:rsidRPr="00830856">
        <w:rPr>
          <w:rFonts w:ascii="Times New Roman" w:eastAsia="Times New Roman" w:hAnsi="Times New Roman" w:cs="Times New Roman"/>
          <w:sz w:val="28"/>
          <w:szCs w:val="28"/>
        </w:rPr>
        <w:t xml:space="preserve"> </w:t>
      </w:r>
      <w:r w:rsidRPr="00830856">
        <w:rPr>
          <w:rFonts w:ascii="Times New Roman" w:eastAsia="Times New Roman" w:hAnsi="Times New Roman" w:cs="Times New Roman"/>
          <w:color w:val="000000"/>
          <w:sz w:val="24"/>
          <w:szCs w:val="24"/>
        </w:rPr>
        <w:t>Приложение № 1 «Объем поступлений доходов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right="180"/>
        <w:rPr>
          <w:rFonts w:ascii="Times New Roman" w:eastAsia="Times New Roman" w:hAnsi="Times New Roman" w:cs="Times New Roman"/>
          <w:sz w:val="28"/>
          <w:szCs w:val="28"/>
        </w:rPr>
      </w:pP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2</w:t>
      </w:r>
    </w:p>
    <w:p w:rsidR="00830856" w:rsidRPr="00830856" w:rsidRDefault="00830856" w:rsidP="00830856">
      <w:pPr>
        <w:spacing w:after="0" w:line="240" w:lineRule="auto"/>
        <w:ind w:left="48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к решению Совета Предгорненского         сельского поселения</w:t>
      </w:r>
    </w:p>
    <w:p w:rsidR="00830856" w:rsidRPr="00830856" w:rsidRDefault="00830856" w:rsidP="00830856">
      <w:pPr>
        <w:spacing w:after="0" w:line="240" w:lineRule="auto"/>
        <w:ind w:left="4320" w:firstLine="5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от 24.12.2014  № 31</w:t>
      </w:r>
    </w:p>
    <w:p w:rsidR="00830856" w:rsidRPr="00830856" w:rsidRDefault="00830856" w:rsidP="00830856">
      <w:pPr>
        <w:spacing w:after="0" w:line="240" w:lineRule="auto"/>
        <w:ind w:left="4320"/>
        <w:rPr>
          <w:rFonts w:ascii="Times New Roman" w:eastAsia="Times New Roman" w:hAnsi="Times New Roman" w:cs="Times New Roman"/>
          <w:sz w:val="28"/>
          <w:szCs w:val="28"/>
        </w:rPr>
      </w:pPr>
    </w:p>
    <w:p w:rsidR="00830856" w:rsidRPr="00830856" w:rsidRDefault="00830856" w:rsidP="00830856">
      <w:pPr>
        <w:spacing w:after="0" w:line="240" w:lineRule="auto"/>
        <w:ind w:left="4320"/>
        <w:rPr>
          <w:rFonts w:ascii="Times New Roman" w:eastAsia="Times New Roman" w:hAnsi="Times New Roman" w:cs="Times New Roman"/>
          <w:sz w:val="28"/>
          <w:szCs w:val="28"/>
        </w:rPr>
      </w:pPr>
    </w:p>
    <w:p w:rsidR="00830856" w:rsidRPr="00830856" w:rsidRDefault="00830856" w:rsidP="00830856">
      <w:pPr>
        <w:spacing w:after="0" w:line="240" w:lineRule="exact"/>
        <w:jc w:val="center"/>
        <w:rPr>
          <w:rFonts w:ascii="Times New Roman" w:eastAsia="Arial Unicode MS" w:hAnsi="Times New Roman" w:cs="Times New Roman"/>
          <w:b/>
          <w:bCs/>
          <w:sz w:val="28"/>
          <w:szCs w:val="28"/>
        </w:rPr>
      </w:pPr>
      <w:r w:rsidRPr="00830856">
        <w:rPr>
          <w:rFonts w:ascii="Times New Roman" w:eastAsia="Arial Unicode MS" w:hAnsi="Times New Roman" w:cs="Times New Roman"/>
          <w:b/>
          <w:bCs/>
          <w:sz w:val="28"/>
          <w:szCs w:val="28"/>
        </w:rPr>
        <w:t xml:space="preserve">Объем поступлений доходов к бюджету Предгорненского сельского поселения в 2015 году </w:t>
      </w:r>
    </w:p>
    <w:p w:rsidR="00830856" w:rsidRPr="00830856" w:rsidRDefault="00830856" w:rsidP="00830856">
      <w:pPr>
        <w:spacing w:after="0" w:line="240" w:lineRule="exact"/>
        <w:jc w:val="center"/>
        <w:rPr>
          <w:rFonts w:ascii="Times New Roman" w:eastAsia="Arial Unicode MS" w:hAnsi="Times New Roman" w:cs="Times New Roman"/>
          <w:b/>
          <w:bCs/>
          <w:sz w:val="28"/>
          <w:szCs w:val="28"/>
        </w:rPr>
      </w:pPr>
    </w:p>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(тыс.рублей)</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50"/>
        <w:gridCol w:w="197"/>
        <w:gridCol w:w="5152"/>
        <w:gridCol w:w="1084"/>
        <w:gridCol w:w="318"/>
      </w:tblGrid>
      <w:tr w:rsidR="00830856" w:rsidRPr="00830856" w:rsidTr="00B94D8B">
        <w:trPr>
          <w:jc w:val="center"/>
        </w:trPr>
        <w:tc>
          <w:tcPr>
            <w:tcW w:w="3147" w:type="dxa"/>
            <w:gridSpan w:val="2"/>
            <w:vAlign w:val="center"/>
          </w:tcPr>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Код</w:t>
            </w:r>
          </w:p>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бюджетной классификации Российской Федерации</w:t>
            </w:r>
          </w:p>
        </w:tc>
        <w:tc>
          <w:tcPr>
            <w:tcW w:w="5152" w:type="dxa"/>
            <w:vAlign w:val="center"/>
          </w:tcPr>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Наименование</w:t>
            </w:r>
          </w:p>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доходов</w:t>
            </w:r>
          </w:p>
        </w:tc>
        <w:tc>
          <w:tcPr>
            <w:tcW w:w="1402" w:type="dxa"/>
            <w:gridSpan w:val="2"/>
            <w:vAlign w:val="center"/>
          </w:tcPr>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 xml:space="preserve">Сумма </w:t>
            </w:r>
          </w:p>
        </w:tc>
      </w:tr>
      <w:tr w:rsidR="00830856" w:rsidRPr="00830856" w:rsidTr="00B94D8B">
        <w:trPr>
          <w:cantSplit/>
          <w:jc w:val="center"/>
        </w:trPr>
        <w:tc>
          <w:tcPr>
            <w:tcW w:w="3147" w:type="dxa"/>
            <w:gridSpan w:val="2"/>
            <w:tcBorders>
              <w:bottom w:val="nil"/>
            </w:tcBorders>
          </w:tcPr>
          <w:p w:rsidR="00830856" w:rsidRPr="00830856" w:rsidRDefault="00830856" w:rsidP="00830856">
            <w:pPr>
              <w:spacing w:after="0" w:line="240" w:lineRule="auto"/>
              <w:ind w:right="155"/>
              <w:jc w:val="center"/>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w:t>
            </w:r>
          </w:p>
        </w:tc>
        <w:tc>
          <w:tcPr>
            <w:tcW w:w="5152" w:type="dxa"/>
            <w:tcBorders>
              <w:bottom w:val="nil"/>
            </w:tcBorders>
            <w:vAlign w:val="center"/>
          </w:tcPr>
          <w:p w:rsidR="00830856" w:rsidRPr="00830856" w:rsidRDefault="00830856" w:rsidP="00830856">
            <w:pPr>
              <w:spacing w:after="0" w:line="240" w:lineRule="auto"/>
              <w:jc w:val="center"/>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2</w:t>
            </w:r>
          </w:p>
        </w:tc>
        <w:tc>
          <w:tcPr>
            <w:tcW w:w="1402" w:type="dxa"/>
            <w:gridSpan w:val="2"/>
            <w:tcBorders>
              <w:bottom w:val="nil"/>
            </w:tcBorders>
            <w:vAlign w:val="center"/>
          </w:tcPr>
          <w:p w:rsidR="00830856" w:rsidRPr="00830856" w:rsidRDefault="00830856" w:rsidP="00830856">
            <w:pPr>
              <w:spacing w:after="0" w:line="240" w:lineRule="auto"/>
              <w:jc w:val="center"/>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3</w:t>
            </w: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000 1 00 00000 00 0000 000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ДОХОДЫ</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715,7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4"/>
                <w:szCs w:val="24"/>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000 1 01 00000 00 0000 000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НАЛОГИ НА ПРИБЫЛЬ,ДОХОДЫ</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147,0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4"/>
                <w:szCs w:val="24"/>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p>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000 1 01 02010 01 1000 110</w:t>
            </w:r>
          </w:p>
          <w:p w:rsidR="00830856" w:rsidRPr="00830856" w:rsidRDefault="00830856" w:rsidP="00830856">
            <w:pPr>
              <w:spacing w:after="0" w:line="240" w:lineRule="auto"/>
              <w:rPr>
                <w:rFonts w:ascii="Times New Roman" w:eastAsia="Arial Unicode MS" w:hAnsi="Times New Roman" w:cs="Times New Roman"/>
                <w:sz w:val="20"/>
                <w:szCs w:val="20"/>
              </w:rPr>
            </w:pP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Налог на доходы физических лиц</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147,0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lastRenderedPageBreak/>
              <w:t>000 1 03 00000 00 0000 000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НАЛОГИ (на товары, работы, услуги), реализуемые на территории Российской Федерации</w:t>
            </w:r>
          </w:p>
        </w:tc>
        <w:tc>
          <w:tcPr>
            <w:tcW w:w="1084" w:type="dxa"/>
            <w:tcBorders>
              <w:left w:val="nil"/>
              <w:right w:val="nil"/>
            </w:tcBorders>
          </w:tcPr>
          <w:p w:rsidR="00830856" w:rsidRPr="00830856" w:rsidRDefault="00830856" w:rsidP="00830856">
            <w:pPr>
              <w:spacing w:after="0" w:line="240" w:lineRule="auto"/>
              <w:jc w:val="center"/>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253,7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4"/>
                <w:szCs w:val="24"/>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223</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84,4</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224</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1,8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225</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164,8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226</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2,7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b/>
                <w:sz w:val="24"/>
                <w:szCs w:val="24"/>
              </w:rPr>
              <w:t>000 1 05 00000 00 0000 000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Единый сельскохозяйственный налог</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17,0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360"/>
          <w:jc w:val="center"/>
        </w:trPr>
        <w:tc>
          <w:tcPr>
            <w:tcW w:w="2950" w:type="dxa"/>
            <w:tcBorders>
              <w:right w:val="nil"/>
            </w:tcBorders>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000 1 05 03010 01 1000 110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4"/>
                <w:szCs w:val="24"/>
              </w:rPr>
              <w:t>Единый сельскохозяйственный налог</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000 1 06 00000 00 0000 000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НАЛОГИ НА ИМУЩЕСТВО</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297,0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000 1 06 01000 00 0000 110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Налог на имущество физических лиц</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80,0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1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000 1 06 06000 00 0000 110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Земельный налог</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217,0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1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 xml:space="preserve">000 1 06 06033 10 1000 110                                                                                                                                                                                                                                                                                                                                                                                                                                                                                                                                                                                                                                                                                                                                                                                                                                                                                                                                                                                                                                                                                                                                                                                                                                                                                                                                                                                                                                                                                                                                                          </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Земельный налог с организаций, обладающих земельными участками, расположенных в границах  сельских поселений </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137,8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1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000 1 06 06043 10 1000 110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Земельный налог с физических лиц, обладающих земельными участками, расположенных в границах  сельских поселений </w:t>
            </w:r>
          </w:p>
        </w:tc>
        <w:tc>
          <w:tcPr>
            <w:tcW w:w="1084" w:type="dxa"/>
            <w:tcBorders>
              <w:left w:val="nil"/>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79,2</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135"/>
          <w:jc w:val="center"/>
        </w:trPr>
        <w:tc>
          <w:tcPr>
            <w:tcW w:w="2950" w:type="dxa"/>
            <w:tcBorders>
              <w:right w:val="nil"/>
            </w:tcBorders>
          </w:tcPr>
          <w:p w:rsidR="00830856" w:rsidRPr="00830856" w:rsidRDefault="00830856" w:rsidP="00830856">
            <w:pPr>
              <w:spacing w:before="100" w:after="100" w:line="240" w:lineRule="auto"/>
              <w:jc w:val="center"/>
              <w:rPr>
                <w:rFonts w:ascii="Times New Roman" w:eastAsia="Arial Unicode MS" w:hAnsi="Times New Roman" w:cs="Times New Roman"/>
                <w:b/>
                <w:sz w:val="20"/>
                <w:szCs w:val="20"/>
              </w:rPr>
            </w:pPr>
            <w:r w:rsidRPr="00830856">
              <w:rPr>
                <w:rFonts w:ascii="Times New Roman" w:eastAsia="Arial Unicode MS" w:hAnsi="Times New Roman" w:cs="Times New Roman"/>
                <w:b/>
                <w:sz w:val="24"/>
                <w:szCs w:val="24"/>
              </w:rPr>
              <w:t>000 1 08 00000 00 0000 000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ГОСУДАРСТВЕННАЯ ПОШЛИНА</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1,0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85"/>
          <w:jc w:val="center"/>
        </w:trPr>
        <w:tc>
          <w:tcPr>
            <w:tcW w:w="2950" w:type="dxa"/>
            <w:tcBorders>
              <w:right w:val="nil"/>
            </w:tcBorders>
          </w:tcPr>
          <w:p w:rsidR="00830856" w:rsidRPr="00830856" w:rsidRDefault="00830856" w:rsidP="00830856">
            <w:pPr>
              <w:spacing w:before="100" w:after="10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000 1 08 04020 01 1000 110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r w:rsidRPr="00830856">
              <w:rPr>
                <w:rFonts w:ascii="Times New Roman" w:eastAsia="Arial Unicode MS" w:hAnsi="Times New Roman" w:cs="Times New Roman"/>
                <w:b/>
                <w:sz w:val="20"/>
                <w:szCs w:val="20"/>
              </w:rPr>
              <w:t>000 2 00 00000 00 0000 000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after="0" w:line="240" w:lineRule="auto"/>
              <w:rPr>
                <w:rFonts w:ascii="Times New Roman" w:eastAsia="Arial Unicode MS" w:hAnsi="Times New Roman" w:cs="Times New Roman"/>
                <w:b/>
                <w:sz w:val="20"/>
                <w:szCs w:val="20"/>
              </w:rPr>
            </w:pPr>
            <w:r w:rsidRPr="00830856">
              <w:rPr>
                <w:rFonts w:ascii="Times New Roman" w:eastAsia="Arial Unicode MS" w:hAnsi="Times New Roman" w:cs="Times New Roman"/>
                <w:b/>
                <w:sz w:val="20"/>
                <w:szCs w:val="20"/>
              </w:rPr>
              <w:t>БЕЗВОЗМЕЗДНЫЕ ПОСТУПЛЕНИЯ</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0"/>
                <w:szCs w:val="20"/>
              </w:rPr>
            </w:pPr>
            <w:r w:rsidRPr="00830856">
              <w:rPr>
                <w:rFonts w:ascii="Times New Roman" w:eastAsia="Arial Unicode MS" w:hAnsi="Times New Roman" w:cs="Times New Roman"/>
                <w:b/>
                <w:sz w:val="20"/>
                <w:szCs w:val="20"/>
              </w:rPr>
              <w:t>1907,27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000 2 02 01001 10 0000 151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 xml:space="preserve"> Дотации бюджетам поселений на выравнивание бюджетной    обеспеченности</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1839,2</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trHeight w:val="645"/>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000 202 03015 10 0000 151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58,77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trHeight w:val="270"/>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lastRenderedPageBreak/>
              <w:t>000 202 03003 10 0000 151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 xml:space="preserve">Субвенции бюджетам поселений на государственную регистрацию актов гражданского состояния </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0,4</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trHeight w:val="270"/>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000 202 04999 10 0000 151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Прочие межбюджетные трансферты, передаваемые бюджетам сельских поселений</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8,9</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ВСЕГО ДОХОДОВ</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2622,97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sz w:val="20"/>
                <w:szCs w:val="20"/>
              </w:rPr>
            </w:pPr>
          </w:p>
        </w:tc>
      </w:tr>
    </w:tbl>
    <w:p w:rsidR="00830856" w:rsidRPr="00830856" w:rsidRDefault="00830856" w:rsidP="00830856">
      <w:pPr>
        <w:spacing w:after="0" w:line="240" w:lineRule="auto"/>
        <w:rPr>
          <w:rFonts w:ascii="Times New Roman" w:eastAsia="Times New Roman" w:hAnsi="Times New Roman" w:cs="Times New Roman"/>
          <w:sz w:val="20"/>
          <w:szCs w:val="20"/>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Председатель Совета</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Предгорненского сельского поселения                               Р</w:t>
      </w:r>
      <w:r w:rsidRPr="00830856">
        <w:rPr>
          <w:rFonts w:ascii="Times New Roman" w:eastAsia="Times New Roman" w:hAnsi="Times New Roman" w:cs="Times New Roman"/>
          <w:b/>
          <w:snapToGrid w:val="0"/>
          <w:color w:val="000000"/>
          <w:sz w:val="24"/>
          <w:szCs w:val="24"/>
        </w:rPr>
        <w:t>.К.Хубиев</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lastRenderedPageBreak/>
        <w:t>2</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3 «Распределение расходов местного бюджета Предгорненского сельского поселенияпо разделам, подразделам, целевым статьям расходов, видам расходов, функциональной классификации расходов Российской Федерации» изложить в следующей редакции:</w:t>
      </w:r>
    </w:p>
    <w:p w:rsidR="00830856" w:rsidRPr="00830856" w:rsidRDefault="00830856" w:rsidP="00830856">
      <w:pPr>
        <w:spacing w:after="0" w:line="240" w:lineRule="auto"/>
        <w:ind w:left="5040" w:firstLine="72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3</w:t>
      </w: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к  решению Совета Предгорненского сельского поселения</w:t>
      </w: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от 24.12.2014  № 31</w:t>
      </w: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w:t>
      </w:r>
    </w:p>
    <w:p w:rsidR="00830856" w:rsidRPr="00830856" w:rsidRDefault="00830856" w:rsidP="00830856">
      <w:pPr>
        <w:spacing w:after="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расходов местного бюджета Предгорненского сельского поселения на 2015 год по разделам, подразделам, целевым статьям расходов, видам расходов функциональной классификации расходов Российской Федерации</w:t>
      </w:r>
    </w:p>
    <w:p w:rsidR="00830856" w:rsidRPr="00830856" w:rsidRDefault="00830856" w:rsidP="00830856">
      <w:pPr>
        <w:spacing w:after="0" w:line="240" w:lineRule="auto"/>
        <w:jc w:val="center"/>
        <w:rPr>
          <w:rFonts w:ascii="Times New Roman" w:eastAsia="Times New Roman" w:hAnsi="Times New Roman" w:cs="Times New Roman"/>
          <w:b/>
          <w:sz w:val="28"/>
          <w:szCs w:val="28"/>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t xml:space="preserve">            (тыс.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830856" w:rsidRPr="00830856" w:rsidTr="00B94D8B">
        <w:trPr>
          <w:trHeight w:val="1984"/>
        </w:trPr>
        <w:tc>
          <w:tcPr>
            <w:tcW w:w="9073" w:type="dxa"/>
            <w:tcBorders>
              <w:top w:val="single" w:sz="4" w:space="0" w:color="auto"/>
              <w:left w:val="single" w:sz="4" w:space="0" w:color="auto"/>
              <w:bottom w:val="single" w:sz="4" w:space="0" w:color="auto"/>
              <w:right w:val="single" w:sz="4" w:space="0" w:color="auto"/>
            </w:tcBorders>
          </w:tcPr>
          <w:tbl>
            <w:tblPr>
              <w:tblW w:w="11017" w:type="dxa"/>
              <w:tblLayout w:type="fixed"/>
              <w:tblLook w:val="01E0" w:firstRow="1" w:lastRow="1" w:firstColumn="1" w:lastColumn="1" w:noHBand="0" w:noVBand="0"/>
            </w:tblPr>
            <w:tblGrid>
              <w:gridCol w:w="6267"/>
              <w:gridCol w:w="1275"/>
              <w:gridCol w:w="3475"/>
            </w:tblGrid>
            <w:tr w:rsidR="00830856" w:rsidRPr="00830856" w:rsidTr="00B94D8B">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Наименование </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показателя</w:t>
                  </w:r>
                </w:p>
                <w:p w:rsidR="00830856" w:rsidRPr="00830856" w:rsidRDefault="00830856" w:rsidP="00830856">
                  <w:pPr>
                    <w:spacing w:after="0" w:line="240" w:lineRule="auto"/>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Рз</w:t>
                  </w:r>
                </w:p>
              </w:tc>
              <w:tc>
                <w:tcPr>
                  <w:tcW w:w="3475"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Сумма</w:t>
                  </w:r>
                </w:p>
                <w:p w:rsidR="00830856" w:rsidRPr="00830856" w:rsidRDefault="00830856" w:rsidP="00830856">
                  <w:pPr>
                    <w:spacing w:after="0" w:line="240" w:lineRule="auto"/>
                    <w:rPr>
                      <w:rFonts w:ascii="Times New Roman" w:eastAsia="Times New Roman" w:hAnsi="Times New Roman" w:cs="Times New Roman"/>
                      <w:b/>
                      <w:sz w:val="24"/>
                      <w:szCs w:val="24"/>
                    </w:rPr>
                  </w:pPr>
                </w:p>
              </w:tc>
            </w:tr>
            <w:tr w:rsidR="00830856" w:rsidRPr="00830856" w:rsidTr="00B94D8B">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w:t>
                  </w:r>
                </w:p>
              </w:tc>
              <w:tc>
                <w:tcPr>
                  <w:tcW w:w="3475"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w:t>
                  </w:r>
                </w:p>
              </w:tc>
            </w:tr>
            <w:tr w:rsidR="00830856" w:rsidRPr="00830856" w:rsidTr="00B94D8B">
              <w:trPr>
                <w:trHeight w:val="31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Функционирование высшего должностного лица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0102</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519,0</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Функционирование местных администраций</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1163,4</w:t>
                  </w:r>
                </w:p>
              </w:tc>
            </w:tr>
            <w:tr w:rsidR="00830856" w:rsidRPr="00830856" w:rsidTr="00B94D8B">
              <w:trPr>
                <w:trHeight w:val="267"/>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Резервные фонды местных администраций</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trHeight w:val="28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w:t>
                  </w:r>
                </w:p>
              </w:tc>
            </w:tr>
            <w:tr w:rsidR="00830856" w:rsidRPr="00830856" w:rsidTr="00B94D8B">
              <w:trPr>
                <w:trHeight w:val="25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0203</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58,77</w:t>
                  </w:r>
                </w:p>
              </w:tc>
            </w:tr>
            <w:tr w:rsidR="00830856" w:rsidRPr="00830856" w:rsidTr="00B94D8B">
              <w:trPr>
                <w:trHeight w:val="16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Содержание отдела ЗАГС</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0304</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w:t>
                  </w:r>
                </w:p>
              </w:tc>
            </w:tr>
            <w:tr w:rsidR="00830856" w:rsidRPr="00830856" w:rsidTr="00B94D8B">
              <w:trPr>
                <w:trHeight w:val="34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Мероприятия по предупреждению и ликвидации ЧС</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trHeight w:val="264"/>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trHeight w:val="55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 том числе:</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trHeight w:val="258"/>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trHeight w:val="273"/>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trHeight w:val="237"/>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162,3</w:t>
                  </w:r>
                </w:p>
              </w:tc>
            </w:tr>
            <w:tr w:rsidR="00830856" w:rsidRPr="00830856" w:rsidTr="00B94D8B">
              <w:trPr>
                <w:trHeight w:val="30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tc>
            </w:tr>
            <w:tr w:rsidR="00830856" w:rsidRPr="00830856" w:rsidTr="00B94D8B">
              <w:trPr>
                <w:trHeight w:val="15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Благоустройство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0503</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160,8</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0505</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255,7</w:t>
                  </w:r>
                </w:p>
              </w:tc>
            </w:tr>
            <w:tr w:rsidR="00830856" w:rsidRPr="00830856" w:rsidTr="00B94D8B">
              <w:trPr>
                <w:trHeight w:val="54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 том числе:</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СДК</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104,2</w:t>
                  </w:r>
                </w:p>
              </w:tc>
            </w:tr>
            <w:tr w:rsidR="00830856" w:rsidRPr="00830856" w:rsidTr="00B94D8B">
              <w:trPr>
                <w:trHeight w:val="28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библиотека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151,5</w:t>
                  </w:r>
                </w:p>
              </w:tc>
            </w:tr>
            <w:tr w:rsidR="00830856" w:rsidRPr="00830856" w:rsidTr="00B94D8B">
              <w:trPr>
                <w:trHeight w:val="28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Пенсионное обеспечение</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290,0</w:t>
                  </w:r>
                </w:p>
              </w:tc>
            </w:tr>
            <w:tr w:rsidR="00830856" w:rsidRPr="00830856" w:rsidTr="00B94D8B">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3003,67</w:t>
                  </w:r>
                </w:p>
              </w:tc>
            </w:tr>
          </w:tbl>
          <w:p w:rsidR="00830856" w:rsidRPr="00830856" w:rsidRDefault="00830856" w:rsidP="00830856">
            <w:pPr>
              <w:spacing w:after="0" w:line="240" w:lineRule="auto"/>
              <w:ind w:left="441"/>
              <w:rPr>
                <w:rFonts w:ascii="Times New Roman" w:eastAsia="Times New Roman" w:hAnsi="Times New Roman" w:cs="Times New Roman"/>
                <w:b/>
                <w:sz w:val="24"/>
                <w:szCs w:val="24"/>
              </w:rPr>
            </w:pPr>
          </w:p>
        </w:tc>
      </w:tr>
    </w:tbl>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Times New Roman"/>
          <w:b/>
          <w:sz w:val="28"/>
          <w:szCs w:val="28"/>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Times New Roman"/>
          <w:b/>
          <w:sz w:val="28"/>
          <w:szCs w:val="28"/>
        </w:rPr>
        <w:t>сельского поселения                                                         Р.К.Хубиев</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lastRenderedPageBreak/>
        <w:t>1.</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4 «Распределение расходов по ведомственной классификации расходов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4</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к  решению Сельского Совета Предгорненского сельского поселения </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от 24.12.2014  № 31</w:t>
      </w:r>
    </w:p>
    <w:p w:rsidR="00830856" w:rsidRPr="00830856" w:rsidRDefault="00830856" w:rsidP="00830856">
      <w:pPr>
        <w:spacing w:after="0" w:line="240" w:lineRule="auto"/>
        <w:ind w:left="4320"/>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exact"/>
        <w:jc w:val="center"/>
        <w:rPr>
          <w:rFonts w:ascii="Times New Roman" w:eastAsia="Times New Roman" w:hAnsi="Times New Roman" w:cs="Times New Roman"/>
          <w:b/>
          <w:sz w:val="24"/>
          <w:szCs w:val="24"/>
        </w:rPr>
      </w:pPr>
    </w:p>
    <w:p w:rsidR="00830856" w:rsidRPr="00830856" w:rsidRDefault="00830856" w:rsidP="00830856">
      <w:pPr>
        <w:spacing w:after="12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 расходов по ведомственной классификации расходов  к бюджету Предгорненского сельского поселения на 2015 год</w:t>
      </w:r>
    </w:p>
    <w:p w:rsidR="00830856" w:rsidRPr="00830856" w:rsidRDefault="00830856" w:rsidP="00830856">
      <w:pPr>
        <w:spacing w:after="0" w:line="240" w:lineRule="exact"/>
        <w:jc w:val="right"/>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(тыс. рублей)</w:t>
      </w:r>
    </w:p>
    <w:tbl>
      <w:tblPr>
        <w:tblW w:w="11652" w:type="dxa"/>
        <w:tblInd w:w="-176" w:type="dxa"/>
        <w:tblLook w:val="0000" w:firstRow="0" w:lastRow="0" w:firstColumn="0" w:lastColumn="0" w:noHBand="0" w:noVBand="0"/>
      </w:tblPr>
      <w:tblGrid>
        <w:gridCol w:w="4176"/>
        <w:gridCol w:w="694"/>
        <w:gridCol w:w="846"/>
        <w:gridCol w:w="1347"/>
        <w:gridCol w:w="849"/>
        <w:gridCol w:w="636"/>
        <w:gridCol w:w="1497"/>
        <w:gridCol w:w="1607"/>
      </w:tblGrid>
      <w:tr w:rsidR="00830856" w:rsidRPr="00830856" w:rsidTr="00B94D8B">
        <w:trPr>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Наименование главного распорядителя кредитов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Гл</w:t>
            </w:r>
          </w:p>
        </w:tc>
        <w:tc>
          <w:tcPr>
            <w:tcW w:w="846"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Рз ПР</w:t>
            </w:r>
          </w:p>
        </w:tc>
        <w:tc>
          <w:tcPr>
            <w:tcW w:w="134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КЦСР</w:t>
            </w:r>
          </w:p>
        </w:tc>
        <w:tc>
          <w:tcPr>
            <w:tcW w:w="849"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КВР</w:t>
            </w:r>
          </w:p>
        </w:tc>
        <w:tc>
          <w:tcPr>
            <w:tcW w:w="636"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КЛ</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Сумма</w:t>
            </w:r>
          </w:p>
        </w:tc>
        <w:tc>
          <w:tcPr>
            <w:tcW w:w="1607" w:type="dxa"/>
            <w:vAlign w:val="center"/>
          </w:tcPr>
          <w:p w:rsidR="00830856" w:rsidRPr="00830856" w:rsidRDefault="00830856" w:rsidP="00830856">
            <w:pPr>
              <w:keepNext/>
              <w:autoSpaceDE w:val="0"/>
              <w:autoSpaceDN w:val="0"/>
              <w:adjustRightInd w:val="0"/>
              <w:spacing w:after="0" w:line="240" w:lineRule="auto"/>
              <w:ind w:firstLine="485"/>
              <w:jc w:val="both"/>
              <w:outlineLvl w:val="1"/>
              <w:rPr>
                <w:rFonts w:ascii="Times New Roman" w:eastAsia="Times New Roman" w:hAnsi="Times New Roman" w:cs="Arial"/>
                <w:bCs/>
                <w:sz w:val="24"/>
                <w:szCs w:val="24"/>
                <w:lang w:eastAsia="ru-RU"/>
              </w:rPr>
            </w:pPr>
            <w:r w:rsidRPr="00830856">
              <w:rPr>
                <w:rFonts w:ascii="Times New Roman" w:eastAsia="Times New Roman" w:hAnsi="Times New Roman" w:cs="Arial"/>
                <w:bCs/>
                <w:sz w:val="24"/>
                <w:szCs w:val="24"/>
                <w:lang w:eastAsia="ru-RU"/>
              </w:rPr>
              <w:t>Сумма</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Расходы бюджета – всего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3003,67</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1697,4</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Администрация Предгорненского  сельского поселения  Карачаево- Черкесской Республики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w:t>
            </w: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000 00 00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 000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1682,4</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в том числе: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органа местного  самоуправления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p w:rsidR="00830856" w:rsidRPr="00830856" w:rsidRDefault="00830856" w:rsidP="00830856">
            <w:pPr>
              <w:spacing w:after="0" w:line="240" w:lineRule="auto"/>
              <w:jc w:val="center"/>
              <w:rPr>
                <w:rFonts w:ascii="Times New Roman" w:eastAsia="Times New Roman" w:hAnsi="Times New Roman" w:cs="Times New Roman"/>
                <w:bCs/>
                <w:sz w:val="24"/>
                <w:szCs w:val="24"/>
              </w:rPr>
            </w:pP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Администрации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398,6</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010</w:t>
            </w:r>
            <w:r w:rsidRPr="00830856">
              <w:rPr>
                <w:rFonts w:ascii="Times New Roman" w:eastAsia="Times New Roman" w:hAnsi="Times New Roman" w:cs="Times New Roman"/>
                <w:sz w:val="24"/>
                <w:szCs w:val="24"/>
              </w:rPr>
              <w:t>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120,4</w:t>
            </w:r>
          </w:p>
        </w:tc>
      </w:tr>
      <w:tr w:rsidR="00830856" w:rsidRPr="00830856" w:rsidTr="00B94D8B">
        <w:trPr>
          <w:gridAfter w:val="1"/>
          <w:wAfter w:w="1607" w:type="dxa"/>
          <w:trHeight w:val="16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1163,4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830856">
              <w:rPr>
                <w:rFonts w:ascii="Times New Roman" w:eastAsia="Times New Roman" w:hAnsi="Times New Roman" w:cs="Times New Roman"/>
                <w:sz w:val="24"/>
                <w:szCs w:val="24"/>
              </w:rPr>
              <w:lastRenderedPageBreak/>
              <w:t xml:space="preserve">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lastRenderedPageBreak/>
              <w:t>Центральный аппарат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713,9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713,9</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548,3</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165,6</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342,9</w:t>
            </w:r>
          </w:p>
        </w:tc>
      </w:tr>
      <w:tr w:rsidR="00830856" w:rsidRPr="00830856" w:rsidTr="00B94D8B">
        <w:trPr>
          <w:gridAfter w:val="1"/>
          <w:wAfter w:w="1607" w:type="dxa"/>
          <w:trHeight w:val="9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Закупка товаров, работ, услуг в сфере информационно- коммуникационных технологий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120,5</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Услуги связи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36,0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224,6</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83,3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4</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48,0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21,0</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30,5</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w:t>
            </w:r>
          </w:p>
        </w:tc>
      </w:tr>
      <w:tr w:rsidR="00830856" w:rsidRPr="00830856" w:rsidTr="00B94D8B">
        <w:trPr>
          <w:gridAfter w:val="1"/>
          <w:wAfter w:w="1607" w:type="dxa"/>
          <w:trHeight w:val="5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39,3</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Уплата налогов, сборов и иных платежей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850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налога на имущество организаций и земельного налога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96,6</w:t>
            </w:r>
          </w:p>
        </w:tc>
      </w:tr>
      <w:tr w:rsidR="00830856" w:rsidRPr="00830856" w:rsidTr="00B94D8B">
        <w:trPr>
          <w:gridAfter w:val="1"/>
          <w:wAfter w:w="1607" w:type="dxa"/>
          <w:trHeight w:val="5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налогов, сборов и иных платежей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7,8</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Иные межбюджетные трансферты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Безвоздмездные перечисления бюджетам</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Резервные фонды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napToGrid w:val="0"/>
                <w:sz w:val="24"/>
                <w:szCs w:val="24"/>
                <w:lang w:val="en-US"/>
              </w:rPr>
              <w:t>Резервные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lang w:val="en-US"/>
              </w:rPr>
            </w:pPr>
            <w:r w:rsidRPr="00830856">
              <w:rPr>
                <w:rFonts w:ascii="Times New Roman" w:eastAsia="Times New Roman" w:hAnsi="Times New Roman" w:cs="Times New Roman"/>
                <w:sz w:val="24"/>
                <w:szCs w:val="24"/>
              </w:rPr>
              <w:t>Резервные фонды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Резервные средства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Органы юстиции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lastRenderedPageBreak/>
              <w:t>Государственная регистрация актов</w:t>
            </w:r>
          </w:p>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гражданского состояния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58,77</w:t>
            </w:r>
          </w:p>
        </w:tc>
      </w:tr>
      <w:tr w:rsidR="00830856" w:rsidRPr="00830856" w:rsidTr="00B94D8B">
        <w:trPr>
          <w:gridAfter w:val="1"/>
          <w:wAfter w:w="1607" w:type="dxa"/>
          <w:trHeight w:val="4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10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Осуществление первичного воинского учета</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на территориях, где отсутствуют военные комиссариаты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46,7</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w:t>
            </w: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10,8</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w:t>
            </w:r>
          </w:p>
        </w:tc>
      </w:tr>
      <w:tr w:rsidR="00830856" w:rsidRPr="00830856" w:rsidTr="00B94D8B">
        <w:trPr>
          <w:gridAfter w:val="1"/>
          <w:wAfter w:w="1607" w:type="dxa"/>
          <w:trHeight w:val="10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11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последствий чрезвычайных ситуаций и стихийных бедствий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45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 ЧС</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1312100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2600420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 (дорожные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gridAfter w:val="1"/>
          <w:wAfter w:w="1607" w:type="dxa"/>
          <w:trHeight w:val="42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lastRenderedPageBreak/>
              <w:t>Дорожное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554"/>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Содержание и ремонт автомобильных дорог общего пользования, в том числе дорог поселения ( за исключе-нием автомобильных дорог федерального значения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457,0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162,3</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6000100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межбюджетные трасферты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5840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255,7</w:t>
            </w:r>
          </w:p>
        </w:tc>
      </w:tr>
      <w:tr w:rsidR="00830856" w:rsidRPr="00830856" w:rsidTr="00B94D8B">
        <w:trPr>
          <w:gridAfter w:val="1"/>
          <w:wAfter w:w="1607" w:type="dxa"/>
          <w:trHeight w:val="8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Дворцы и дома культуры, другие учреждения культуры и средств массовой информации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440 00 00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104,2</w:t>
            </w:r>
          </w:p>
        </w:tc>
      </w:tr>
      <w:tr w:rsidR="00830856" w:rsidRPr="00830856" w:rsidTr="00B94D8B">
        <w:trPr>
          <w:gridAfter w:val="1"/>
          <w:wAfter w:w="1607" w:type="dxa"/>
          <w:trHeight w:val="5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Библиотеки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442 00 00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151,6</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290,0</w:t>
            </w:r>
          </w:p>
        </w:tc>
      </w:tr>
      <w:tr w:rsidR="00830856" w:rsidRPr="00830856" w:rsidTr="00B94D8B">
        <w:trPr>
          <w:gridAfter w:val="1"/>
          <w:wAfter w:w="1607" w:type="dxa"/>
          <w:trHeight w:val="70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iCs/>
                <w:sz w:val="24"/>
                <w:szCs w:val="24"/>
              </w:rPr>
              <w:t>Доплаты к пенсиям, дополнительное 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491 00 00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iCs/>
                <w:sz w:val="24"/>
                <w:szCs w:val="24"/>
              </w:rPr>
              <w:t>Доплаты к пенсиям государственных служащих субъектов Российской Федерации и муниципальных служащих</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7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Пособия и компенсации гражданам и иные социальные выплаты, кроме публичных нормативных обязательств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321</w:t>
            </w:r>
          </w:p>
        </w:tc>
        <w:tc>
          <w:tcPr>
            <w:tcW w:w="636"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263</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255"/>
        </w:trPr>
        <w:tc>
          <w:tcPr>
            <w:tcW w:w="4176" w:type="dxa"/>
            <w:tcBorders>
              <w:top w:val="nil"/>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r w:rsidRPr="00830856">
              <w:rPr>
                <w:rFonts w:ascii="Times New Roman" w:eastAsia="Times New Roman" w:hAnsi="Times New Roman" w:cs="Times New Roman"/>
                <w:b/>
                <w:sz w:val="24"/>
                <w:szCs w:val="24"/>
              </w:rPr>
              <w:t>Всего расходов</w:t>
            </w:r>
          </w:p>
        </w:tc>
        <w:tc>
          <w:tcPr>
            <w:tcW w:w="694"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846"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347"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849"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636"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497"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3003,67</w:t>
            </w:r>
          </w:p>
        </w:tc>
      </w:tr>
    </w:tbl>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30.07.2015 г № 22</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ind w:left="36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1.В доходной части бюджета произвести следующие изменения: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 в строке 000 2 0203015 10 0000 151 «Субвенции бюджетам сельских поселений на осуществление первичного воинского учета на территориях, где отсутствуют военные комиссариаты» цифру 65,3 заменить цифрами 58,77;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 в строке 000 2 00 00000 00 0000 000 «Безводмездные поступления» цифру 1913,8 заменить цифрами 1907,27;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-в) в строке  «ВСЕГО ДОХОДОВ» цифру 2629,5 заменить цифрами 2622,97;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 В расходной части бюджета произвести следующие изменения росписи расхода: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0203 «Осуществление первичного воинского учета на территориях, где отсутствуют военные комиссариаты», Гл 301, Цел 9995118, Вид 244 Кл 222 «Транспортные расходы» уменьшить на 6530 руб = 6,53 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0200 0000000 000 000  цифру 65,3 заменить на цифру 58,77;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0200 9990000 000 000  цифру 65,3 заменить на цифру 58,77;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0200 9995118 000 000  цифру 65,3 заменить на цифру 58,77;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0203 9995118 240 000  цифру 18,6 заменить на цифру 12,07;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0203 9995118 244 000  цифру 18,6 заменить на цифру 12,07;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0203 9995118 244 222  цифру 10,6 заменить на цифру 4,07;</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в строке  «ВСЕГО РАСХОДОВ» цифру 3010,2 заменить цифрами 3003,67;</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lastRenderedPageBreak/>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Arial"/>
          <w:sz w:val="28"/>
          <w:szCs w:val="28"/>
        </w:rPr>
      </w:pP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16.09.2015                          </w:t>
      </w:r>
      <w:r w:rsidRPr="00830856">
        <w:rPr>
          <w:rFonts w:ascii="Times New Roman" w:eastAsia="Times New Roman" w:hAnsi="Times New Roman" w:cs="Times New Roman"/>
          <w:sz w:val="28"/>
          <w:szCs w:val="28"/>
        </w:rPr>
        <w:t xml:space="preserve">          с. Предгорное                                           № 28</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В связи с недостаточностью средств на оплату за заправку картриджей, </w:t>
      </w:r>
      <w:r w:rsidRPr="00830856">
        <w:rPr>
          <w:rFonts w:ascii="Times New Roman" w:eastAsia="Times New Roman" w:hAnsi="Times New Roman" w:cs="Times New Roman"/>
          <w:sz w:val="24"/>
          <w:szCs w:val="24"/>
        </w:rPr>
        <w:t xml:space="preserve">Совет Предгорненского сельского поселения </w:t>
      </w:r>
    </w:p>
    <w:p w:rsidR="00830856" w:rsidRPr="00830856" w:rsidRDefault="00830856" w:rsidP="00830856">
      <w:pPr>
        <w:spacing w:after="0" w:line="240" w:lineRule="auto"/>
        <w:jc w:val="both"/>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b/>
          <w:color w:val="000000"/>
          <w:sz w:val="24"/>
          <w:szCs w:val="24"/>
        </w:rPr>
        <w:t xml:space="preserve">    РЕШИЛ:</w:t>
      </w: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от 27.07.2015 № 21, от 30.07.2015 № 22 следующие измения: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ind w:firstLine="708"/>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1.</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4 «Распределение расходов по ведомственной классификации расходов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left="495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4</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к  решению Сельского Совета Предгорненского сельского поселения </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от 24.12.2014  № 31          </w:t>
      </w:r>
    </w:p>
    <w:p w:rsidR="00830856" w:rsidRPr="00830856" w:rsidRDefault="00830856" w:rsidP="00830856">
      <w:pPr>
        <w:spacing w:after="0" w:line="240" w:lineRule="exact"/>
        <w:jc w:val="center"/>
        <w:rPr>
          <w:rFonts w:ascii="Times New Roman" w:eastAsia="Times New Roman" w:hAnsi="Times New Roman" w:cs="Times New Roman"/>
          <w:b/>
          <w:sz w:val="24"/>
          <w:szCs w:val="24"/>
        </w:rPr>
      </w:pPr>
    </w:p>
    <w:p w:rsidR="00830856" w:rsidRPr="00830856" w:rsidRDefault="00830856" w:rsidP="00830856">
      <w:pPr>
        <w:spacing w:after="12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 расходов по ведомственной классификации расходов  к бюджету Предгорненского сельского поселения на 2015 год</w:t>
      </w:r>
    </w:p>
    <w:p w:rsidR="00830856" w:rsidRPr="00830856" w:rsidRDefault="00830856" w:rsidP="00830856">
      <w:pPr>
        <w:spacing w:after="0" w:line="240" w:lineRule="exact"/>
        <w:jc w:val="right"/>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(тыс. рублей)</w:t>
      </w:r>
    </w:p>
    <w:tbl>
      <w:tblPr>
        <w:tblW w:w="11652" w:type="dxa"/>
        <w:tblInd w:w="-176" w:type="dxa"/>
        <w:tblLook w:val="0000" w:firstRow="0" w:lastRow="0" w:firstColumn="0" w:lastColumn="0" w:noHBand="0" w:noVBand="0"/>
      </w:tblPr>
      <w:tblGrid>
        <w:gridCol w:w="4176"/>
        <w:gridCol w:w="694"/>
        <w:gridCol w:w="846"/>
        <w:gridCol w:w="1347"/>
        <w:gridCol w:w="849"/>
        <w:gridCol w:w="636"/>
        <w:gridCol w:w="1497"/>
        <w:gridCol w:w="1607"/>
      </w:tblGrid>
      <w:tr w:rsidR="00830856" w:rsidRPr="00830856" w:rsidTr="00B94D8B">
        <w:trPr>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Наименование главного распорядителя кредитов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Гл</w:t>
            </w:r>
          </w:p>
        </w:tc>
        <w:tc>
          <w:tcPr>
            <w:tcW w:w="846"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Рз ПР</w:t>
            </w:r>
          </w:p>
        </w:tc>
        <w:tc>
          <w:tcPr>
            <w:tcW w:w="134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КЦСР</w:t>
            </w:r>
          </w:p>
        </w:tc>
        <w:tc>
          <w:tcPr>
            <w:tcW w:w="849"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КВР</w:t>
            </w:r>
          </w:p>
        </w:tc>
        <w:tc>
          <w:tcPr>
            <w:tcW w:w="636"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КЛ</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Сумма</w:t>
            </w:r>
          </w:p>
        </w:tc>
        <w:tc>
          <w:tcPr>
            <w:tcW w:w="1607" w:type="dxa"/>
            <w:vAlign w:val="center"/>
          </w:tcPr>
          <w:p w:rsidR="00830856" w:rsidRPr="00830856" w:rsidRDefault="00830856" w:rsidP="00830856">
            <w:pPr>
              <w:keepNext/>
              <w:autoSpaceDE w:val="0"/>
              <w:autoSpaceDN w:val="0"/>
              <w:adjustRightInd w:val="0"/>
              <w:spacing w:after="0" w:line="240" w:lineRule="auto"/>
              <w:ind w:firstLine="485"/>
              <w:jc w:val="both"/>
              <w:outlineLvl w:val="1"/>
              <w:rPr>
                <w:rFonts w:ascii="Times New Roman" w:eastAsia="Times New Roman" w:hAnsi="Times New Roman" w:cs="Arial"/>
                <w:bCs/>
                <w:sz w:val="24"/>
                <w:szCs w:val="24"/>
                <w:lang w:eastAsia="ru-RU"/>
              </w:rPr>
            </w:pPr>
            <w:r w:rsidRPr="00830856">
              <w:rPr>
                <w:rFonts w:ascii="Times New Roman" w:eastAsia="Times New Roman" w:hAnsi="Times New Roman" w:cs="Arial"/>
                <w:bCs/>
                <w:sz w:val="24"/>
                <w:szCs w:val="24"/>
                <w:lang w:eastAsia="ru-RU"/>
              </w:rPr>
              <w:t>Сумма</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Расходы бюджета – всего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3003,67</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1697,4</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Администрация Предгорненского  сельского поселения  Карачаево- Черкесской Республики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w:t>
            </w: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000 00 00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 000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1682,4</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в том числе: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lastRenderedPageBreak/>
              <w:t>Функционирование высшего должностного лица субъекта российской Федерации и органа местного  самоуправления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p w:rsidR="00830856" w:rsidRPr="00830856" w:rsidRDefault="00830856" w:rsidP="00830856">
            <w:pPr>
              <w:spacing w:after="0" w:line="240" w:lineRule="auto"/>
              <w:jc w:val="center"/>
              <w:rPr>
                <w:rFonts w:ascii="Times New Roman" w:eastAsia="Times New Roman" w:hAnsi="Times New Roman" w:cs="Times New Roman"/>
                <w:bCs/>
                <w:sz w:val="24"/>
                <w:szCs w:val="24"/>
              </w:rPr>
            </w:pP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Администрации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398,6</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010</w:t>
            </w:r>
            <w:r w:rsidRPr="00830856">
              <w:rPr>
                <w:rFonts w:ascii="Times New Roman" w:eastAsia="Times New Roman" w:hAnsi="Times New Roman" w:cs="Times New Roman"/>
                <w:sz w:val="24"/>
                <w:szCs w:val="24"/>
              </w:rPr>
              <w:t>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120,4</w:t>
            </w:r>
          </w:p>
        </w:tc>
      </w:tr>
      <w:tr w:rsidR="00830856" w:rsidRPr="00830856" w:rsidTr="00B94D8B">
        <w:trPr>
          <w:gridAfter w:val="1"/>
          <w:wAfter w:w="1607" w:type="dxa"/>
          <w:trHeight w:val="16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1163,4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Центральный аппарат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713,9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713,9</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548,3</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165,6</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342,9</w:t>
            </w:r>
          </w:p>
        </w:tc>
      </w:tr>
      <w:tr w:rsidR="00830856" w:rsidRPr="00830856" w:rsidTr="00B94D8B">
        <w:trPr>
          <w:gridAfter w:val="1"/>
          <w:wAfter w:w="1607" w:type="dxa"/>
          <w:trHeight w:val="9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Закупка товаров, работ, услуг в сфере информационно- коммуникационных технологий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120,5</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Услуги связи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36,0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224,6</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83,3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4</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48,0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21,0</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lastRenderedPageBreak/>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30,5</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w:t>
            </w:r>
          </w:p>
        </w:tc>
      </w:tr>
      <w:tr w:rsidR="00830856" w:rsidRPr="00830856" w:rsidTr="00B94D8B">
        <w:trPr>
          <w:gridAfter w:val="1"/>
          <w:wAfter w:w="1607" w:type="dxa"/>
          <w:trHeight w:val="5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39,3</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Уплата налогов, сборов и иных платежей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850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налога на имущество организаций и земельного налога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96,6</w:t>
            </w:r>
          </w:p>
        </w:tc>
      </w:tr>
      <w:tr w:rsidR="00830856" w:rsidRPr="00830856" w:rsidTr="00B94D8B">
        <w:trPr>
          <w:gridAfter w:val="1"/>
          <w:wAfter w:w="1607" w:type="dxa"/>
          <w:trHeight w:val="5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налогов, сборов и иных платежей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7,8</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Иные межбюджетные трансферты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Безвоздмездные перечисления бюджетам</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Резервные фонды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napToGrid w:val="0"/>
                <w:sz w:val="24"/>
                <w:szCs w:val="24"/>
                <w:lang w:val="en-US"/>
              </w:rPr>
              <w:t>Резервные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lang w:val="en-US"/>
              </w:rPr>
            </w:pPr>
            <w:r w:rsidRPr="00830856">
              <w:rPr>
                <w:rFonts w:ascii="Times New Roman" w:eastAsia="Times New Roman" w:hAnsi="Times New Roman" w:cs="Times New Roman"/>
                <w:sz w:val="24"/>
                <w:szCs w:val="24"/>
              </w:rPr>
              <w:t>Резервные фонды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Резервные средства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Органы юстиции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Государственная регистрация актов</w:t>
            </w:r>
          </w:p>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гражданского состояния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58,77</w:t>
            </w:r>
          </w:p>
        </w:tc>
      </w:tr>
      <w:tr w:rsidR="00830856" w:rsidRPr="00830856" w:rsidTr="00B94D8B">
        <w:trPr>
          <w:gridAfter w:val="1"/>
          <w:wAfter w:w="1607" w:type="dxa"/>
          <w:trHeight w:val="4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10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Осуществление первичного воинского учета</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на территориях, где отсутствуют военные комиссариаты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46,7</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w:t>
            </w: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10,8</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Прочая закупка товаров, работ и </w:t>
            </w:r>
            <w:r w:rsidRPr="00830856">
              <w:rPr>
                <w:rFonts w:ascii="Times New Roman" w:eastAsia="Times New Roman" w:hAnsi="Times New Roman" w:cs="Times New Roman"/>
                <w:sz w:val="24"/>
                <w:szCs w:val="24"/>
              </w:rPr>
              <w:lastRenderedPageBreak/>
              <w:t>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11,47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Транспорные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7,4</w:t>
            </w:r>
          </w:p>
        </w:tc>
      </w:tr>
      <w:tr w:rsidR="00830856" w:rsidRPr="00830856" w:rsidTr="00B94D8B">
        <w:trPr>
          <w:gridAfter w:val="1"/>
          <w:wAfter w:w="1607" w:type="dxa"/>
          <w:trHeight w:val="10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11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последствий чрезвычайных ситуаций и стихийных бедствий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45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 ЧС</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1312100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2600420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 (дорожные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gridAfter w:val="1"/>
          <w:wAfter w:w="1607" w:type="dxa"/>
          <w:trHeight w:val="42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Дорожное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554"/>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Содержание и ремонт автомобильных дорог общего пользования, в том числе дорог поселения ( за исключе-нием автомобильных дорог федерального значения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457,0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162,3</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6000100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межбюджетные трасферты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5840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255,7</w:t>
            </w:r>
          </w:p>
        </w:tc>
      </w:tr>
      <w:tr w:rsidR="00830856" w:rsidRPr="00830856" w:rsidTr="00B94D8B">
        <w:trPr>
          <w:gridAfter w:val="1"/>
          <w:wAfter w:w="1607" w:type="dxa"/>
          <w:trHeight w:val="8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Дворцы и дома культуры, другие учреждения культуры и средств массовой информации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440 00 00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104,2</w:t>
            </w:r>
          </w:p>
        </w:tc>
      </w:tr>
      <w:tr w:rsidR="00830856" w:rsidRPr="00830856" w:rsidTr="00B94D8B">
        <w:trPr>
          <w:gridAfter w:val="1"/>
          <w:wAfter w:w="1607" w:type="dxa"/>
          <w:trHeight w:val="5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Библиотеки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442 00 00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151,6</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290,0</w:t>
            </w:r>
          </w:p>
        </w:tc>
      </w:tr>
      <w:tr w:rsidR="00830856" w:rsidRPr="00830856" w:rsidTr="00B94D8B">
        <w:trPr>
          <w:gridAfter w:val="1"/>
          <w:wAfter w:w="1607" w:type="dxa"/>
          <w:trHeight w:val="70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iCs/>
                <w:sz w:val="24"/>
                <w:szCs w:val="24"/>
              </w:rPr>
              <w:t>Доплаты к пенсиям, дополнительное 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491 00 00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iCs/>
                <w:sz w:val="24"/>
                <w:szCs w:val="24"/>
              </w:rPr>
              <w:t>Доплаты к пенсиям государственных служащих субъектов Российской Федерации и муниципальных служащих</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7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Пособия и компенсации гражданам и иные социальные выплаты, кроме публичных нормативных обязательств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321</w:t>
            </w:r>
          </w:p>
        </w:tc>
        <w:tc>
          <w:tcPr>
            <w:tcW w:w="636"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263</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255"/>
        </w:trPr>
        <w:tc>
          <w:tcPr>
            <w:tcW w:w="4176" w:type="dxa"/>
            <w:tcBorders>
              <w:top w:val="nil"/>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r w:rsidRPr="00830856">
              <w:rPr>
                <w:rFonts w:ascii="Times New Roman" w:eastAsia="Times New Roman" w:hAnsi="Times New Roman" w:cs="Times New Roman"/>
                <w:b/>
                <w:sz w:val="24"/>
                <w:szCs w:val="24"/>
              </w:rPr>
              <w:t>Всего расходов</w:t>
            </w:r>
          </w:p>
        </w:tc>
        <w:tc>
          <w:tcPr>
            <w:tcW w:w="694"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846"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347"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849"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636"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497"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3003,67</w:t>
            </w:r>
          </w:p>
        </w:tc>
      </w:tr>
    </w:tbl>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16.09.2015 г № 28</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ind w:left="360"/>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 В расходной части бюджета произвести следующие изменения росписи расхода: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0203 «Мобилизационная и вневойсковая подготовка», Гл 301, Цел 9995118, Вид 242, Кл 225 «Работы, услуги содержанию имущества» увеличить на 600 руб = 0,6 тыс руб (на оплату за заправку картриджа); Вид 244,  Кл 340 «Увеличение стоимости материальных запасов» уменьшить на 600 руб = 0,6 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right="180"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2.  Главному бухгалтеру администрации Предгорненского сельского поселения произвести соответствующие изменения в бюджете сельского поселения</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lastRenderedPageBreak/>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26.10.2015                          </w:t>
      </w:r>
      <w:r w:rsidRPr="00830856">
        <w:rPr>
          <w:rFonts w:ascii="Times New Roman" w:eastAsia="Times New Roman" w:hAnsi="Times New Roman" w:cs="Times New Roman"/>
          <w:sz w:val="28"/>
          <w:szCs w:val="28"/>
        </w:rPr>
        <w:t xml:space="preserve">          с. Предгорное                                           № 29</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В связи с недостаточностью средств на оплату за уборку и ремонт навеса  кладбища с.Подскальное, </w:t>
      </w:r>
      <w:r w:rsidRPr="00830856">
        <w:rPr>
          <w:rFonts w:ascii="Times New Roman" w:eastAsia="Times New Roman" w:hAnsi="Times New Roman" w:cs="Times New Roman"/>
          <w:sz w:val="24"/>
          <w:szCs w:val="24"/>
        </w:rPr>
        <w:t xml:space="preserve">Совет Предгорненского сельского поселения </w:t>
      </w:r>
    </w:p>
    <w:p w:rsidR="00830856" w:rsidRPr="00830856" w:rsidRDefault="00830856" w:rsidP="00830856">
      <w:pPr>
        <w:spacing w:after="0" w:line="240" w:lineRule="auto"/>
        <w:jc w:val="both"/>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b/>
          <w:color w:val="000000"/>
          <w:sz w:val="24"/>
          <w:szCs w:val="24"/>
        </w:rPr>
        <w:t xml:space="preserve">    РЕШИЛ:</w:t>
      </w: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от 27.07.2015 № 21, от 30.07.2015 № 22, от 16.09.2015 № 28  следующие измения:</w:t>
      </w:r>
    </w:p>
    <w:p w:rsidR="00830856" w:rsidRPr="00830856" w:rsidRDefault="00830856" w:rsidP="00830856">
      <w:pPr>
        <w:spacing w:after="0" w:line="240" w:lineRule="auto"/>
        <w:ind w:firstLine="708"/>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1.</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4 «Распределение расходов по ведомственной классификации расходов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left="495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4</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к  решению Сельского Совета Предгорненского сельского поселения </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от 24.12.2014  № 31          </w:t>
      </w:r>
    </w:p>
    <w:p w:rsidR="00830856" w:rsidRPr="00830856" w:rsidRDefault="00830856" w:rsidP="00830856">
      <w:pPr>
        <w:spacing w:after="0" w:line="240" w:lineRule="exact"/>
        <w:jc w:val="center"/>
        <w:rPr>
          <w:rFonts w:ascii="Times New Roman" w:eastAsia="Times New Roman" w:hAnsi="Times New Roman" w:cs="Times New Roman"/>
          <w:b/>
          <w:sz w:val="24"/>
          <w:szCs w:val="24"/>
        </w:rPr>
      </w:pPr>
    </w:p>
    <w:p w:rsidR="00830856" w:rsidRPr="00830856" w:rsidRDefault="00830856" w:rsidP="00830856">
      <w:pPr>
        <w:spacing w:after="12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 расходов по ведомственной классификации расходов  к бюджету Предгорненского сельского поселения на 2015 год</w:t>
      </w:r>
    </w:p>
    <w:p w:rsidR="00830856" w:rsidRPr="00830856" w:rsidRDefault="00830856" w:rsidP="00830856">
      <w:pPr>
        <w:spacing w:after="0" w:line="240" w:lineRule="exact"/>
        <w:jc w:val="right"/>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(тыс. рублей)</w:t>
      </w:r>
    </w:p>
    <w:tbl>
      <w:tblPr>
        <w:tblW w:w="11652" w:type="dxa"/>
        <w:tblInd w:w="-176" w:type="dxa"/>
        <w:tblLook w:val="0000" w:firstRow="0" w:lastRow="0" w:firstColumn="0" w:lastColumn="0" w:noHBand="0" w:noVBand="0"/>
      </w:tblPr>
      <w:tblGrid>
        <w:gridCol w:w="4176"/>
        <w:gridCol w:w="694"/>
        <w:gridCol w:w="846"/>
        <w:gridCol w:w="1347"/>
        <w:gridCol w:w="849"/>
        <w:gridCol w:w="636"/>
        <w:gridCol w:w="1497"/>
        <w:gridCol w:w="1607"/>
      </w:tblGrid>
      <w:tr w:rsidR="00830856" w:rsidRPr="00830856" w:rsidTr="00B94D8B">
        <w:trPr>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Наименование главного распорядителя кредитов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Гл</w:t>
            </w:r>
          </w:p>
        </w:tc>
        <w:tc>
          <w:tcPr>
            <w:tcW w:w="846"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Рз ПР</w:t>
            </w:r>
          </w:p>
        </w:tc>
        <w:tc>
          <w:tcPr>
            <w:tcW w:w="134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КЦСР</w:t>
            </w:r>
          </w:p>
        </w:tc>
        <w:tc>
          <w:tcPr>
            <w:tcW w:w="849"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КВР</w:t>
            </w:r>
          </w:p>
        </w:tc>
        <w:tc>
          <w:tcPr>
            <w:tcW w:w="636"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КЛ</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Сумма</w:t>
            </w:r>
          </w:p>
        </w:tc>
        <w:tc>
          <w:tcPr>
            <w:tcW w:w="1607" w:type="dxa"/>
            <w:vAlign w:val="center"/>
          </w:tcPr>
          <w:p w:rsidR="00830856" w:rsidRPr="00830856" w:rsidRDefault="00830856" w:rsidP="00830856">
            <w:pPr>
              <w:keepNext/>
              <w:autoSpaceDE w:val="0"/>
              <w:autoSpaceDN w:val="0"/>
              <w:adjustRightInd w:val="0"/>
              <w:spacing w:after="0" w:line="240" w:lineRule="auto"/>
              <w:ind w:firstLine="485"/>
              <w:jc w:val="both"/>
              <w:outlineLvl w:val="1"/>
              <w:rPr>
                <w:rFonts w:ascii="Times New Roman" w:eastAsia="Times New Roman" w:hAnsi="Times New Roman" w:cs="Arial"/>
                <w:bCs/>
                <w:sz w:val="24"/>
                <w:szCs w:val="24"/>
                <w:lang w:eastAsia="ru-RU"/>
              </w:rPr>
            </w:pPr>
            <w:r w:rsidRPr="00830856">
              <w:rPr>
                <w:rFonts w:ascii="Times New Roman" w:eastAsia="Times New Roman" w:hAnsi="Times New Roman" w:cs="Arial"/>
                <w:bCs/>
                <w:sz w:val="24"/>
                <w:szCs w:val="24"/>
                <w:lang w:eastAsia="ru-RU"/>
              </w:rPr>
              <w:t>Сумма</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Расходы бюджета – всего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3003,67</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1697,4</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Администрация Предгорненского  сельского поселения  Карачаево- Черкесской Республики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w:t>
            </w: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000 00 00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 000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1682,4</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в том числе: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органа местного  самоуправления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w:t>
            </w:r>
            <w:r w:rsidRPr="00830856">
              <w:rPr>
                <w:rFonts w:ascii="Times New Roman" w:eastAsia="Times New Roman" w:hAnsi="Times New Roman" w:cs="Times New Roman"/>
                <w:sz w:val="24"/>
                <w:szCs w:val="24"/>
              </w:rPr>
              <w:lastRenderedPageBreak/>
              <w:t xml:space="preserve">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p w:rsidR="00830856" w:rsidRPr="00830856" w:rsidRDefault="00830856" w:rsidP="00830856">
            <w:pPr>
              <w:spacing w:after="0" w:line="240" w:lineRule="auto"/>
              <w:jc w:val="center"/>
              <w:rPr>
                <w:rFonts w:ascii="Times New Roman" w:eastAsia="Times New Roman" w:hAnsi="Times New Roman" w:cs="Times New Roman"/>
                <w:bCs/>
                <w:sz w:val="24"/>
                <w:szCs w:val="24"/>
              </w:rPr>
            </w:pP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lastRenderedPageBreak/>
              <w:t>Администрации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519,0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398,6</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010</w:t>
            </w:r>
            <w:r w:rsidRPr="00830856">
              <w:rPr>
                <w:rFonts w:ascii="Times New Roman" w:eastAsia="Times New Roman" w:hAnsi="Times New Roman" w:cs="Times New Roman"/>
                <w:sz w:val="24"/>
                <w:szCs w:val="24"/>
              </w:rPr>
              <w:t>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120,4</w:t>
            </w:r>
          </w:p>
        </w:tc>
      </w:tr>
      <w:tr w:rsidR="00830856" w:rsidRPr="00830856" w:rsidTr="00B94D8B">
        <w:trPr>
          <w:gridAfter w:val="1"/>
          <w:wAfter w:w="1607" w:type="dxa"/>
          <w:trHeight w:val="16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1163,4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Центральный аппарат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1163,4</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713,9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713,9</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548,3</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165,6</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342,9</w:t>
            </w:r>
          </w:p>
        </w:tc>
      </w:tr>
      <w:tr w:rsidR="00830856" w:rsidRPr="00830856" w:rsidTr="00B94D8B">
        <w:trPr>
          <w:gridAfter w:val="1"/>
          <w:wAfter w:w="1607" w:type="dxa"/>
          <w:trHeight w:val="9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Закупка товаров, работ, услуг в сфере информационно- коммуникационных технологий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120,5</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Услуги связи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36,0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224,6</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83,3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4</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48,0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21,0</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30,5</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w:t>
            </w:r>
          </w:p>
        </w:tc>
      </w:tr>
      <w:tr w:rsidR="00830856" w:rsidRPr="00830856" w:rsidTr="00B94D8B">
        <w:trPr>
          <w:gridAfter w:val="1"/>
          <w:wAfter w:w="1607" w:type="dxa"/>
          <w:trHeight w:val="5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39,3</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Уплата налогов, сборов и иных </w:t>
            </w:r>
            <w:r w:rsidRPr="00830856">
              <w:rPr>
                <w:rFonts w:ascii="Times New Roman" w:eastAsia="Times New Roman" w:hAnsi="Times New Roman" w:cs="Times New Roman"/>
                <w:b/>
                <w:sz w:val="24"/>
                <w:szCs w:val="24"/>
              </w:rPr>
              <w:lastRenderedPageBreak/>
              <w:t xml:space="preserve">платежей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850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Уплата налога на имущество организаций и земельного налога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96,6</w:t>
            </w:r>
          </w:p>
        </w:tc>
      </w:tr>
      <w:tr w:rsidR="00830856" w:rsidRPr="00830856" w:rsidTr="00B94D8B">
        <w:trPr>
          <w:gridAfter w:val="1"/>
          <w:wAfter w:w="1607" w:type="dxa"/>
          <w:trHeight w:val="5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налогов, сборов и иных платежей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7,8</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Иные межбюджетные трансферты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Безвоздмездные перечисления бюджетам</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Резервные фонды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napToGrid w:val="0"/>
                <w:sz w:val="24"/>
                <w:szCs w:val="24"/>
                <w:lang w:val="en-US"/>
              </w:rPr>
              <w:t>Резервные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lang w:val="en-US"/>
              </w:rPr>
            </w:pPr>
            <w:r w:rsidRPr="00830856">
              <w:rPr>
                <w:rFonts w:ascii="Times New Roman" w:eastAsia="Times New Roman" w:hAnsi="Times New Roman" w:cs="Times New Roman"/>
                <w:sz w:val="24"/>
                <w:szCs w:val="24"/>
              </w:rPr>
              <w:t>Резервные фонды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Резервные средства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Органы юстиции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Государственная регистрация актов</w:t>
            </w:r>
          </w:p>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гражданского состояния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58,77</w:t>
            </w:r>
          </w:p>
        </w:tc>
      </w:tr>
      <w:tr w:rsidR="00830856" w:rsidRPr="00830856" w:rsidTr="00B94D8B">
        <w:trPr>
          <w:gridAfter w:val="1"/>
          <w:wAfter w:w="1607" w:type="dxa"/>
          <w:trHeight w:val="4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10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Осуществление первичного воинского учета</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на территориях, где отсутствуют военные комиссариаты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46,7</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w:t>
            </w: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10,8</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11,47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Транспорные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7,4</w:t>
            </w:r>
          </w:p>
        </w:tc>
      </w:tr>
      <w:tr w:rsidR="00830856" w:rsidRPr="00830856" w:rsidTr="00B94D8B">
        <w:trPr>
          <w:gridAfter w:val="1"/>
          <w:wAfter w:w="1607" w:type="dxa"/>
          <w:trHeight w:val="10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11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последствий чрезвычайных ситуаций и стихийных бедствий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45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 ЧС</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1312100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2600420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 (дорожные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gridAfter w:val="1"/>
          <w:wAfter w:w="1607" w:type="dxa"/>
          <w:trHeight w:val="42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Дорожное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554"/>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Содержание и ремонт автомобильных дорог общего пользования, в том числе дорог поселения ( за исключе-нием автомобильных дорог федерального значения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457,0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162,3</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6000100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5,9</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94,9</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межбюджетные трасферты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5840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255,7</w:t>
            </w:r>
          </w:p>
        </w:tc>
      </w:tr>
      <w:tr w:rsidR="00830856" w:rsidRPr="00830856" w:rsidTr="00B94D8B">
        <w:trPr>
          <w:gridAfter w:val="1"/>
          <w:wAfter w:w="1607" w:type="dxa"/>
          <w:trHeight w:val="8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lastRenderedPageBreak/>
              <w:t>Дворцы и дома культуры, другие учреждения культуры и средств массовой информации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440 00 00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104,2</w:t>
            </w:r>
          </w:p>
        </w:tc>
      </w:tr>
      <w:tr w:rsidR="00830856" w:rsidRPr="00830856" w:rsidTr="00B94D8B">
        <w:trPr>
          <w:gridAfter w:val="1"/>
          <w:wAfter w:w="1607" w:type="dxa"/>
          <w:trHeight w:val="5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Библиотеки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442 00 00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151,6</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290,0</w:t>
            </w:r>
          </w:p>
        </w:tc>
      </w:tr>
      <w:tr w:rsidR="00830856" w:rsidRPr="00830856" w:rsidTr="00B94D8B">
        <w:trPr>
          <w:gridAfter w:val="1"/>
          <w:wAfter w:w="1607" w:type="dxa"/>
          <w:trHeight w:val="70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iCs/>
                <w:sz w:val="24"/>
                <w:szCs w:val="24"/>
              </w:rPr>
              <w:t>Доплаты к пенсиям, дополнительное 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491 00 00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iCs/>
                <w:sz w:val="24"/>
                <w:szCs w:val="24"/>
              </w:rPr>
              <w:t>Доплаты к пенсиям государственных служащих субъектов Российской Федерации и муниципальных служащих</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7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Пособия и компенсации гражданам и иные социальные выплаты, кроме публичных нормативных обязательств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321</w:t>
            </w:r>
          </w:p>
        </w:tc>
        <w:tc>
          <w:tcPr>
            <w:tcW w:w="636"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263</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255"/>
        </w:trPr>
        <w:tc>
          <w:tcPr>
            <w:tcW w:w="4176" w:type="dxa"/>
            <w:tcBorders>
              <w:top w:val="nil"/>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r w:rsidRPr="00830856">
              <w:rPr>
                <w:rFonts w:ascii="Times New Roman" w:eastAsia="Times New Roman" w:hAnsi="Times New Roman" w:cs="Times New Roman"/>
                <w:b/>
                <w:sz w:val="24"/>
                <w:szCs w:val="24"/>
              </w:rPr>
              <w:t>Всего расходов</w:t>
            </w:r>
          </w:p>
        </w:tc>
        <w:tc>
          <w:tcPr>
            <w:tcW w:w="694"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846"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347"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849"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636"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497"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3003,67</w:t>
            </w:r>
          </w:p>
        </w:tc>
      </w:tr>
    </w:tbl>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26.10.2015 г № 29</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ind w:left="360"/>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 В расходной части бюджета произвести следующие изменения росписи расхода: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0503 «Благоустройство», Гл 301, Цел 6000500, Вид 244, Кл 225 «Работы, услуги содержанию имущества» уменьшить на 5900 руб = 5,9 тыс руб; </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-добавить строку Цел 6000400, Вид 244, Кл 225 «Работы, услуги содержанию имущества» в сумме 5900 руб = 5,9 тыс руб; (На оплату за уборку территории и ремонт навеса кладбища с.Подскальное)</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right="180"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2.  Главному бухгалтеру администрации Предгорненского сельского поселения произвести соответствующие изменения в бюджете сельского поселения</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lastRenderedPageBreak/>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Arial"/>
          <w:sz w:val="28"/>
          <w:szCs w:val="28"/>
        </w:rPr>
      </w:pP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18.11.2015                          </w:t>
      </w:r>
      <w:r w:rsidRPr="00830856">
        <w:rPr>
          <w:rFonts w:ascii="Times New Roman" w:eastAsia="Times New Roman" w:hAnsi="Times New Roman" w:cs="Times New Roman"/>
          <w:sz w:val="28"/>
          <w:szCs w:val="28"/>
        </w:rPr>
        <w:t xml:space="preserve">          с. Предгорное                                           № 31</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В соответствии со статьей 160.1 Бюджетного кодекса Российской Федерации,</w:t>
      </w:r>
      <w:r w:rsidRPr="00830856">
        <w:rPr>
          <w:rFonts w:ascii="Times New Roman" w:eastAsia="Times New Roman" w:hAnsi="Times New Roman" w:cs="Times New Roman"/>
          <w:sz w:val="24"/>
          <w:szCs w:val="24"/>
        </w:rPr>
        <w:t xml:space="preserve"> Совет Предгорненского сельского поселения </w:t>
      </w: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b/>
          <w:color w:val="000000"/>
          <w:sz w:val="24"/>
          <w:szCs w:val="24"/>
        </w:rPr>
        <w:t xml:space="preserve">    РЕШИЛ:</w:t>
      </w: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от 27.07.2015 № 21, от 30.07.2015 № 22, от 16.09.2015 № 28,  от 26.10.2015 № 29 следующие измения:</w:t>
      </w:r>
    </w:p>
    <w:p w:rsidR="00830856" w:rsidRPr="00830856" w:rsidRDefault="00830856" w:rsidP="00830856">
      <w:pPr>
        <w:spacing w:after="0" w:line="240" w:lineRule="auto"/>
        <w:jc w:val="both"/>
        <w:rPr>
          <w:rFonts w:ascii="Times New Roman" w:eastAsia="Times New Roman" w:hAnsi="Times New Roman" w:cs="Times New Roman"/>
          <w:sz w:val="24"/>
          <w:szCs w:val="24"/>
        </w:rPr>
      </w:pPr>
    </w:p>
    <w:p w:rsidR="00830856" w:rsidRPr="00830856" w:rsidRDefault="00830856" w:rsidP="00830856">
      <w:pPr>
        <w:spacing w:after="0" w:line="240" w:lineRule="auto"/>
        <w:jc w:val="both"/>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1. Приложение № 1 «</w:t>
      </w:r>
      <w:r w:rsidRPr="00830856">
        <w:rPr>
          <w:rFonts w:ascii="Times New Roman" w:eastAsia="Times New Roman" w:hAnsi="Times New Roman" w:cs="Times New Roman"/>
          <w:sz w:val="24"/>
          <w:szCs w:val="24"/>
        </w:rPr>
        <w:t>Перечень главных администраторов доходов бюджета Предгорненского сельского поселения на 2015 год по администратору доходов бюджета Предгорненского сельского поселения</w:t>
      </w:r>
      <w:r w:rsidRPr="00830856">
        <w:rPr>
          <w:rFonts w:ascii="Times New Roman" w:eastAsia="Times New Roman" w:hAnsi="Times New Roman" w:cs="Times New Roman"/>
          <w:color w:val="000000"/>
          <w:sz w:val="24"/>
          <w:szCs w:val="24"/>
        </w:rPr>
        <w:t>» изложить в следующей редакции:</w:t>
      </w:r>
    </w:p>
    <w:tbl>
      <w:tblPr>
        <w:tblW w:w="9586" w:type="dxa"/>
        <w:tblLook w:val="01E0" w:firstRow="1" w:lastRow="1" w:firstColumn="1" w:lastColumn="1" w:noHBand="0" w:noVBand="0"/>
      </w:tblPr>
      <w:tblGrid>
        <w:gridCol w:w="10144"/>
        <w:gridCol w:w="222"/>
        <w:gridCol w:w="222"/>
      </w:tblGrid>
      <w:tr w:rsidR="00830856" w:rsidRPr="00830856" w:rsidTr="00B94D8B">
        <w:tc>
          <w:tcPr>
            <w:tcW w:w="9129" w:type="dxa"/>
          </w:tcPr>
          <w:p w:rsidR="00830856" w:rsidRPr="00830856" w:rsidRDefault="00830856" w:rsidP="00830856">
            <w:pPr>
              <w:spacing w:after="0" w:line="240" w:lineRule="auto"/>
              <w:ind w:left="5040" w:firstLine="720"/>
              <w:rPr>
                <w:rFonts w:ascii="Times New Roman" w:eastAsia="Times New Roman" w:hAnsi="Times New Roman" w:cs="Times New Roman"/>
                <w:sz w:val="24"/>
                <w:szCs w:val="24"/>
              </w:rPr>
            </w:pP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1</w:t>
            </w:r>
          </w:p>
          <w:p w:rsidR="00830856" w:rsidRPr="00830856" w:rsidRDefault="00830856" w:rsidP="00830856">
            <w:pPr>
              <w:spacing w:after="0" w:line="240" w:lineRule="auto"/>
              <w:ind w:left="432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к решению Совета</w:t>
            </w:r>
          </w:p>
          <w:p w:rsidR="00830856" w:rsidRPr="00830856" w:rsidRDefault="00830856" w:rsidP="00830856">
            <w:pPr>
              <w:spacing w:after="0" w:line="240" w:lineRule="auto"/>
              <w:ind w:left="4320" w:firstLine="63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Предгорненского</w:t>
            </w:r>
          </w:p>
          <w:p w:rsidR="00830856" w:rsidRPr="00830856" w:rsidRDefault="00830856" w:rsidP="00830856">
            <w:pPr>
              <w:spacing w:after="0" w:line="240" w:lineRule="auto"/>
              <w:ind w:left="432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сельского поселения</w:t>
            </w:r>
          </w:p>
          <w:p w:rsidR="00830856" w:rsidRPr="00830856" w:rsidRDefault="00830856" w:rsidP="00830856">
            <w:pPr>
              <w:spacing w:after="0" w:line="240" w:lineRule="auto"/>
              <w:ind w:left="432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от 24.12.2014  № 31</w:t>
            </w:r>
          </w:p>
          <w:p w:rsidR="00830856" w:rsidRPr="00830856" w:rsidRDefault="00830856" w:rsidP="00830856">
            <w:pPr>
              <w:spacing w:after="0" w:line="240" w:lineRule="auto"/>
              <w:ind w:left="5040" w:firstLine="720"/>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ab/>
            </w:r>
            <w:r w:rsidRPr="00830856">
              <w:rPr>
                <w:rFonts w:ascii="Times New Roman" w:eastAsia="Times New Roman" w:hAnsi="Times New Roman" w:cs="Times New Roman"/>
                <w:b/>
                <w:color w:val="000000"/>
                <w:sz w:val="24"/>
                <w:szCs w:val="24"/>
              </w:rPr>
              <w:tab/>
            </w:r>
            <w:r w:rsidRPr="00830856">
              <w:rPr>
                <w:rFonts w:ascii="Times New Roman" w:eastAsia="Times New Roman" w:hAnsi="Times New Roman" w:cs="Times New Roman"/>
                <w:b/>
                <w:color w:val="000000"/>
                <w:sz w:val="24"/>
                <w:szCs w:val="24"/>
              </w:rPr>
              <w:tab/>
              <w:t>Перечень главных администраторов доходов бюджета</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Предгорненского сельского поселения на 2015 год</w:t>
            </w:r>
          </w:p>
          <w:p w:rsidR="00830856" w:rsidRPr="00830856" w:rsidRDefault="00830856" w:rsidP="00830856">
            <w:pPr>
              <w:spacing w:after="0" w:line="240" w:lineRule="auto"/>
              <w:rPr>
                <w:rFonts w:ascii="Times New Roman" w:eastAsia="Times New Roman" w:hAnsi="Times New Roman" w:cs="Times New Roman"/>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3464"/>
              <w:gridCol w:w="4605"/>
            </w:tblGrid>
            <w:tr w:rsidR="00830856" w:rsidRPr="00830856" w:rsidTr="00B94D8B">
              <w:trPr>
                <w:trHeight w:val="570"/>
              </w:trPr>
              <w:tc>
                <w:tcPr>
                  <w:tcW w:w="5313" w:type="dxa"/>
                  <w:gridSpan w:val="2"/>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Код бюджетной классификации</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Российской Федерации</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tc>
            </w:tr>
            <w:tr w:rsidR="00830856" w:rsidRPr="00830856" w:rsidTr="00B94D8B">
              <w:trPr>
                <w:trHeight w:val="240"/>
              </w:trPr>
              <w:tc>
                <w:tcPr>
                  <w:tcW w:w="5313" w:type="dxa"/>
                  <w:gridSpan w:val="2"/>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p>
              </w:tc>
              <w:tc>
                <w:tcPr>
                  <w:tcW w:w="4605" w:type="dxa"/>
                  <w:vMerge w:val="restart"/>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Наименование администратора доходов местного бюджета</w:t>
                  </w:r>
                </w:p>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p>
              </w:tc>
            </w:tr>
            <w:tr w:rsidR="00830856" w:rsidRPr="00830856" w:rsidTr="00B94D8B">
              <w:trPr>
                <w:trHeight w:val="84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администра-</w:t>
                  </w:r>
                </w:p>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тора дохо-дов</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p>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p>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доходов местного бюджета</w:t>
                  </w:r>
                </w:p>
              </w:tc>
              <w:tc>
                <w:tcPr>
                  <w:tcW w:w="4605" w:type="dxa"/>
                  <w:vMerge/>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 xml:space="preserve">            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 xml:space="preserve">                         2</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 xml:space="preserve">                                        3</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Управление Федерального казначейства</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100</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1 03 02230 01 0000 110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Доходы от уплаты акцизов  на дизельное топливо, зачисляемые в консолидирован-</w:t>
                  </w:r>
                  <w:r w:rsidRPr="00830856">
                    <w:rPr>
                      <w:rFonts w:ascii="Times New Roman" w:eastAsia="Times New Roman" w:hAnsi="Times New Roman" w:cs="Times New Roman"/>
                      <w:color w:val="000000"/>
                      <w:sz w:val="24"/>
                      <w:szCs w:val="24"/>
                    </w:rPr>
                    <w:lastRenderedPageBreak/>
                    <w:t>ные бюджеты субъектов Российской Федерации</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lastRenderedPageBreak/>
                    <w:t>100</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1 03 02240 01 0000 110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консолидиророванные бюджеты субъектов Российской Федерации</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100</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1 03 02250 01 0000 110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Доходы от уплаты акцизов  автомобильный бензин, производимый на территории Российской Федерации, зачисляемые в консолидиророванные бюджеты субъектов Российской Федерации</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100</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1 03 02260 01 0000 110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Доходы от уплаты акцизов  на прямогонный бензин, производимый на территории Российской Федерации, зачисляемые в консолидиророванные бюджеты субъектов Российской Федерации</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b/>
                      <w:color w:val="000000"/>
                      <w:sz w:val="24"/>
                      <w:szCs w:val="24"/>
                      <w:lang w:val="en-US"/>
                    </w:rPr>
                    <w:t>Территориальная налоговая служба</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182</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1 01 02000 01 0000 110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Налог на доходы физических лиц</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ind w:left="-108" w:right="-134"/>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182</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1 05 03010 01 0000 110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Единый сельскохозяйственный налог</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182</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1 06 01030 10 0000 110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Налог на имущество физических лиц, взимаемый по ставкам,применяемым к объектам налогооблажения, расположен-ный  в границах  поселений </w:t>
                  </w:r>
                </w:p>
              </w:tc>
            </w:tr>
            <w:tr w:rsidR="00830856" w:rsidRPr="00830856" w:rsidTr="00B94D8B">
              <w:trPr>
                <w:trHeight w:val="28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lang w:val="en-US"/>
                    </w:rPr>
                    <w:t>182</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1 06 06000 00 0000 110 </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Земельный налог</w:t>
                  </w:r>
                </w:p>
              </w:tc>
            </w:tr>
            <w:tr w:rsidR="00830856" w:rsidRPr="00830856" w:rsidTr="00B94D8B">
              <w:trPr>
                <w:trHeight w:val="99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182</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1 06 060</w:t>
                  </w:r>
                  <w:r w:rsidRPr="00830856">
                    <w:rPr>
                      <w:rFonts w:ascii="Times New Roman" w:eastAsia="Times New Roman" w:hAnsi="Times New Roman" w:cs="Times New Roman"/>
                      <w:color w:val="000000"/>
                      <w:sz w:val="24"/>
                      <w:szCs w:val="24"/>
                    </w:rPr>
                    <w:t>33</w:t>
                  </w:r>
                  <w:r w:rsidRPr="00830856">
                    <w:rPr>
                      <w:rFonts w:ascii="Times New Roman" w:eastAsia="Times New Roman" w:hAnsi="Times New Roman" w:cs="Times New Roman"/>
                      <w:color w:val="000000"/>
                      <w:sz w:val="24"/>
                      <w:szCs w:val="24"/>
                      <w:lang w:val="en-US"/>
                    </w:rPr>
                    <w:t xml:space="preserve"> 10 0000 110 </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Земельный налог с организаций, обладающих земельными участками, расположенных в границах  сельских поселений </w:t>
                  </w:r>
                </w:p>
              </w:tc>
            </w:tr>
            <w:tr w:rsidR="00830856" w:rsidRPr="00830856" w:rsidTr="00B94D8B">
              <w:trPr>
                <w:trHeight w:val="1125"/>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lang w:val="en-US"/>
                    </w:rPr>
                    <w:t>182</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1 06 060</w:t>
                  </w:r>
                  <w:r w:rsidRPr="00830856">
                    <w:rPr>
                      <w:rFonts w:ascii="Times New Roman" w:eastAsia="Times New Roman" w:hAnsi="Times New Roman" w:cs="Times New Roman"/>
                      <w:color w:val="000000"/>
                      <w:sz w:val="24"/>
                      <w:szCs w:val="24"/>
                    </w:rPr>
                    <w:t>4</w:t>
                  </w:r>
                  <w:r w:rsidRPr="00830856">
                    <w:rPr>
                      <w:rFonts w:ascii="Times New Roman" w:eastAsia="Times New Roman" w:hAnsi="Times New Roman" w:cs="Times New Roman"/>
                      <w:color w:val="000000"/>
                      <w:sz w:val="24"/>
                      <w:szCs w:val="24"/>
                      <w:lang w:val="en-US"/>
                    </w:rPr>
                    <w:t xml:space="preserve">3 10 0000 110 </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Земельный налог с физических лиц, обладающих земельными участками, расположенных в границах  сельских поселений </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rPr>
                  </w:pP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color w:val="000000"/>
                      <w:sz w:val="24"/>
                      <w:szCs w:val="24"/>
                      <w:lang w:val="en-US"/>
                    </w:rPr>
                  </w:pPr>
                  <w:r w:rsidRPr="00830856">
                    <w:rPr>
                      <w:rFonts w:ascii="Times New Roman" w:eastAsia="Times New Roman" w:hAnsi="Times New Roman" w:cs="Times New Roman"/>
                      <w:b/>
                      <w:color w:val="000000"/>
                      <w:sz w:val="24"/>
                      <w:szCs w:val="24"/>
                      <w:lang w:val="en-US"/>
                    </w:rPr>
                    <w:t>Администрация сельского поселения</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1 08  04020 01 </w:t>
                  </w:r>
                  <w:r w:rsidRPr="00830856">
                    <w:rPr>
                      <w:rFonts w:ascii="Times New Roman" w:eastAsia="Times New Roman" w:hAnsi="Times New Roman" w:cs="Times New Roman"/>
                      <w:color w:val="000000"/>
                      <w:sz w:val="24"/>
                      <w:szCs w:val="24"/>
                    </w:rPr>
                    <w:t>40</w:t>
                  </w:r>
                  <w:r w:rsidRPr="00830856">
                    <w:rPr>
                      <w:rFonts w:ascii="Times New Roman" w:eastAsia="Times New Roman" w:hAnsi="Times New Roman" w:cs="Times New Roman"/>
                      <w:color w:val="000000"/>
                      <w:sz w:val="24"/>
                      <w:szCs w:val="24"/>
                      <w:lang w:val="en-US"/>
                    </w:rPr>
                    <w:t>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1 08  04020 01 </w:t>
                  </w:r>
                  <w:r w:rsidRPr="00830856">
                    <w:rPr>
                      <w:rFonts w:ascii="Times New Roman" w:eastAsia="Times New Roman" w:hAnsi="Times New Roman" w:cs="Times New Roman"/>
                      <w:color w:val="000000"/>
                      <w:sz w:val="24"/>
                      <w:szCs w:val="24"/>
                    </w:rPr>
                    <w:t>1</w:t>
                  </w:r>
                  <w:r w:rsidRPr="00830856">
                    <w:rPr>
                      <w:rFonts w:ascii="Times New Roman" w:eastAsia="Times New Roman" w:hAnsi="Times New Roman" w:cs="Times New Roman"/>
                      <w:color w:val="000000"/>
                      <w:sz w:val="24"/>
                      <w:szCs w:val="24"/>
                      <w:lang w:val="en-US"/>
                    </w:rPr>
                    <w:t>000 110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1 11 09045 10 0000 120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lang w:val="en-US"/>
                    </w:rPr>
                    <w:t xml:space="preserve">    </w:t>
                  </w:r>
                  <w:r w:rsidRPr="00830856">
                    <w:rPr>
                      <w:rFonts w:ascii="Times New Roman" w:eastAsia="Times New Roman" w:hAnsi="Times New Roman" w:cs="Times New Roman"/>
                      <w:color w:val="000000"/>
                      <w:sz w:val="24"/>
                      <w:szCs w:val="24"/>
                    </w:rPr>
                    <w:t>113</w:t>
                  </w:r>
                  <w:r w:rsidRPr="00830856">
                    <w:rPr>
                      <w:rFonts w:ascii="Times New Roman" w:eastAsia="Times New Roman" w:hAnsi="Times New Roman" w:cs="Times New Roman"/>
                      <w:color w:val="000000"/>
                      <w:sz w:val="24"/>
                      <w:szCs w:val="24"/>
                      <w:lang w:val="en-US"/>
                    </w:rPr>
                    <w:t xml:space="preserve"> 0</w:t>
                  </w:r>
                  <w:r w:rsidRPr="00830856">
                    <w:rPr>
                      <w:rFonts w:ascii="Times New Roman" w:eastAsia="Times New Roman" w:hAnsi="Times New Roman" w:cs="Times New Roman"/>
                      <w:color w:val="000000"/>
                      <w:sz w:val="24"/>
                      <w:szCs w:val="24"/>
                    </w:rPr>
                    <w:t>2995</w:t>
                  </w:r>
                  <w:r w:rsidRPr="00830856">
                    <w:rPr>
                      <w:rFonts w:ascii="Times New Roman" w:eastAsia="Times New Roman" w:hAnsi="Times New Roman" w:cs="Times New Roman"/>
                      <w:color w:val="000000"/>
                      <w:sz w:val="24"/>
                      <w:szCs w:val="24"/>
                      <w:lang w:val="en-US"/>
                    </w:rPr>
                    <w:t xml:space="preserve"> 10 0000 </w:t>
                  </w:r>
                  <w:r w:rsidRPr="00830856">
                    <w:rPr>
                      <w:rFonts w:ascii="Times New Roman" w:eastAsia="Times New Roman" w:hAnsi="Times New Roman" w:cs="Times New Roman"/>
                      <w:color w:val="000000"/>
                      <w:sz w:val="24"/>
                      <w:szCs w:val="24"/>
                    </w:rPr>
                    <w:t>130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Прочие доходы от компенсации затрат бюджетов поселений</w:t>
                  </w:r>
                </w:p>
              </w:tc>
            </w:tr>
            <w:tr w:rsidR="00830856" w:rsidRPr="00830856" w:rsidTr="00B94D8B">
              <w:trPr>
                <w:trHeight w:val="32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rPr>
                    <w:t xml:space="preserve">    113</w:t>
                  </w:r>
                  <w:r w:rsidRPr="00830856">
                    <w:rPr>
                      <w:rFonts w:ascii="Times New Roman" w:eastAsia="Times New Roman" w:hAnsi="Times New Roman" w:cs="Times New Roman"/>
                      <w:color w:val="000000"/>
                      <w:sz w:val="24"/>
                      <w:szCs w:val="24"/>
                      <w:lang w:val="en-US"/>
                    </w:rPr>
                    <w:t xml:space="preserve"> 0</w:t>
                  </w:r>
                  <w:r w:rsidRPr="00830856">
                    <w:rPr>
                      <w:rFonts w:ascii="Times New Roman" w:eastAsia="Times New Roman" w:hAnsi="Times New Roman" w:cs="Times New Roman"/>
                      <w:color w:val="000000"/>
                      <w:sz w:val="24"/>
                      <w:szCs w:val="24"/>
                    </w:rPr>
                    <w:t>2065</w:t>
                  </w:r>
                  <w:r w:rsidRPr="00830856">
                    <w:rPr>
                      <w:rFonts w:ascii="Times New Roman" w:eastAsia="Times New Roman" w:hAnsi="Times New Roman" w:cs="Times New Roman"/>
                      <w:color w:val="000000"/>
                      <w:sz w:val="24"/>
                      <w:szCs w:val="24"/>
                      <w:lang w:val="en-US"/>
                    </w:rPr>
                    <w:t xml:space="preserve"> 10 0000 </w:t>
                  </w:r>
                  <w:r w:rsidRPr="00830856">
                    <w:rPr>
                      <w:rFonts w:ascii="Times New Roman" w:eastAsia="Times New Roman" w:hAnsi="Times New Roman" w:cs="Times New Roman"/>
                      <w:color w:val="000000"/>
                      <w:sz w:val="24"/>
                      <w:szCs w:val="24"/>
                    </w:rPr>
                    <w:t>130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r>
            <w:tr w:rsidR="00830856" w:rsidRPr="00830856" w:rsidTr="00B94D8B">
              <w:trPr>
                <w:trHeight w:val="674"/>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1 15 02050 10 0000 140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Платежи, взимаемые организациями поселений за выполнение определенных функций</w:t>
                  </w:r>
                </w:p>
              </w:tc>
            </w:tr>
            <w:tr w:rsidR="00830856" w:rsidRPr="00830856" w:rsidTr="00B94D8B">
              <w:trPr>
                <w:trHeight w:val="345"/>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202 01001 10 0000 151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Дотация бюджетам поселений на выравнивание уровня бюджетной обеспеченности</w:t>
                  </w:r>
                </w:p>
              </w:tc>
            </w:tr>
            <w:tr w:rsidR="00830856" w:rsidRPr="00830856" w:rsidTr="00B94D8B">
              <w:trPr>
                <w:trHeight w:val="345"/>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202 01003 10 0000 151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Дотация бюджетам поселений на поддержку мер по обеспечению сбалансированности бюджетов</w:t>
                  </w:r>
                </w:p>
              </w:tc>
            </w:tr>
            <w:tr w:rsidR="00830856" w:rsidRPr="00830856" w:rsidTr="00B94D8B">
              <w:trPr>
                <w:trHeight w:val="375"/>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202 03015 10 0000 151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территорях, где отсутствуют военные комиссариаты</w:t>
                  </w:r>
                </w:p>
              </w:tc>
            </w:tr>
            <w:tr w:rsidR="00830856" w:rsidRPr="00830856" w:rsidTr="00B94D8B">
              <w:trPr>
                <w:trHeight w:val="315"/>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202 03003 10 0000 151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Субвенции бюджетам поселений на государственную регистрацию актов гражданского состояния</w:t>
                  </w:r>
                </w:p>
              </w:tc>
            </w:tr>
            <w:tr w:rsidR="00830856" w:rsidRPr="00830856" w:rsidTr="00B94D8B">
              <w:trPr>
                <w:trHeight w:val="33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202 04029 10 0000 151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 </w:t>
                  </w:r>
                </w:p>
              </w:tc>
            </w:tr>
            <w:tr w:rsidR="00830856" w:rsidRPr="00830856" w:rsidTr="00B94D8B">
              <w:trPr>
                <w:trHeight w:val="33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202 04</w:t>
                  </w:r>
                  <w:r w:rsidRPr="00830856">
                    <w:rPr>
                      <w:rFonts w:ascii="Times New Roman" w:eastAsia="Times New Roman" w:hAnsi="Times New Roman" w:cs="Times New Roman"/>
                      <w:color w:val="000000"/>
                      <w:sz w:val="24"/>
                      <w:szCs w:val="24"/>
                    </w:rPr>
                    <w:t>999</w:t>
                  </w:r>
                  <w:r w:rsidRPr="00830856">
                    <w:rPr>
                      <w:rFonts w:ascii="Times New Roman" w:eastAsia="Times New Roman" w:hAnsi="Times New Roman" w:cs="Times New Roman"/>
                      <w:color w:val="000000"/>
                      <w:sz w:val="24"/>
                      <w:szCs w:val="24"/>
                      <w:lang w:val="en-US"/>
                    </w:rPr>
                    <w:t xml:space="preserve">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Прочие межбюджетные трансферты, передаваемые бюджетам сельских поселений </w:t>
                  </w:r>
                </w:p>
              </w:tc>
            </w:tr>
            <w:tr w:rsidR="00830856" w:rsidRPr="00830856" w:rsidTr="00B94D8B">
              <w:trPr>
                <w:trHeight w:val="33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202 09024 10 0000 151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Прочие безвоздмездные поступления в бюджеты поселений от субъектов  бюджетов Рос сийской Федерации</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202 0</w:t>
                  </w:r>
                  <w:r w:rsidRPr="00830856">
                    <w:rPr>
                      <w:rFonts w:ascii="Times New Roman" w:eastAsia="Times New Roman" w:hAnsi="Times New Roman" w:cs="Times New Roman"/>
                      <w:color w:val="000000"/>
                      <w:sz w:val="24"/>
                      <w:szCs w:val="24"/>
                    </w:rPr>
                    <w:t>2</w:t>
                  </w:r>
                  <w:r w:rsidRPr="00830856">
                    <w:rPr>
                      <w:rFonts w:ascii="Times New Roman" w:eastAsia="Times New Roman" w:hAnsi="Times New Roman" w:cs="Times New Roman"/>
                      <w:color w:val="000000"/>
                      <w:sz w:val="24"/>
                      <w:szCs w:val="24"/>
                      <w:lang w:val="en-US"/>
                    </w:rPr>
                    <w:t>0</w:t>
                  </w:r>
                  <w:r w:rsidRPr="00830856">
                    <w:rPr>
                      <w:rFonts w:ascii="Times New Roman" w:eastAsia="Times New Roman" w:hAnsi="Times New Roman" w:cs="Times New Roman"/>
                      <w:color w:val="000000"/>
                      <w:sz w:val="24"/>
                      <w:szCs w:val="24"/>
                    </w:rPr>
                    <w:t>51</w:t>
                  </w:r>
                  <w:r w:rsidRPr="00830856">
                    <w:rPr>
                      <w:rFonts w:ascii="Times New Roman" w:eastAsia="Times New Roman" w:hAnsi="Times New Roman" w:cs="Times New Roman"/>
                      <w:color w:val="000000"/>
                      <w:sz w:val="24"/>
                      <w:szCs w:val="24"/>
                      <w:lang w:val="en-US"/>
                    </w:rPr>
                    <w:t xml:space="preserve">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Субсидии бюджетам поселений на реализацию федеральных целевых программ</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lang w:val="en-US"/>
                    </w:rPr>
                    <w:t>202 0</w:t>
                  </w:r>
                  <w:r w:rsidRPr="00830856">
                    <w:rPr>
                      <w:rFonts w:ascii="Times New Roman" w:eastAsia="Times New Roman" w:hAnsi="Times New Roman" w:cs="Times New Roman"/>
                      <w:color w:val="000000"/>
                      <w:sz w:val="24"/>
                      <w:szCs w:val="24"/>
                    </w:rPr>
                    <w:t>2</w:t>
                  </w:r>
                  <w:r w:rsidRPr="00830856">
                    <w:rPr>
                      <w:rFonts w:ascii="Times New Roman" w:eastAsia="Times New Roman" w:hAnsi="Times New Roman" w:cs="Times New Roman"/>
                      <w:color w:val="000000"/>
                      <w:sz w:val="24"/>
                      <w:szCs w:val="24"/>
                      <w:lang w:val="en-US"/>
                    </w:rPr>
                    <w:t>0</w:t>
                  </w:r>
                  <w:r w:rsidRPr="00830856">
                    <w:rPr>
                      <w:rFonts w:ascii="Times New Roman" w:eastAsia="Times New Roman" w:hAnsi="Times New Roman" w:cs="Times New Roman"/>
                      <w:color w:val="000000"/>
                      <w:sz w:val="24"/>
                      <w:szCs w:val="24"/>
                    </w:rPr>
                    <w:t>77</w:t>
                  </w:r>
                  <w:r w:rsidRPr="00830856">
                    <w:rPr>
                      <w:rFonts w:ascii="Times New Roman" w:eastAsia="Times New Roman" w:hAnsi="Times New Roman" w:cs="Times New Roman"/>
                      <w:color w:val="000000"/>
                      <w:sz w:val="24"/>
                      <w:szCs w:val="24"/>
                      <w:lang w:val="en-US"/>
                    </w:rPr>
                    <w:t xml:space="preserve">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Субсидии бюджетам поселений на софинансирование капитальных вложений в объекты муниципальной собственности</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lang w:val="en-US"/>
                    </w:rPr>
                    <w:t>20</w:t>
                  </w:r>
                  <w:r w:rsidRPr="00830856">
                    <w:rPr>
                      <w:rFonts w:ascii="Times New Roman" w:eastAsia="Times New Roman" w:hAnsi="Times New Roman" w:cs="Times New Roman"/>
                      <w:color w:val="000000"/>
                      <w:sz w:val="24"/>
                      <w:szCs w:val="24"/>
                    </w:rPr>
                    <w:t>8</w:t>
                  </w:r>
                  <w:r w:rsidRPr="00830856">
                    <w:rPr>
                      <w:rFonts w:ascii="Times New Roman" w:eastAsia="Times New Roman" w:hAnsi="Times New Roman" w:cs="Times New Roman"/>
                      <w:color w:val="000000"/>
                      <w:sz w:val="24"/>
                      <w:szCs w:val="24"/>
                      <w:lang w:val="en-US"/>
                    </w:rPr>
                    <w:t xml:space="preserve"> 0</w:t>
                  </w:r>
                  <w:r w:rsidRPr="00830856">
                    <w:rPr>
                      <w:rFonts w:ascii="Times New Roman" w:eastAsia="Times New Roman" w:hAnsi="Times New Roman" w:cs="Times New Roman"/>
                      <w:color w:val="000000"/>
                      <w:sz w:val="24"/>
                      <w:szCs w:val="24"/>
                    </w:rPr>
                    <w:t>5</w:t>
                  </w:r>
                  <w:r w:rsidRPr="00830856">
                    <w:rPr>
                      <w:rFonts w:ascii="Times New Roman" w:eastAsia="Times New Roman" w:hAnsi="Times New Roman" w:cs="Times New Roman"/>
                      <w:color w:val="000000"/>
                      <w:sz w:val="24"/>
                      <w:szCs w:val="24"/>
                      <w:lang w:val="en-US"/>
                    </w:rPr>
                    <w:t>0</w:t>
                  </w:r>
                  <w:r w:rsidRPr="00830856">
                    <w:rPr>
                      <w:rFonts w:ascii="Times New Roman" w:eastAsia="Times New Roman" w:hAnsi="Times New Roman" w:cs="Times New Roman"/>
                      <w:color w:val="000000"/>
                      <w:sz w:val="24"/>
                      <w:szCs w:val="24"/>
                    </w:rPr>
                    <w:t>00</w:t>
                  </w:r>
                  <w:r w:rsidRPr="00830856">
                    <w:rPr>
                      <w:rFonts w:ascii="Times New Roman" w:eastAsia="Times New Roman" w:hAnsi="Times New Roman" w:cs="Times New Roman"/>
                      <w:color w:val="000000"/>
                      <w:sz w:val="24"/>
                      <w:szCs w:val="24"/>
                      <w:lang w:val="en-US"/>
                    </w:rPr>
                    <w:t xml:space="preserve"> 10 0000 1</w:t>
                  </w:r>
                  <w:r w:rsidRPr="00830856">
                    <w:rPr>
                      <w:rFonts w:ascii="Times New Roman" w:eastAsia="Times New Roman" w:hAnsi="Times New Roman" w:cs="Times New Roman"/>
                      <w:color w:val="000000"/>
                      <w:sz w:val="24"/>
                      <w:szCs w:val="24"/>
                    </w:rPr>
                    <w:t>80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w:t>
                  </w:r>
                  <w:r w:rsidRPr="00830856">
                    <w:rPr>
                      <w:rFonts w:ascii="Times New Roman" w:eastAsia="Times New Roman" w:hAnsi="Times New Roman" w:cs="Times New Roman"/>
                      <w:sz w:val="24"/>
                      <w:szCs w:val="24"/>
                    </w:rPr>
                    <w:lastRenderedPageBreak/>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lastRenderedPageBreak/>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lang w:val="en-US"/>
                    </w:rPr>
                  </w:pPr>
                  <w:r w:rsidRPr="00830856">
                    <w:rPr>
                      <w:rFonts w:ascii="Times New Roman" w:eastAsia="Times New Roman" w:hAnsi="Times New Roman" w:cs="Times New Roman"/>
                      <w:color w:val="000000"/>
                      <w:sz w:val="24"/>
                      <w:szCs w:val="24"/>
                      <w:lang w:val="en-US"/>
                    </w:rPr>
                    <w:t xml:space="preserve">     219 05000 10 0000 151</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бюджета поселения</w:t>
                  </w:r>
                </w:p>
              </w:tc>
            </w:tr>
            <w:tr w:rsidR="00830856" w:rsidRPr="00830856" w:rsidTr="00B94D8B">
              <w:trPr>
                <w:trHeight w:val="260"/>
              </w:trPr>
              <w:tc>
                <w:tcPr>
                  <w:tcW w:w="1849"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301</w:t>
                  </w:r>
                </w:p>
              </w:tc>
              <w:tc>
                <w:tcPr>
                  <w:tcW w:w="346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117 01050 10 0000 180</w:t>
                  </w:r>
                </w:p>
              </w:tc>
              <w:tc>
                <w:tcPr>
                  <w:tcW w:w="460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Невыясненные поступления</w:t>
                  </w:r>
                </w:p>
              </w:tc>
            </w:tr>
          </w:tbl>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 Председатель Совета</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sz w:val="24"/>
                <w:szCs w:val="24"/>
              </w:rPr>
              <w:t>Предгорненского сельского поселения                               Р</w:t>
            </w:r>
            <w:r w:rsidRPr="00830856">
              <w:rPr>
                <w:rFonts w:ascii="Times New Roman" w:eastAsia="Times New Roman" w:hAnsi="Times New Roman" w:cs="Times New Roman"/>
                <w:b/>
                <w:snapToGrid w:val="0"/>
                <w:color w:val="000000"/>
                <w:sz w:val="24"/>
                <w:szCs w:val="24"/>
              </w:rPr>
              <w:t>.К.Хубиев</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tc>
        <w:tc>
          <w:tcPr>
            <w:tcW w:w="236" w:type="dxa"/>
          </w:tcPr>
          <w:p w:rsidR="00830856" w:rsidRPr="00830856" w:rsidRDefault="00830856" w:rsidP="00830856">
            <w:pPr>
              <w:spacing w:after="0" w:line="240" w:lineRule="auto"/>
              <w:jc w:val="center"/>
              <w:rPr>
                <w:rFonts w:ascii="Times New Roman" w:eastAsia="Times New Roman" w:hAnsi="Times New Roman" w:cs="Times New Roman"/>
                <w:sz w:val="24"/>
                <w:szCs w:val="24"/>
              </w:rPr>
            </w:pPr>
          </w:p>
        </w:tc>
        <w:tc>
          <w:tcPr>
            <w:tcW w:w="221" w:type="dxa"/>
          </w:tcPr>
          <w:p w:rsidR="00830856" w:rsidRPr="00830856" w:rsidRDefault="00830856" w:rsidP="00830856">
            <w:pPr>
              <w:spacing w:after="0" w:line="240" w:lineRule="auto"/>
              <w:jc w:val="center"/>
              <w:rPr>
                <w:rFonts w:ascii="Times New Roman" w:eastAsia="Times New Roman" w:hAnsi="Times New Roman" w:cs="Times New Roman"/>
                <w:sz w:val="24"/>
                <w:szCs w:val="24"/>
              </w:rPr>
            </w:pPr>
          </w:p>
        </w:tc>
      </w:tr>
      <w:tr w:rsidR="00830856" w:rsidRPr="00830856" w:rsidTr="00B94D8B">
        <w:tc>
          <w:tcPr>
            <w:tcW w:w="9129" w:type="dxa"/>
          </w:tcPr>
          <w:p w:rsidR="00830856" w:rsidRPr="00830856" w:rsidRDefault="00830856" w:rsidP="00830856">
            <w:pPr>
              <w:spacing w:after="0" w:line="240" w:lineRule="auto"/>
              <w:jc w:val="center"/>
              <w:rPr>
                <w:rFonts w:ascii="Times New Roman" w:eastAsia="Times New Roman" w:hAnsi="Times New Roman" w:cs="Times New Roman"/>
                <w:sz w:val="24"/>
                <w:szCs w:val="24"/>
              </w:rPr>
            </w:pPr>
          </w:p>
        </w:tc>
        <w:tc>
          <w:tcPr>
            <w:tcW w:w="236" w:type="dxa"/>
          </w:tcPr>
          <w:p w:rsidR="00830856" w:rsidRPr="00830856" w:rsidRDefault="00830856" w:rsidP="00830856">
            <w:pPr>
              <w:spacing w:after="0" w:line="240" w:lineRule="auto"/>
              <w:jc w:val="center"/>
              <w:rPr>
                <w:rFonts w:ascii="Times New Roman" w:eastAsia="Times New Roman" w:hAnsi="Times New Roman" w:cs="Times New Roman"/>
                <w:sz w:val="24"/>
                <w:szCs w:val="24"/>
              </w:rPr>
            </w:pPr>
          </w:p>
        </w:tc>
        <w:tc>
          <w:tcPr>
            <w:tcW w:w="221" w:type="dxa"/>
          </w:tcPr>
          <w:p w:rsidR="00830856" w:rsidRPr="00830856" w:rsidRDefault="00830856" w:rsidP="00830856">
            <w:pPr>
              <w:spacing w:after="0" w:line="240" w:lineRule="auto"/>
              <w:jc w:val="center"/>
              <w:rPr>
                <w:rFonts w:ascii="Times New Roman" w:eastAsia="Times New Roman" w:hAnsi="Times New Roman" w:cs="Times New Roman"/>
                <w:sz w:val="24"/>
                <w:szCs w:val="24"/>
              </w:rPr>
            </w:pPr>
          </w:p>
        </w:tc>
      </w:tr>
      <w:tr w:rsidR="00830856" w:rsidRPr="00830856" w:rsidTr="00B94D8B">
        <w:trPr>
          <w:trHeight w:val="315"/>
        </w:trPr>
        <w:tc>
          <w:tcPr>
            <w:tcW w:w="9129" w:type="dxa"/>
          </w:tcPr>
          <w:p w:rsidR="00830856" w:rsidRPr="00830856" w:rsidRDefault="00830856" w:rsidP="00830856">
            <w:pPr>
              <w:spacing w:after="0" w:line="240" w:lineRule="auto"/>
              <w:rPr>
                <w:rFonts w:ascii="Times New Roman" w:eastAsia="Times New Roman" w:hAnsi="Times New Roman" w:cs="Times New Roman"/>
                <w:sz w:val="24"/>
                <w:szCs w:val="24"/>
              </w:rPr>
            </w:pPr>
          </w:p>
        </w:tc>
        <w:tc>
          <w:tcPr>
            <w:tcW w:w="236" w:type="dxa"/>
          </w:tcPr>
          <w:p w:rsidR="00830856" w:rsidRPr="00830856" w:rsidRDefault="00830856" w:rsidP="00830856">
            <w:pPr>
              <w:spacing w:after="0" w:line="240" w:lineRule="auto"/>
              <w:rPr>
                <w:rFonts w:ascii="Times New Roman" w:eastAsia="Times New Roman" w:hAnsi="Times New Roman" w:cs="Times New Roman"/>
                <w:sz w:val="24"/>
                <w:szCs w:val="24"/>
              </w:rPr>
            </w:pPr>
          </w:p>
        </w:tc>
        <w:tc>
          <w:tcPr>
            <w:tcW w:w="221" w:type="dxa"/>
          </w:tcPr>
          <w:p w:rsidR="00830856" w:rsidRPr="00830856" w:rsidRDefault="00830856" w:rsidP="00830856">
            <w:pPr>
              <w:spacing w:after="0" w:line="240" w:lineRule="auto"/>
              <w:rPr>
                <w:rFonts w:ascii="Times New Roman" w:eastAsia="Times New Roman" w:hAnsi="Times New Roman" w:cs="Times New Roman"/>
                <w:sz w:val="24"/>
                <w:szCs w:val="24"/>
              </w:rPr>
            </w:pPr>
          </w:p>
        </w:tc>
      </w:tr>
    </w:tbl>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18.11.2015 г № 31</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sz w:val="24"/>
          <w:szCs w:val="24"/>
        </w:rPr>
        <w:t>В приложении № 1 к решению Совета Предгорненского сельского поселения от 24.12.2014 года № 31 «Об утверждении бюджета Предгорненского сельского поселения на 2015 год» «Перечень главных администраторов доходов бюджета Предгорненского сельского поселения на 2015 год по администратору доходов бюджета Предгорненского сельского поселения «301» добавить строку 301 113 02065 10 0000 130 «</w:t>
      </w:r>
      <w:r w:rsidRPr="00830856">
        <w:rPr>
          <w:rFonts w:ascii="Times New Roman" w:eastAsia="Times New Roman" w:hAnsi="Times New Roman" w:cs="Times New Roman"/>
          <w:color w:val="000000"/>
          <w:sz w:val="24"/>
          <w:szCs w:val="24"/>
        </w:rPr>
        <w:t xml:space="preserve">Доходы, поступающие в порядке возмещения расходов, понесенных в связи с эксплуатацией имущества сельских поселений»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numPr>
          <w:ilvl w:val="0"/>
          <w:numId w:val="33"/>
        </w:num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Главному бухгалтеру администрации Предгорненского сельского поселения   </w:t>
      </w:r>
    </w:p>
    <w:p w:rsidR="00830856" w:rsidRPr="00830856" w:rsidRDefault="00830856" w:rsidP="00830856">
      <w:pPr>
        <w:spacing w:after="0" w:line="240" w:lineRule="auto"/>
        <w:ind w:left="36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произвести соответствующие изменения в бюджете сельского поселения</w:t>
      </w:r>
    </w:p>
    <w:p w:rsidR="00830856" w:rsidRPr="00830856" w:rsidRDefault="00830856" w:rsidP="00830856">
      <w:pPr>
        <w:spacing w:after="0" w:line="240" w:lineRule="auto"/>
        <w:ind w:left="360"/>
        <w:rPr>
          <w:rFonts w:ascii="Times New Roman" w:eastAsia="Times New Roman" w:hAnsi="Times New Roman" w:cs="Times New Roman"/>
          <w:color w:val="000000"/>
          <w:sz w:val="24"/>
          <w:szCs w:val="24"/>
        </w:rPr>
      </w:pPr>
    </w:p>
    <w:p w:rsidR="00830856" w:rsidRPr="00830856" w:rsidRDefault="00830856" w:rsidP="00830856">
      <w:pPr>
        <w:numPr>
          <w:ilvl w:val="0"/>
          <w:numId w:val="33"/>
        </w:num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sz w:val="24"/>
          <w:szCs w:val="24"/>
        </w:rPr>
        <w:t xml:space="preserve">Настоящее решение вступает в силу со дня подписания и распространяется на правоотношения, возникшие с 01 января 2015 года. </w:t>
      </w: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сельского поселения                                            </w:t>
      </w:r>
      <w:r w:rsidRPr="00830856">
        <w:rPr>
          <w:rFonts w:ascii="Times New Roman" w:eastAsia="Times New Roman" w:hAnsi="Times New Roman" w:cs="Times New Roman"/>
          <w:b/>
          <w:sz w:val="24"/>
          <w:szCs w:val="24"/>
        </w:rPr>
        <w:tab/>
      </w:r>
      <w:r w:rsidRPr="00830856">
        <w:rPr>
          <w:rFonts w:ascii="Times New Roman" w:eastAsia="Times New Roman" w:hAnsi="Times New Roman" w:cs="Times New Roman"/>
          <w:b/>
          <w:sz w:val="24"/>
          <w:szCs w:val="24"/>
        </w:rPr>
        <w:tab/>
      </w:r>
      <w:r w:rsidRPr="00830856">
        <w:rPr>
          <w:rFonts w:ascii="Times New Roman" w:eastAsia="Times New Roman" w:hAnsi="Times New Roman" w:cs="Times New Roman"/>
          <w:b/>
          <w:sz w:val="24"/>
          <w:szCs w:val="24"/>
        </w:rPr>
        <w:tab/>
        <w:t xml:space="preserve">   Р.К.Хубиев</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lastRenderedPageBreak/>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24.11.2015                          </w:t>
      </w:r>
      <w:r w:rsidRPr="00830856">
        <w:rPr>
          <w:rFonts w:ascii="Times New Roman" w:eastAsia="Times New Roman" w:hAnsi="Times New Roman" w:cs="Times New Roman"/>
          <w:sz w:val="28"/>
          <w:szCs w:val="28"/>
        </w:rPr>
        <w:t xml:space="preserve">          с. Предгорное                                        № 34</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В связи с недостаточностью средств на оплату за подписку, обслуживание сайта, уплату налогов, </w:t>
      </w:r>
      <w:r w:rsidRPr="00830856">
        <w:rPr>
          <w:rFonts w:ascii="Times New Roman" w:eastAsia="Times New Roman" w:hAnsi="Times New Roman" w:cs="Times New Roman"/>
          <w:sz w:val="24"/>
          <w:szCs w:val="24"/>
        </w:rPr>
        <w:t xml:space="preserve">Совет Предгорненского сельского поселения </w:t>
      </w:r>
    </w:p>
    <w:p w:rsidR="00830856" w:rsidRPr="00830856" w:rsidRDefault="00830856" w:rsidP="00830856">
      <w:pPr>
        <w:spacing w:after="0" w:line="240" w:lineRule="auto"/>
        <w:jc w:val="both"/>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РЕШИЛ:</w:t>
      </w:r>
    </w:p>
    <w:p w:rsidR="00830856" w:rsidRPr="00830856" w:rsidRDefault="00830856" w:rsidP="00830856">
      <w:pPr>
        <w:spacing w:after="0" w:line="240" w:lineRule="auto"/>
        <w:ind w:right="18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от 27.07.2015 № 21, от 30.07.2015 № 22, от 16.09.2015 № 28,  от 26.10.2015 № 29, от 18.11.2015 № 31 следующие измения: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ind w:firstLine="708"/>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1.</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4 «Распределение расходов по ведомственной классификации расходов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left="495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4</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к  решению Сельского Совета Предгорненского сельского поселения </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от 24.12.2014  № 31          </w:t>
      </w:r>
    </w:p>
    <w:p w:rsidR="00830856" w:rsidRPr="00830856" w:rsidRDefault="00830856" w:rsidP="00830856">
      <w:pPr>
        <w:spacing w:after="0" w:line="240" w:lineRule="exact"/>
        <w:jc w:val="center"/>
        <w:rPr>
          <w:rFonts w:ascii="Times New Roman" w:eastAsia="Times New Roman" w:hAnsi="Times New Roman" w:cs="Times New Roman"/>
          <w:b/>
          <w:sz w:val="24"/>
          <w:szCs w:val="24"/>
        </w:rPr>
      </w:pPr>
    </w:p>
    <w:p w:rsidR="00830856" w:rsidRPr="00830856" w:rsidRDefault="00830856" w:rsidP="00830856">
      <w:pPr>
        <w:spacing w:after="12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 расходов по ведомственной классификации расходов  к бюджету Предгорненского сельского поселения на 2015 год</w:t>
      </w:r>
    </w:p>
    <w:p w:rsidR="00830856" w:rsidRPr="00830856" w:rsidRDefault="00830856" w:rsidP="00830856">
      <w:pPr>
        <w:spacing w:after="0" w:line="240" w:lineRule="exact"/>
        <w:jc w:val="right"/>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(тыс. рублей)</w:t>
      </w:r>
    </w:p>
    <w:tbl>
      <w:tblPr>
        <w:tblW w:w="11652" w:type="dxa"/>
        <w:tblInd w:w="-176" w:type="dxa"/>
        <w:tblLook w:val="0000" w:firstRow="0" w:lastRow="0" w:firstColumn="0" w:lastColumn="0" w:noHBand="0" w:noVBand="0"/>
      </w:tblPr>
      <w:tblGrid>
        <w:gridCol w:w="4176"/>
        <w:gridCol w:w="694"/>
        <w:gridCol w:w="846"/>
        <w:gridCol w:w="1347"/>
        <w:gridCol w:w="849"/>
        <w:gridCol w:w="636"/>
        <w:gridCol w:w="1497"/>
        <w:gridCol w:w="1607"/>
      </w:tblGrid>
      <w:tr w:rsidR="00830856" w:rsidRPr="00830856" w:rsidTr="00B94D8B">
        <w:trPr>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Наименование главного распорядителя кредитов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Гл</w:t>
            </w:r>
          </w:p>
        </w:tc>
        <w:tc>
          <w:tcPr>
            <w:tcW w:w="846"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Рз ПР</w:t>
            </w:r>
          </w:p>
        </w:tc>
        <w:tc>
          <w:tcPr>
            <w:tcW w:w="134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КЦСР</w:t>
            </w:r>
          </w:p>
        </w:tc>
        <w:tc>
          <w:tcPr>
            <w:tcW w:w="849"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КВР</w:t>
            </w:r>
          </w:p>
        </w:tc>
        <w:tc>
          <w:tcPr>
            <w:tcW w:w="636"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КЛ</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Сумма</w:t>
            </w:r>
          </w:p>
        </w:tc>
        <w:tc>
          <w:tcPr>
            <w:tcW w:w="1607" w:type="dxa"/>
            <w:vAlign w:val="center"/>
          </w:tcPr>
          <w:p w:rsidR="00830856" w:rsidRPr="00830856" w:rsidRDefault="00830856" w:rsidP="00830856">
            <w:pPr>
              <w:keepNext/>
              <w:autoSpaceDE w:val="0"/>
              <w:autoSpaceDN w:val="0"/>
              <w:adjustRightInd w:val="0"/>
              <w:spacing w:after="0" w:line="240" w:lineRule="auto"/>
              <w:ind w:firstLine="485"/>
              <w:jc w:val="both"/>
              <w:outlineLvl w:val="1"/>
              <w:rPr>
                <w:rFonts w:ascii="Times New Roman" w:eastAsia="Times New Roman" w:hAnsi="Times New Roman" w:cs="Arial"/>
                <w:bCs/>
                <w:sz w:val="24"/>
                <w:szCs w:val="24"/>
                <w:lang w:eastAsia="ru-RU"/>
              </w:rPr>
            </w:pPr>
            <w:r w:rsidRPr="00830856">
              <w:rPr>
                <w:rFonts w:ascii="Times New Roman" w:eastAsia="Times New Roman" w:hAnsi="Times New Roman" w:cs="Arial"/>
                <w:bCs/>
                <w:sz w:val="24"/>
                <w:szCs w:val="24"/>
                <w:lang w:eastAsia="ru-RU"/>
              </w:rPr>
              <w:t>Сумма</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Расходы бюджета – всего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3003,67</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1697,4</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Администрация Предгорненского  сельского поселения  Карачаево- Черкесской Республики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w:t>
            </w: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000 00 00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 000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1682,4</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в том числе: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lastRenderedPageBreak/>
              <w:t>Функционирование высшего должностного лица субъекта российской Федерации и органа местного  самоуправления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504,0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504,0</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Администрации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504,0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504,0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504,0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383,6</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010</w:t>
            </w:r>
            <w:r w:rsidRPr="00830856">
              <w:rPr>
                <w:rFonts w:ascii="Times New Roman" w:eastAsia="Times New Roman" w:hAnsi="Times New Roman" w:cs="Times New Roman"/>
                <w:sz w:val="24"/>
                <w:szCs w:val="24"/>
              </w:rPr>
              <w:t>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120,4</w:t>
            </w:r>
          </w:p>
        </w:tc>
      </w:tr>
      <w:tr w:rsidR="00830856" w:rsidRPr="00830856" w:rsidTr="00B94D8B">
        <w:trPr>
          <w:gridAfter w:val="1"/>
          <w:wAfter w:w="1607" w:type="dxa"/>
          <w:trHeight w:val="16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1178,4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1178,4</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Центральный аппарат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1178,4</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703,9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703,9</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548,3</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155,6</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352,1</w:t>
            </w:r>
          </w:p>
        </w:tc>
      </w:tr>
      <w:tr w:rsidR="00830856" w:rsidRPr="00830856" w:rsidTr="00B94D8B">
        <w:trPr>
          <w:gridAfter w:val="1"/>
          <w:wAfter w:w="1607" w:type="dxa"/>
          <w:trHeight w:val="9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Закупка товаров, работ, услуг в сфере информационно- коммуникационных технологий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125,6</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Услуги связи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80,5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41,1</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226,5</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83,3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4</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48,0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21,0</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lastRenderedPageBreak/>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32,4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w:t>
            </w:r>
          </w:p>
        </w:tc>
      </w:tr>
      <w:tr w:rsidR="00830856" w:rsidRPr="00830856" w:rsidTr="00B94D8B">
        <w:trPr>
          <w:gridAfter w:val="1"/>
          <w:wAfter w:w="1607" w:type="dxa"/>
          <w:trHeight w:val="5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39,3</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Уплата налогов, сборов и иных платежей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850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122,4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налога на имущество организаций и земельного налога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120,6</w:t>
            </w:r>
          </w:p>
        </w:tc>
      </w:tr>
      <w:tr w:rsidR="00830856" w:rsidRPr="00830856" w:rsidTr="00B94D8B">
        <w:trPr>
          <w:gridAfter w:val="1"/>
          <w:wAfter w:w="1607" w:type="dxa"/>
          <w:trHeight w:val="5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налогов, сборов и иных платежей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1,8</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Иные межбюджетные трансферты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Безвоздмездные перечисления бюджетам</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Резервные фонды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napToGrid w:val="0"/>
                <w:sz w:val="24"/>
                <w:szCs w:val="24"/>
                <w:lang w:val="en-US"/>
              </w:rPr>
              <w:t>Резервные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lang w:val="en-US"/>
              </w:rPr>
            </w:pPr>
            <w:r w:rsidRPr="00830856">
              <w:rPr>
                <w:rFonts w:ascii="Times New Roman" w:eastAsia="Times New Roman" w:hAnsi="Times New Roman" w:cs="Times New Roman"/>
                <w:sz w:val="24"/>
                <w:szCs w:val="24"/>
              </w:rPr>
              <w:t>Резервные фонды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Резервные средства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Органы юстиции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Государственная регистрация актов</w:t>
            </w:r>
          </w:p>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гражданского состояния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58,77</w:t>
            </w:r>
          </w:p>
        </w:tc>
      </w:tr>
      <w:tr w:rsidR="00830856" w:rsidRPr="00830856" w:rsidTr="00B94D8B">
        <w:trPr>
          <w:gridAfter w:val="1"/>
          <w:wAfter w:w="1607" w:type="dxa"/>
          <w:trHeight w:val="4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10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Осуществление первичного воинского учета</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на территориях, где отсутствуют военные комиссариаты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58,77</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46,7</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w:t>
            </w: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10,8</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Прочая закупка товаров, работ и </w:t>
            </w:r>
            <w:r w:rsidRPr="00830856">
              <w:rPr>
                <w:rFonts w:ascii="Times New Roman" w:eastAsia="Times New Roman" w:hAnsi="Times New Roman" w:cs="Times New Roman"/>
                <w:sz w:val="24"/>
                <w:szCs w:val="24"/>
              </w:rPr>
              <w:lastRenderedPageBreak/>
              <w:t>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11,47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Транспорные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7,4</w:t>
            </w:r>
          </w:p>
        </w:tc>
      </w:tr>
      <w:tr w:rsidR="00830856" w:rsidRPr="00830856" w:rsidTr="00B94D8B">
        <w:trPr>
          <w:gridAfter w:val="1"/>
          <w:wAfter w:w="1607" w:type="dxa"/>
          <w:trHeight w:val="10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11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последствий чрезвычайных ситуаций и стихийных бедствий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45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 ЧС</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1312100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2600420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 (дорожные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gridAfter w:val="1"/>
          <w:wAfter w:w="1607" w:type="dxa"/>
          <w:trHeight w:val="219"/>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Дорожное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358"/>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Содержание и ремонт автомобильных дорог общего пользования, в том числе дорог поселения ( за исключе-нием автомобильных дорог федерального значения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457,0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162,3</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160,8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6000100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5,9</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94,9</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межбюджетные трасферты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5840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255,7</w:t>
            </w:r>
          </w:p>
        </w:tc>
      </w:tr>
      <w:tr w:rsidR="00830856" w:rsidRPr="00830856" w:rsidTr="00B94D8B">
        <w:trPr>
          <w:gridAfter w:val="1"/>
          <w:wAfter w:w="1607" w:type="dxa"/>
          <w:trHeight w:val="8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Дворцы и дома культуры, другие учреждения культуры и средств массовой информации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440 00 00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104,2</w:t>
            </w:r>
          </w:p>
        </w:tc>
      </w:tr>
      <w:tr w:rsidR="00830856" w:rsidRPr="00830856" w:rsidTr="00B94D8B">
        <w:trPr>
          <w:gridAfter w:val="1"/>
          <w:wAfter w:w="1607" w:type="dxa"/>
          <w:trHeight w:val="5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Библиотеки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442 00 00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151,6</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104,2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77,5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23,4</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290,0</w:t>
            </w:r>
          </w:p>
        </w:tc>
      </w:tr>
      <w:tr w:rsidR="00830856" w:rsidRPr="00830856" w:rsidTr="00B94D8B">
        <w:trPr>
          <w:gridAfter w:val="1"/>
          <w:wAfter w:w="1607" w:type="dxa"/>
          <w:trHeight w:val="70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iCs/>
                <w:sz w:val="24"/>
                <w:szCs w:val="24"/>
              </w:rPr>
              <w:t>Доплаты к пенсиям, дополнительное 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491 00 00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iCs/>
                <w:sz w:val="24"/>
                <w:szCs w:val="24"/>
              </w:rPr>
              <w:t>Доплаты к пенсиям государственных служащих субъектов Российской Федерации и муниципальных служащих</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7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Пособия и компенсации гражданам и иные социальные выплаты, кроме публичных нормативных обязательств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321</w:t>
            </w:r>
          </w:p>
        </w:tc>
        <w:tc>
          <w:tcPr>
            <w:tcW w:w="636"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263</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290,0</w:t>
            </w:r>
          </w:p>
        </w:tc>
      </w:tr>
      <w:tr w:rsidR="00830856" w:rsidRPr="00830856" w:rsidTr="00B94D8B">
        <w:trPr>
          <w:gridAfter w:val="1"/>
          <w:wAfter w:w="1607" w:type="dxa"/>
          <w:trHeight w:val="255"/>
        </w:trPr>
        <w:tc>
          <w:tcPr>
            <w:tcW w:w="4176" w:type="dxa"/>
            <w:tcBorders>
              <w:top w:val="nil"/>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r w:rsidRPr="00830856">
              <w:rPr>
                <w:rFonts w:ascii="Times New Roman" w:eastAsia="Times New Roman" w:hAnsi="Times New Roman" w:cs="Times New Roman"/>
                <w:b/>
                <w:sz w:val="24"/>
                <w:szCs w:val="24"/>
              </w:rPr>
              <w:t>Всего расходов</w:t>
            </w:r>
          </w:p>
        </w:tc>
        <w:tc>
          <w:tcPr>
            <w:tcW w:w="694"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846"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347"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849"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636"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497"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3003,67</w:t>
            </w:r>
          </w:p>
        </w:tc>
      </w:tr>
    </w:tbl>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24.11.2015 г № 34</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ind w:left="360"/>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 В расходной части бюджета произвести следующие изменения росписи расхода:</w:t>
      </w:r>
    </w:p>
    <w:p w:rsidR="00830856" w:rsidRPr="00830856" w:rsidRDefault="00830856" w:rsidP="00830856">
      <w:pPr>
        <w:spacing w:after="0" w:line="240" w:lineRule="auto"/>
        <w:ind w:firstLine="720"/>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0102 «Функционирование высшего должностного лица субъекта Российской Федерации и муниципального образования», Гл 301, Цел 0020300, Вид 121, Кл 211 «Заработная плата» уменьшить на 15000 руб = 15,0 тыс руб </w:t>
      </w:r>
    </w:p>
    <w:p w:rsidR="00830856" w:rsidRPr="00830856" w:rsidRDefault="00830856" w:rsidP="00830856">
      <w:pPr>
        <w:spacing w:after="0" w:line="240" w:lineRule="auto"/>
        <w:ind w:firstLine="720"/>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Гл 301, Цел 0020400, Вид 121 Кл 213 «Начисления на выплаты по оплате труда» уменьшить на 10000 рублей = 10,0 тыс руб: Вид 851,  Кл 290 «Прочие расходы» увеличить на 24000 руб = 24,0 тыс руб (за уплату налога на имущество); Вид 852,  Кл 290 «Прочие расходы» уменьшить на 6000 руб = 6,0 тыс руб; Вид 242 Кл 226 «Прочие работы, услуги» увеличить на 5100 руб = 5,1 тыс руб (на оплату за обслуживание сайта); Вид 244 Кл 226 «Прочие работы, услуги» увеличить на 1900 руб = 1,9 тыс руб (на оплату за публикацию в газете, подписку);</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right="180"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2.  Главному бухгалтеру администрации Предгорненского сельского поселения произвести соответствующие изменения в бюджете сельского поселения</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lastRenderedPageBreak/>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Arial"/>
          <w:sz w:val="28"/>
          <w:szCs w:val="28"/>
        </w:rPr>
      </w:pP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10.12.2015                           </w:t>
      </w:r>
      <w:r w:rsidRPr="00830856">
        <w:rPr>
          <w:rFonts w:ascii="Times New Roman" w:eastAsia="Times New Roman" w:hAnsi="Times New Roman" w:cs="Times New Roman"/>
          <w:sz w:val="28"/>
          <w:szCs w:val="28"/>
        </w:rPr>
        <w:t xml:space="preserve">          с. Предгорное                                          № 36</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О возврате неиспользованных денежных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средств центра занятости</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Times New Roman"/>
          <w:color w:val="000000"/>
          <w:sz w:val="24"/>
          <w:szCs w:val="24"/>
        </w:rPr>
        <w:t xml:space="preserve">В соответствии с  Законом Карачаево-Черкесской Республики «О республиканском бюджете Карачаево-Черкесской Респуьлики на 2015 год», </w:t>
      </w:r>
      <w:r w:rsidRPr="00830856">
        <w:rPr>
          <w:rFonts w:ascii="Times New Roman" w:eastAsia="Times New Roman" w:hAnsi="Times New Roman" w:cs="Times New Roman"/>
          <w:sz w:val="24"/>
          <w:szCs w:val="24"/>
        </w:rPr>
        <w:t xml:space="preserve">на основании приказа </w:t>
      </w:r>
    </w:p>
    <w:p w:rsidR="00830856" w:rsidRPr="00830856" w:rsidRDefault="00830856" w:rsidP="00830856">
      <w:pPr>
        <w:spacing w:after="0" w:line="240" w:lineRule="auto"/>
        <w:ind w:firstLine="720"/>
        <w:jc w:val="both"/>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начальника Финансового управления АУМР №3-о от 28.01.2015 года по вопросу «Центр занятости для Предгорненского СП»,  справки финансового управления администрации Урупского муниципального района КЧР № 6/3м «Об изменении росписи расходов на 2015 год», были утверждены ассигнования «Межбюджетные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 в сумме 8900 рублей. Денежные средства были не все использованы, Совет Предгорненского сельского поселения</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РЕШИЛ:</w:t>
      </w:r>
    </w:p>
    <w:p w:rsidR="00830856" w:rsidRPr="00830856" w:rsidRDefault="00830856" w:rsidP="00830856">
      <w:pPr>
        <w:spacing w:after="0" w:line="240" w:lineRule="auto"/>
        <w:ind w:right="18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numPr>
          <w:ilvl w:val="0"/>
          <w:numId w:val="47"/>
        </w:numPr>
        <w:spacing w:after="0" w:line="240" w:lineRule="auto"/>
        <w:ind w:right="18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Неиспользованые денежные средства в сумме 192,20 рублей отправить на счет финансового управления администрации Урупского муниципального района КЧР</w:t>
      </w:r>
    </w:p>
    <w:p w:rsidR="00830856" w:rsidRPr="00830856" w:rsidRDefault="00830856" w:rsidP="00830856">
      <w:pPr>
        <w:spacing w:after="0" w:line="240" w:lineRule="auto"/>
        <w:ind w:right="180"/>
        <w:rPr>
          <w:rFonts w:ascii="Times New Roman" w:eastAsia="Times New Roman" w:hAnsi="Times New Roman" w:cs="Times New Roman"/>
          <w:sz w:val="24"/>
          <w:szCs w:val="24"/>
        </w:rPr>
      </w:pPr>
    </w:p>
    <w:p w:rsidR="00830856" w:rsidRPr="00830856" w:rsidRDefault="00830856" w:rsidP="00830856">
      <w:pPr>
        <w:numPr>
          <w:ilvl w:val="0"/>
          <w:numId w:val="47"/>
        </w:numPr>
        <w:spacing w:after="0" w:line="240" w:lineRule="auto"/>
        <w:ind w:right="18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Главному бухгалтеру администрации Предгорненского сельского поселения проконтролировать</w:t>
      </w:r>
    </w:p>
    <w:p w:rsidR="00830856" w:rsidRPr="00830856" w:rsidRDefault="00830856" w:rsidP="00830856">
      <w:pPr>
        <w:spacing w:after="0" w:line="240" w:lineRule="auto"/>
        <w:ind w:left="927"/>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 </w:t>
      </w:r>
    </w:p>
    <w:p w:rsidR="00830856" w:rsidRPr="00830856" w:rsidRDefault="00830856" w:rsidP="00830856">
      <w:pPr>
        <w:spacing w:after="0" w:line="240" w:lineRule="auto"/>
        <w:ind w:left="927"/>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сельского поселения                                               Р.К.Хубиев</w:t>
      </w: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30.07.2015 г № 22</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snapToGrid w:val="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rPr>
          <w:rFonts w:ascii="Times New Roman" w:eastAsia="Times New Roman" w:hAnsi="Times New Roman" w:cs="Times New Roman"/>
          <w:snapToGrid w:val="0"/>
          <w:sz w:val="24"/>
          <w:szCs w:val="24"/>
        </w:rPr>
      </w:pPr>
    </w:p>
    <w:p w:rsidR="00830856" w:rsidRPr="00830856" w:rsidRDefault="00830856" w:rsidP="00830856">
      <w:pPr>
        <w:spacing w:after="0" w:line="240" w:lineRule="auto"/>
        <w:ind w:left="36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1.В доходной части бюджета произвести следующие изменения: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 в строке 000 2 0203015 10 0000 151 «Субвенции бюджетам сельских поселений на осуществление первичного воинского учета на территориях, где отсутствуют военные комиссариаты» цифру 65,3 заменить цифрами 58,77;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 в строке 000 2 00 00000 00 0000 000 «Безводмездные поступления» цифру 1913,8 заменить цифрами 1907,27;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-в) в строке  «ВСЕГО ДОХОДОВ» цифру 2629,5 заменить цифрами 2622,97;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 В расходной части бюджета произвести следующие изменения росписи расхода: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0203 «Осуществление первичного воинского учета на территориях, где отсутствуют военные комиссариаты», Гл 301, Цел 9995118, Вид 244 Кл 222 «Транспортные расходы» уменьшить на 6530 руб = 6,53 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0200 0000000 000 000  цифру 65,3 заменить на цифру 58,77;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0200 9990000 000 000  цифру 65,3 заменить на цифру 58,77;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0200 9995118 000 000  цифру 65,3 заменить на цифру 58,77;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0203 9995118 240 000  цифру 18,6 заменить на цифру 12,07;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0203 9995118 244 000  цифру 18,6 заменить на цифру 12,07;</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строке 301 0203 9995118 244 222  цифру 10,6 заменить на цифру 4,07;</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в строке  «ВСЕГО РАСХОДОВ» цифру 3010,2 заменить цифрами 3003,67;</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ind w:left="4956"/>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lastRenderedPageBreak/>
        <w:t>РОССИЙСКАЯ ФЕДЕРАЦИЯ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КАРАЧАЕВО-ЧЕРКЕССКАЯ РЕСПУБЛИКА</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СОВЕТ ПРЕДГОРНЕНСКОГО СЕЛЬСКОГО ПОСЕЛЕНИЯ</w:t>
      </w: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УРУПСКОГО МУНИЦИПАЛЬНОГО РАЙОНА</w:t>
      </w:r>
    </w:p>
    <w:p w:rsidR="00830856" w:rsidRPr="00830856" w:rsidRDefault="00830856" w:rsidP="00830856">
      <w:pPr>
        <w:spacing w:after="0" w:line="240" w:lineRule="auto"/>
        <w:jc w:val="center"/>
        <w:rPr>
          <w:rFonts w:ascii="Times New Roman" w:eastAsia="Times New Roman" w:hAnsi="Times New Roman" w:cs="Arial"/>
          <w:b/>
          <w:sz w:val="28"/>
          <w:szCs w:val="28"/>
        </w:rPr>
      </w:pPr>
    </w:p>
    <w:p w:rsidR="00830856" w:rsidRPr="00830856" w:rsidRDefault="00830856" w:rsidP="00830856">
      <w:pPr>
        <w:spacing w:after="0" w:line="240" w:lineRule="auto"/>
        <w:jc w:val="center"/>
        <w:rPr>
          <w:rFonts w:ascii="Times New Roman" w:eastAsia="Times New Roman" w:hAnsi="Times New Roman" w:cs="Arial"/>
          <w:b/>
          <w:sz w:val="28"/>
          <w:szCs w:val="28"/>
        </w:rPr>
      </w:pPr>
      <w:r w:rsidRPr="00830856">
        <w:rPr>
          <w:rFonts w:ascii="Times New Roman" w:eastAsia="Times New Roman" w:hAnsi="Times New Roman" w:cs="Arial"/>
          <w:b/>
          <w:sz w:val="28"/>
          <w:szCs w:val="28"/>
        </w:rPr>
        <w:t>РЕШЕНИЕ</w:t>
      </w:r>
    </w:p>
    <w:p w:rsidR="00830856" w:rsidRPr="00830856" w:rsidRDefault="00830856" w:rsidP="00830856">
      <w:pPr>
        <w:spacing w:after="0" w:line="240" w:lineRule="auto"/>
        <w:rPr>
          <w:rFonts w:ascii="Times New Roman" w:eastAsia="Times New Roman" w:hAnsi="Times New Roman" w:cs="Arial"/>
          <w:sz w:val="28"/>
          <w:szCs w:val="28"/>
        </w:rPr>
      </w:pP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Arial"/>
          <w:sz w:val="28"/>
          <w:szCs w:val="28"/>
        </w:rPr>
        <w:t xml:space="preserve">25.12.2015                          </w:t>
      </w:r>
      <w:r w:rsidRPr="00830856">
        <w:rPr>
          <w:rFonts w:ascii="Times New Roman" w:eastAsia="Times New Roman" w:hAnsi="Times New Roman" w:cs="Times New Roman"/>
          <w:sz w:val="28"/>
          <w:szCs w:val="28"/>
        </w:rPr>
        <w:t xml:space="preserve">          с. Предгорное                                          № 40</w:t>
      </w:r>
    </w:p>
    <w:p w:rsidR="00830856" w:rsidRPr="00830856" w:rsidRDefault="00830856" w:rsidP="00830856">
      <w:pPr>
        <w:spacing w:after="0" w:line="240" w:lineRule="auto"/>
        <w:jc w:val="both"/>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jc w:val="both"/>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 внесении изменений и дополнений в решение Совета Предгорненского сельского поселения от 24.12.2014 года № 31 «Об утверждении бюджета Предгорненского сельского поселения на 2015 год».</w:t>
      </w:r>
    </w:p>
    <w:p w:rsidR="00830856" w:rsidRPr="00830856" w:rsidRDefault="00830856" w:rsidP="00830856">
      <w:pPr>
        <w:spacing w:after="0" w:line="240" w:lineRule="auto"/>
        <w:jc w:val="both"/>
        <w:rPr>
          <w:rFonts w:ascii="Times New Roman" w:eastAsia="Times New Roman" w:hAnsi="Times New Roman" w:cs="Times New Roman"/>
          <w:sz w:val="28"/>
          <w:szCs w:val="28"/>
        </w:rPr>
      </w:pPr>
    </w:p>
    <w:p w:rsidR="00830856" w:rsidRPr="00830856" w:rsidRDefault="00830856" w:rsidP="00830856">
      <w:pPr>
        <w:spacing w:after="0" w:line="240" w:lineRule="auto"/>
        <w:ind w:firstLine="720"/>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В соответствии с  Законом Карачаево-Черкесской Республики «О республиканском бюджете Карачаево-Черкесской Респуьлики на 2015 год», необходимостью направления дополнительно полученных налоговых доходов, а также перераспределения бюджетных средств сельского поселения в пределах сметных назначений</w:t>
      </w:r>
      <w:r w:rsidRPr="00830856">
        <w:rPr>
          <w:rFonts w:ascii="Times New Roman" w:eastAsia="Times New Roman" w:hAnsi="Times New Roman" w:cs="Times New Roman"/>
          <w:sz w:val="24"/>
          <w:szCs w:val="24"/>
        </w:rPr>
        <w:t xml:space="preserve">, справки № 2155 об изменении росписи расходов на 2015 год от 18.12.2015 г, приказа Министерства финансов КЧР № 443 от 17.12.2015г,  Совет Предгорненского сельского поселения </w:t>
      </w: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r w:rsidRPr="00830856">
        <w:rPr>
          <w:rFonts w:ascii="Times New Roman" w:eastAsia="Times New Roman" w:hAnsi="Times New Roman" w:cs="Times New Roman"/>
          <w:b/>
          <w:color w:val="000000"/>
          <w:sz w:val="24"/>
          <w:szCs w:val="24"/>
        </w:rPr>
        <w:t xml:space="preserve">    РЕШИЛ:</w:t>
      </w:r>
    </w:p>
    <w:p w:rsidR="00830856" w:rsidRPr="00830856" w:rsidRDefault="00830856" w:rsidP="00830856">
      <w:pPr>
        <w:spacing w:after="0" w:line="240" w:lineRule="auto"/>
        <w:ind w:right="180"/>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color w:val="000000"/>
          <w:sz w:val="24"/>
          <w:szCs w:val="24"/>
        </w:rPr>
        <w:tab/>
      </w:r>
    </w:p>
    <w:p w:rsidR="00830856" w:rsidRPr="00830856" w:rsidRDefault="00830856" w:rsidP="00830856">
      <w:pPr>
        <w:spacing w:after="0" w:line="240" w:lineRule="auto"/>
        <w:jc w:val="both"/>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t xml:space="preserve">    </w:t>
      </w:r>
      <w:r w:rsidRPr="00830856">
        <w:rPr>
          <w:rFonts w:ascii="Times New Roman" w:eastAsia="Times New Roman" w:hAnsi="Times New Roman" w:cs="Times New Roman"/>
          <w:sz w:val="24"/>
          <w:szCs w:val="24"/>
        </w:rPr>
        <w:tab/>
        <w:t>Внести в решение Совета Предгорненского сельского поселения от 24.12.2014 года № 31 «Об утверждении бюджета Предгорненского сельского поселения на 2015 год»  (в редакции решений Совета Предгорненского сельского поселения от 21.02.2015 № 6, от 21.02.2015 № 8, от 27.03.2015 № 9, от 27.03.2015 № 10, от 27.03.2015 № 11, от 17.04.2015 № 13,  от 25.05.2015 № 14, от 10.06.2015 № 16, от 10.06.2015 № 17,  от 10.06.2015 № 18,  от 29.06.2015 № 19, от 27.07.2015 № 21, от 30.07.2015 № 22, от 16.09.2015 № 28,  от 26.10.2015 № 29, от 18.11.2015 № 31, от 24.11.2015 № 34 следующие измения: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ab/>
        <w:t>1.  Статью 1. Пункт 1 изложить в следующей редакции:</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Утвердить бюджет Предгорненского сельского поселения (местный бюджет) на 2015 год, по расходам в сумме 3028200 рублей, по доходам в сумме 2647500 рублей.</w:t>
      </w: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p>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ab/>
        <w:t xml:space="preserve">2. Приложение № 2 к решению Совета Предгорненского сельского поселения </w:t>
      </w:r>
      <w:r w:rsidRPr="00830856">
        <w:rPr>
          <w:rFonts w:ascii="Times New Roman" w:eastAsia="Times New Roman" w:hAnsi="Times New Roman" w:cs="Times New Roman"/>
          <w:sz w:val="24"/>
          <w:szCs w:val="24"/>
        </w:rPr>
        <w:t xml:space="preserve">от 24.12.2014 года № 31 «Об утверждении бюджета Предгорненского сельского поселения на 2015 год» </w:t>
      </w:r>
      <w:r w:rsidRPr="00830856">
        <w:rPr>
          <w:rFonts w:ascii="Times New Roman" w:eastAsia="Times New Roman" w:hAnsi="Times New Roman" w:cs="Times New Roman"/>
          <w:color w:val="000000"/>
          <w:sz w:val="24"/>
          <w:szCs w:val="24"/>
        </w:rPr>
        <w:t>«Объем поступлений доходов в бюджет Предгорненского сельского поселения в 2015 году» изложить в следующей редакции:</w:t>
      </w: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2</w:t>
      </w:r>
    </w:p>
    <w:p w:rsidR="00830856" w:rsidRPr="00830856" w:rsidRDefault="00830856" w:rsidP="00830856">
      <w:pPr>
        <w:spacing w:after="0" w:line="240" w:lineRule="auto"/>
        <w:ind w:left="48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к решению Совета Предгорненского         сельского поселения</w:t>
      </w:r>
    </w:p>
    <w:p w:rsidR="00830856" w:rsidRPr="00830856" w:rsidRDefault="00830856" w:rsidP="00830856">
      <w:pPr>
        <w:spacing w:after="0" w:line="240" w:lineRule="auto"/>
        <w:ind w:left="4320" w:firstLine="5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от 24.12.2014  № 31</w:t>
      </w:r>
    </w:p>
    <w:p w:rsidR="00830856" w:rsidRPr="00830856" w:rsidRDefault="00830856" w:rsidP="00830856">
      <w:pPr>
        <w:spacing w:after="0" w:line="240" w:lineRule="auto"/>
        <w:ind w:left="4320"/>
        <w:rPr>
          <w:rFonts w:ascii="Times New Roman" w:eastAsia="Times New Roman" w:hAnsi="Times New Roman" w:cs="Times New Roman"/>
          <w:sz w:val="28"/>
          <w:szCs w:val="28"/>
        </w:rPr>
      </w:pPr>
    </w:p>
    <w:p w:rsidR="00830856" w:rsidRPr="00830856" w:rsidRDefault="00830856" w:rsidP="00830856">
      <w:pPr>
        <w:spacing w:after="0" w:line="240" w:lineRule="auto"/>
        <w:ind w:left="4320"/>
        <w:rPr>
          <w:rFonts w:ascii="Times New Roman" w:eastAsia="Times New Roman" w:hAnsi="Times New Roman" w:cs="Times New Roman"/>
          <w:sz w:val="28"/>
          <w:szCs w:val="28"/>
        </w:rPr>
      </w:pPr>
    </w:p>
    <w:p w:rsidR="00830856" w:rsidRPr="00830856" w:rsidRDefault="00830856" w:rsidP="00830856">
      <w:pPr>
        <w:spacing w:after="0" w:line="240" w:lineRule="exact"/>
        <w:jc w:val="center"/>
        <w:rPr>
          <w:rFonts w:ascii="Times New Roman" w:eastAsia="Arial Unicode MS" w:hAnsi="Times New Roman" w:cs="Times New Roman"/>
          <w:b/>
          <w:bCs/>
          <w:sz w:val="28"/>
          <w:szCs w:val="28"/>
        </w:rPr>
      </w:pPr>
      <w:r w:rsidRPr="00830856">
        <w:rPr>
          <w:rFonts w:ascii="Times New Roman" w:eastAsia="Arial Unicode MS" w:hAnsi="Times New Roman" w:cs="Times New Roman"/>
          <w:b/>
          <w:bCs/>
          <w:sz w:val="28"/>
          <w:szCs w:val="28"/>
        </w:rPr>
        <w:t xml:space="preserve">Объем поступлений доходов к бюджету Предгорненского сельского поселения в 2015 году </w:t>
      </w:r>
    </w:p>
    <w:p w:rsidR="00830856" w:rsidRPr="00830856" w:rsidRDefault="00830856" w:rsidP="00830856">
      <w:pPr>
        <w:spacing w:after="0" w:line="240" w:lineRule="exact"/>
        <w:jc w:val="center"/>
        <w:rPr>
          <w:rFonts w:ascii="Times New Roman" w:eastAsia="Arial Unicode MS" w:hAnsi="Times New Roman" w:cs="Times New Roman"/>
          <w:b/>
          <w:bCs/>
          <w:sz w:val="28"/>
          <w:szCs w:val="28"/>
        </w:rPr>
      </w:pPr>
    </w:p>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(тыс.рублей)</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50"/>
        <w:gridCol w:w="197"/>
        <w:gridCol w:w="5152"/>
        <w:gridCol w:w="1084"/>
        <w:gridCol w:w="318"/>
      </w:tblGrid>
      <w:tr w:rsidR="00830856" w:rsidRPr="00830856" w:rsidTr="00B94D8B">
        <w:trPr>
          <w:jc w:val="center"/>
        </w:trPr>
        <w:tc>
          <w:tcPr>
            <w:tcW w:w="3147" w:type="dxa"/>
            <w:gridSpan w:val="2"/>
            <w:vAlign w:val="center"/>
          </w:tcPr>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Код</w:t>
            </w:r>
          </w:p>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lastRenderedPageBreak/>
              <w:t>бюджетной классификации Российской Федерации</w:t>
            </w:r>
          </w:p>
        </w:tc>
        <w:tc>
          <w:tcPr>
            <w:tcW w:w="5152" w:type="dxa"/>
            <w:vAlign w:val="center"/>
          </w:tcPr>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lastRenderedPageBreak/>
              <w:t>Наименование</w:t>
            </w:r>
          </w:p>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lastRenderedPageBreak/>
              <w:t>доходов</w:t>
            </w:r>
          </w:p>
        </w:tc>
        <w:tc>
          <w:tcPr>
            <w:tcW w:w="1402" w:type="dxa"/>
            <w:gridSpan w:val="2"/>
            <w:vAlign w:val="center"/>
          </w:tcPr>
          <w:p w:rsidR="00830856" w:rsidRPr="00830856" w:rsidRDefault="00830856" w:rsidP="00830856">
            <w:pPr>
              <w:spacing w:after="0" w:line="240" w:lineRule="auto"/>
              <w:jc w:val="center"/>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lastRenderedPageBreak/>
              <w:t xml:space="preserve">Сумма </w:t>
            </w:r>
          </w:p>
        </w:tc>
      </w:tr>
      <w:tr w:rsidR="00830856" w:rsidRPr="00830856" w:rsidTr="00B94D8B">
        <w:trPr>
          <w:cantSplit/>
          <w:jc w:val="center"/>
        </w:trPr>
        <w:tc>
          <w:tcPr>
            <w:tcW w:w="3147" w:type="dxa"/>
            <w:gridSpan w:val="2"/>
            <w:tcBorders>
              <w:bottom w:val="nil"/>
            </w:tcBorders>
          </w:tcPr>
          <w:p w:rsidR="00830856" w:rsidRPr="00830856" w:rsidRDefault="00830856" w:rsidP="00830856">
            <w:pPr>
              <w:spacing w:after="0" w:line="240" w:lineRule="auto"/>
              <w:ind w:right="155"/>
              <w:jc w:val="center"/>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lastRenderedPageBreak/>
              <w:t>1</w:t>
            </w:r>
          </w:p>
        </w:tc>
        <w:tc>
          <w:tcPr>
            <w:tcW w:w="5152" w:type="dxa"/>
            <w:tcBorders>
              <w:bottom w:val="nil"/>
            </w:tcBorders>
            <w:vAlign w:val="center"/>
          </w:tcPr>
          <w:p w:rsidR="00830856" w:rsidRPr="00830856" w:rsidRDefault="00830856" w:rsidP="00830856">
            <w:pPr>
              <w:spacing w:after="0" w:line="240" w:lineRule="auto"/>
              <w:jc w:val="center"/>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2</w:t>
            </w:r>
          </w:p>
        </w:tc>
        <w:tc>
          <w:tcPr>
            <w:tcW w:w="1402" w:type="dxa"/>
            <w:gridSpan w:val="2"/>
            <w:tcBorders>
              <w:bottom w:val="nil"/>
            </w:tcBorders>
            <w:vAlign w:val="center"/>
          </w:tcPr>
          <w:p w:rsidR="00830856" w:rsidRPr="00830856" w:rsidRDefault="00830856" w:rsidP="00830856">
            <w:pPr>
              <w:spacing w:after="0" w:line="240" w:lineRule="auto"/>
              <w:jc w:val="center"/>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3</w:t>
            </w: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000 1 00 00000 00 0000 000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ДОХОДЫ</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733,7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4"/>
                <w:szCs w:val="24"/>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000 1 01 00000 00 0000 000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НАЛОГИ НА ПРИБЫЛЬ,ДОХОДЫ</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147,0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4"/>
                <w:szCs w:val="24"/>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p>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000 1 01 02010 01 1000 110</w:t>
            </w:r>
          </w:p>
          <w:p w:rsidR="00830856" w:rsidRPr="00830856" w:rsidRDefault="00830856" w:rsidP="00830856">
            <w:pPr>
              <w:spacing w:after="0" w:line="240" w:lineRule="auto"/>
              <w:rPr>
                <w:rFonts w:ascii="Times New Roman" w:eastAsia="Arial Unicode MS" w:hAnsi="Times New Roman" w:cs="Times New Roman"/>
                <w:sz w:val="20"/>
                <w:szCs w:val="20"/>
              </w:rPr>
            </w:pP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Налог на доходы физических лиц</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147,0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000 1 03 00000 00 0000 000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НАЛОГИ (на товары, работы, услуги), реализуемые на территории Российской Федерации</w:t>
            </w:r>
          </w:p>
        </w:tc>
        <w:tc>
          <w:tcPr>
            <w:tcW w:w="1084" w:type="dxa"/>
            <w:tcBorders>
              <w:left w:val="nil"/>
              <w:right w:val="nil"/>
            </w:tcBorders>
          </w:tcPr>
          <w:p w:rsidR="00830856" w:rsidRPr="00830856" w:rsidRDefault="00830856" w:rsidP="00830856">
            <w:pPr>
              <w:spacing w:after="0" w:line="240" w:lineRule="auto"/>
              <w:jc w:val="center"/>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253,7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4"/>
                <w:szCs w:val="24"/>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223</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84,4</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224</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1,8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225</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164,8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0"/>
                <w:szCs w:val="20"/>
                <w:lang w:val="en-US"/>
              </w:rPr>
              <w:t>000 1 0</w:t>
            </w:r>
            <w:r w:rsidRPr="00830856">
              <w:rPr>
                <w:rFonts w:ascii="Times New Roman" w:eastAsia="Times New Roman" w:hAnsi="Times New Roman" w:cs="Times New Roman"/>
                <w:sz w:val="20"/>
                <w:szCs w:val="20"/>
              </w:rPr>
              <w:t>3</w:t>
            </w:r>
            <w:r w:rsidRPr="00830856">
              <w:rPr>
                <w:rFonts w:ascii="Times New Roman" w:eastAsia="Times New Roman" w:hAnsi="Times New Roman" w:cs="Times New Roman"/>
                <w:sz w:val="20"/>
                <w:szCs w:val="20"/>
                <w:lang w:val="en-US"/>
              </w:rPr>
              <w:t xml:space="preserve"> 0</w:t>
            </w:r>
            <w:r w:rsidRPr="00830856">
              <w:rPr>
                <w:rFonts w:ascii="Times New Roman" w:eastAsia="Times New Roman" w:hAnsi="Times New Roman" w:cs="Times New Roman"/>
                <w:sz w:val="20"/>
                <w:szCs w:val="20"/>
              </w:rPr>
              <w:t>226</w:t>
            </w:r>
            <w:r w:rsidRPr="00830856">
              <w:rPr>
                <w:rFonts w:ascii="Times New Roman" w:eastAsia="Times New Roman" w:hAnsi="Times New Roman" w:cs="Times New Roman"/>
                <w:sz w:val="20"/>
                <w:szCs w:val="20"/>
                <w:lang w:val="en-US"/>
              </w:rPr>
              <w:t>0 01 0000 110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84" w:type="dxa"/>
            <w:tcBorders>
              <w:left w:val="nil"/>
              <w:right w:val="nil"/>
            </w:tcBorders>
          </w:tcPr>
          <w:p w:rsidR="00830856" w:rsidRPr="00830856" w:rsidRDefault="00830856" w:rsidP="00830856">
            <w:pPr>
              <w:spacing w:before="100" w:after="100" w:line="240" w:lineRule="auto"/>
              <w:rPr>
                <w:rFonts w:ascii="Times New Roman" w:eastAsia="Arial Unicode MS" w:hAnsi="Times New Roman" w:cs="Times New Roman"/>
                <w:sz w:val="24"/>
                <w:szCs w:val="24"/>
              </w:rPr>
            </w:pPr>
            <w:r w:rsidRPr="00830856">
              <w:rPr>
                <w:rFonts w:ascii="Times New Roman" w:eastAsia="Arial Unicode MS" w:hAnsi="Times New Roman" w:cs="Times New Roman"/>
                <w:sz w:val="24"/>
                <w:szCs w:val="24"/>
              </w:rPr>
              <w:t>2,7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480"/>
          <w:jc w:val="center"/>
        </w:trPr>
        <w:tc>
          <w:tcPr>
            <w:tcW w:w="2950" w:type="dxa"/>
            <w:tcBorders>
              <w:right w:val="nil"/>
            </w:tcBorders>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b/>
                <w:sz w:val="24"/>
                <w:szCs w:val="24"/>
              </w:rPr>
              <w:t>000 1 05 00000 00 0000 000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Единый сельскохозяйственный налог</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17,0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360"/>
          <w:jc w:val="center"/>
        </w:trPr>
        <w:tc>
          <w:tcPr>
            <w:tcW w:w="2950" w:type="dxa"/>
            <w:tcBorders>
              <w:right w:val="nil"/>
            </w:tcBorders>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000 1 05 03010 01 1000 110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4"/>
                <w:szCs w:val="24"/>
              </w:rPr>
              <w:t>Единый сельскохозяйственный налог</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17,0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000 1 06 00000 00 0000 000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НАЛОГИ НА ИМУЩЕСТВО</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315,-7</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000 1 06 01000 00 0000 110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after="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Налог на имущество физических лиц</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80,0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1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000 1 06 06000 00 0000 110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Земельный налог</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235,0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1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 xml:space="preserve">000 1 06 06033 10 1000 110                                                                                                                                                                                                                                                                                                                                                                                                                                                                                                                                                                                                                                                                                                                                                                                                                                                                                                                                                                                                                                                                                                                                                                                                                                                                                                                                                                                                                                                                                                                                                          </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Земельный налог с организаций, обладающих земельными участками, расположенных в границах  сельских поселений </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137,8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10"/>
          <w:jc w:val="center"/>
        </w:trPr>
        <w:tc>
          <w:tcPr>
            <w:tcW w:w="2950" w:type="dxa"/>
            <w:tcBorders>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000 1 06 06043 10 1000 110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tcPr>
          <w:p w:rsidR="00830856" w:rsidRPr="00830856" w:rsidRDefault="00830856" w:rsidP="00830856">
            <w:pPr>
              <w:spacing w:after="0" w:line="240" w:lineRule="auto"/>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Земельный налог с физических лиц, обладающих земельными участками, расположенных в границах  сельских поселений </w:t>
            </w:r>
          </w:p>
        </w:tc>
        <w:tc>
          <w:tcPr>
            <w:tcW w:w="1084" w:type="dxa"/>
            <w:tcBorders>
              <w:left w:val="nil"/>
              <w:right w:val="nil"/>
            </w:tcBorders>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97,2</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135"/>
          <w:jc w:val="center"/>
        </w:trPr>
        <w:tc>
          <w:tcPr>
            <w:tcW w:w="2950" w:type="dxa"/>
            <w:tcBorders>
              <w:right w:val="nil"/>
            </w:tcBorders>
          </w:tcPr>
          <w:p w:rsidR="00830856" w:rsidRPr="00830856" w:rsidRDefault="00830856" w:rsidP="00830856">
            <w:pPr>
              <w:spacing w:before="100" w:after="100" w:line="240" w:lineRule="auto"/>
              <w:jc w:val="center"/>
              <w:rPr>
                <w:rFonts w:ascii="Times New Roman" w:eastAsia="Arial Unicode MS" w:hAnsi="Times New Roman" w:cs="Times New Roman"/>
                <w:b/>
                <w:sz w:val="20"/>
                <w:szCs w:val="20"/>
              </w:rPr>
            </w:pPr>
            <w:r w:rsidRPr="00830856">
              <w:rPr>
                <w:rFonts w:ascii="Times New Roman" w:eastAsia="Arial Unicode MS" w:hAnsi="Times New Roman" w:cs="Times New Roman"/>
                <w:b/>
                <w:sz w:val="24"/>
                <w:szCs w:val="24"/>
              </w:rPr>
              <w:t>000 1 08 00000 00 0000 000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ГОСУДАРСТВЕННАЯ ПОШЛИНА</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1,0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trHeight w:val="285"/>
          <w:jc w:val="center"/>
        </w:trPr>
        <w:tc>
          <w:tcPr>
            <w:tcW w:w="2950" w:type="dxa"/>
            <w:tcBorders>
              <w:right w:val="nil"/>
            </w:tcBorders>
          </w:tcPr>
          <w:p w:rsidR="00830856" w:rsidRPr="00830856" w:rsidRDefault="00830856" w:rsidP="00830856">
            <w:pPr>
              <w:spacing w:before="100" w:after="10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000 1 08 04020 01 1000 110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before="100" w:after="100" w:line="240" w:lineRule="auto"/>
              <w:ind w:left="359" w:hanging="359"/>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1,0</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color w:val="FF0000"/>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r w:rsidRPr="00830856">
              <w:rPr>
                <w:rFonts w:ascii="Times New Roman" w:eastAsia="Arial Unicode MS" w:hAnsi="Times New Roman" w:cs="Times New Roman"/>
                <w:b/>
                <w:sz w:val="20"/>
                <w:szCs w:val="20"/>
              </w:rPr>
              <w:t>000 2 00 00000 00 0000 000</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after="0" w:line="240" w:lineRule="auto"/>
              <w:rPr>
                <w:rFonts w:ascii="Times New Roman" w:eastAsia="Arial Unicode MS" w:hAnsi="Times New Roman" w:cs="Times New Roman"/>
                <w:b/>
                <w:sz w:val="20"/>
                <w:szCs w:val="20"/>
              </w:rPr>
            </w:pPr>
            <w:r w:rsidRPr="00830856">
              <w:rPr>
                <w:rFonts w:ascii="Times New Roman" w:eastAsia="Arial Unicode MS" w:hAnsi="Times New Roman" w:cs="Times New Roman"/>
                <w:b/>
                <w:sz w:val="20"/>
                <w:szCs w:val="20"/>
              </w:rPr>
              <w:t>БЕЗВОЗМЕЗДНЫЕ ПОСТУПЛЕНИЯ</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0"/>
                <w:szCs w:val="20"/>
              </w:rPr>
            </w:pPr>
            <w:r w:rsidRPr="00830856">
              <w:rPr>
                <w:rFonts w:ascii="Times New Roman" w:eastAsia="Arial Unicode MS" w:hAnsi="Times New Roman" w:cs="Times New Roman"/>
                <w:b/>
                <w:sz w:val="20"/>
                <w:szCs w:val="20"/>
              </w:rPr>
              <w:t>1913,8</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lastRenderedPageBreak/>
              <w:t>000 2 02 01001 10 0000 151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p>
        </w:tc>
        <w:tc>
          <w:tcPr>
            <w:tcW w:w="5152" w:type="dxa"/>
            <w:vAlign w:val="center"/>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 xml:space="preserve"> Дотации бюджетам поселений на выравнивание бюджетной    обеспеченности</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1839,2</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trHeight w:val="645"/>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000 202 03015 10 0000 151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65,3</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trHeight w:val="270"/>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000 202 03003 10 0000 151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 xml:space="preserve">Субвенции бюджетам поселений на государственную регистрацию актов гражданского состояния </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0,4</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trHeight w:val="270"/>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000 202 04999 10 0000 151</w:t>
            </w: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0"/>
                <w:szCs w:val="20"/>
              </w:rPr>
            </w:pPr>
          </w:p>
        </w:tc>
        <w:tc>
          <w:tcPr>
            <w:tcW w:w="5152" w:type="dxa"/>
            <w:vAlign w:val="center"/>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Прочие межбюджетные трансферты, передаваемые бюджетам сельских поселений</w:t>
            </w:r>
          </w:p>
        </w:tc>
        <w:tc>
          <w:tcPr>
            <w:tcW w:w="1084" w:type="dxa"/>
            <w:tcBorders>
              <w:left w:val="nil"/>
              <w:right w:val="nil"/>
            </w:tcBorders>
            <w:vAlign w:val="bottom"/>
          </w:tcPr>
          <w:p w:rsidR="00830856" w:rsidRPr="00830856" w:rsidRDefault="00830856" w:rsidP="00830856">
            <w:pPr>
              <w:spacing w:before="100" w:after="100" w:line="240" w:lineRule="auto"/>
              <w:rPr>
                <w:rFonts w:ascii="Times New Roman" w:eastAsia="Arial Unicode MS" w:hAnsi="Times New Roman" w:cs="Times New Roman"/>
                <w:sz w:val="20"/>
                <w:szCs w:val="20"/>
              </w:rPr>
            </w:pPr>
            <w:r w:rsidRPr="00830856">
              <w:rPr>
                <w:rFonts w:ascii="Times New Roman" w:eastAsia="Arial Unicode MS" w:hAnsi="Times New Roman" w:cs="Times New Roman"/>
                <w:sz w:val="20"/>
                <w:szCs w:val="20"/>
              </w:rPr>
              <w:t>8,9</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sz w:val="20"/>
                <w:szCs w:val="20"/>
              </w:rPr>
            </w:pPr>
          </w:p>
        </w:tc>
      </w:tr>
      <w:tr w:rsidR="00830856" w:rsidRPr="00830856" w:rsidTr="00B94D8B">
        <w:trPr>
          <w:jc w:val="center"/>
        </w:trPr>
        <w:tc>
          <w:tcPr>
            <w:tcW w:w="2950" w:type="dxa"/>
            <w:tcBorders>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197" w:type="dxa"/>
            <w:tcBorders>
              <w:left w:val="nil"/>
              <w:right w:val="nil"/>
            </w:tcBorders>
          </w:tcPr>
          <w:p w:rsidR="00830856" w:rsidRPr="00830856" w:rsidRDefault="00830856" w:rsidP="00830856">
            <w:pPr>
              <w:spacing w:after="0" w:line="240" w:lineRule="auto"/>
              <w:jc w:val="right"/>
              <w:rPr>
                <w:rFonts w:ascii="Times New Roman" w:eastAsia="Arial Unicode MS" w:hAnsi="Times New Roman" w:cs="Times New Roman"/>
                <w:b/>
                <w:sz w:val="24"/>
                <w:szCs w:val="24"/>
              </w:rPr>
            </w:pPr>
          </w:p>
        </w:tc>
        <w:tc>
          <w:tcPr>
            <w:tcW w:w="5152" w:type="dxa"/>
            <w:vAlign w:val="center"/>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ВСЕГО ДОХОДОВ</w:t>
            </w:r>
          </w:p>
        </w:tc>
        <w:tc>
          <w:tcPr>
            <w:tcW w:w="1084" w:type="dxa"/>
            <w:tcBorders>
              <w:left w:val="nil"/>
              <w:right w:val="nil"/>
            </w:tcBorders>
            <w:vAlign w:val="bottom"/>
          </w:tcPr>
          <w:p w:rsidR="00830856" w:rsidRPr="00830856" w:rsidRDefault="00830856" w:rsidP="00830856">
            <w:pPr>
              <w:spacing w:after="0" w:line="240" w:lineRule="auto"/>
              <w:rPr>
                <w:rFonts w:ascii="Times New Roman" w:eastAsia="Arial Unicode MS" w:hAnsi="Times New Roman" w:cs="Times New Roman"/>
                <w:b/>
                <w:sz w:val="24"/>
                <w:szCs w:val="24"/>
              </w:rPr>
            </w:pPr>
            <w:r w:rsidRPr="00830856">
              <w:rPr>
                <w:rFonts w:ascii="Times New Roman" w:eastAsia="Arial Unicode MS" w:hAnsi="Times New Roman" w:cs="Times New Roman"/>
                <w:b/>
                <w:sz w:val="24"/>
                <w:szCs w:val="24"/>
              </w:rPr>
              <w:t>2647,5</w:t>
            </w:r>
          </w:p>
        </w:tc>
        <w:tc>
          <w:tcPr>
            <w:tcW w:w="318" w:type="dxa"/>
            <w:tcBorders>
              <w:left w:val="nil"/>
            </w:tcBorders>
            <w:vAlign w:val="bottom"/>
          </w:tcPr>
          <w:p w:rsidR="00830856" w:rsidRPr="00830856" w:rsidRDefault="00830856" w:rsidP="00830856">
            <w:pPr>
              <w:spacing w:after="0" w:line="240" w:lineRule="auto"/>
              <w:rPr>
                <w:rFonts w:ascii="Times New Roman" w:eastAsia="Arial Unicode MS" w:hAnsi="Times New Roman" w:cs="Times New Roman"/>
                <w:b/>
                <w:sz w:val="20"/>
                <w:szCs w:val="20"/>
              </w:rPr>
            </w:pPr>
          </w:p>
        </w:tc>
      </w:tr>
    </w:tbl>
    <w:p w:rsidR="00830856" w:rsidRPr="00830856" w:rsidRDefault="00830856" w:rsidP="00830856">
      <w:pPr>
        <w:spacing w:after="0" w:line="240" w:lineRule="auto"/>
        <w:rPr>
          <w:rFonts w:ascii="Times New Roman" w:eastAsia="Times New Roman" w:hAnsi="Times New Roman" w:cs="Times New Roman"/>
          <w:sz w:val="20"/>
          <w:szCs w:val="20"/>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Председатель Совета</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Предгорненского сельского поселения                               Р</w:t>
      </w:r>
      <w:r w:rsidRPr="00830856">
        <w:rPr>
          <w:rFonts w:ascii="Times New Roman" w:eastAsia="Times New Roman" w:hAnsi="Times New Roman" w:cs="Times New Roman"/>
          <w:b/>
          <w:snapToGrid w:val="0"/>
          <w:color w:val="000000"/>
          <w:sz w:val="24"/>
          <w:szCs w:val="24"/>
        </w:rPr>
        <w:t>.К.Хубиев</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lastRenderedPageBreak/>
        <w:t>3</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3 «Распределение расходов местного бюджета Предгорненского сельского поселенияпо разделам, подразделам, целевым статьям расходов, видам расходов, функциональной классификации расходов Российской Федерации» изложить в следующей редакции:</w:t>
      </w:r>
    </w:p>
    <w:p w:rsidR="00830856" w:rsidRPr="00830856" w:rsidRDefault="00830856" w:rsidP="00830856">
      <w:pPr>
        <w:spacing w:after="0" w:line="240" w:lineRule="auto"/>
        <w:ind w:left="5040" w:firstLine="72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Приложение № 3</w:t>
      </w: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к  решению Совета Предгорненского сельского поселения</w:t>
      </w:r>
    </w:p>
    <w:p w:rsidR="00830856" w:rsidRPr="00830856" w:rsidRDefault="00830856" w:rsidP="00830856">
      <w:pPr>
        <w:spacing w:after="0" w:line="240" w:lineRule="auto"/>
        <w:ind w:left="576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от 24.12.2014  № 31</w:t>
      </w: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w:t>
      </w:r>
    </w:p>
    <w:p w:rsidR="00830856" w:rsidRPr="00830856" w:rsidRDefault="00830856" w:rsidP="00830856">
      <w:pPr>
        <w:spacing w:after="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расходов местного бюджета Предгорненского сельского поселения на 2015 год по разделам, подразделам, целевым статьям расходов, видам расходов функциональной классификации расходов Российской Федерации</w:t>
      </w:r>
    </w:p>
    <w:p w:rsidR="00830856" w:rsidRPr="00830856" w:rsidRDefault="00830856" w:rsidP="00830856">
      <w:pPr>
        <w:spacing w:after="0" w:line="240" w:lineRule="auto"/>
        <w:jc w:val="center"/>
        <w:rPr>
          <w:rFonts w:ascii="Times New Roman" w:eastAsia="Times New Roman" w:hAnsi="Times New Roman" w:cs="Times New Roman"/>
          <w:b/>
          <w:sz w:val="28"/>
          <w:szCs w:val="28"/>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r>
      <w:r w:rsidRPr="00830856">
        <w:rPr>
          <w:rFonts w:ascii="Times New Roman" w:eastAsia="Times New Roman" w:hAnsi="Times New Roman" w:cs="Times New Roman"/>
          <w:sz w:val="24"/>
          <w:szCs w:val="24"/>
        </w:rPr>
        <w:tab/>
        <w:t xml:space="preserve">            (тыс.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830856" w:rsidRPr="00830856" w:rsidTr="00B94D8B">
        <w:trPr>
          <w:trHeight w:val="1984"/>
        </w:trPr>
        <w:tc>
          <w:tcPr>
            <w:tcW w:w="9073" w:type="dxa"/>
            <w:tcBorders>
              <w:top w:val="single" w:sz="4" w:space="0" w:color="auto"/>
              <w:left w:val="single" w:sz="4" w:space="0" w:color="auto"/>
              <w:bottom w:val="single" w:sz="4" w:space="0" w:color="auto"/>
              <w:right w:val="single" w:sz="4" w:space="0" w:color="auto"/>
            </w:tcBorders>
          </w:tcPr>
          <w:tbl>
            <w:tblPr>
              <w:tblW w:w="11017" w:type="dxa"/>
              <w:tblLayout w:type="fixed"/>
              <w:tblLook w:val="01E0" w:firstRow="1" w:lastRow="1" w:firstColumn="1" w:lastColumn="1" w:noHBand="0" w:noVBand="0"/>
            </w:tblPr>
            <w:tblGrid>
              <w:gridCol w:w="6267"/>
              <w:gridCol w:w="1275"/>
              <w:gridCol w:w="3475"/>
            </w:tblGrid>
            <w:tr w:rsidR="00830856" w:rsidRPr="00830856" w:rsidTr="00B94D8B">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Наименование </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показателя</w:t>
                  </w:r>
                </w:p>
                <w:p w:rsidR="00830856" w:rsidRPr="00830856" w:rsidRDefault="00830856" w:rsidP="00830856">
                  <w:pPr>
                    <w:spacing w:after="0" w:line="240" w:lineRule="auto"/>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Рз</w:t>
                  </w:r>
                </w:p>
              </w:tc>
              <w:tc>
                <w:tcPr>
                  <w:tcW w:w="3475"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Сумма</w:t>
                  </w:r>
                </w:p>
                <w:p w:rsidR="00830856" w:rsidRPr="00830856" w:rsidRDefault="00830856" w:rsidP="00830856">
                  <w:pPr>
                    <w:spacing w:after="0" w:line="240" w:lineRule="auto"/>
                    <w:rPr>
                      <w:rFonts w:ascii="Times New Roman" w:eastAsia="Times New Roman" w:hAnsi="Times New Roman" w:cs="Times New Roman"/>
                      <w:b/>
                      <w:sz w:val="24"/>
                      <w:szCs w:val="24"/>
                    </w:rPr>
                  </w:pPr>
                </w:p>
              </w:tc>
            </w:tr>
            <w:tr w:rsidR="00830856" w:rsidRPr="00830856" w:rsidTr="00B94D8B">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w:t>
                  </w:r>
                </w:p>
              </w:tc>
              <w:tc>
                <w:tcPr>
                  <w:tcW w:w="3475"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w:t>
                  </w:r>
                </w:p>
              </w:tc>
            </w:tr>
            <w:tr w:rsidR="00830856" w:rsidRPr="00830856" w:rsidTr="00B94D8B">
              <w:trPr>
                <w:trHeight w:val="31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Функционирование высшего должностного лица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0102</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502,5</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Функционирование местных администраций</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1192,9</w:t>
                  </w:r>
                </w:p>
              </w:tc>
            </w:tr>
            <w:tr w:rsidR="00830856" w:rsidRPr="00830856" w:rsidTr="00B94D8B">
              <w:trPr>
                <w:trHeight w:val="267"/>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Резервные фонды местных администраций</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trHeight w:val="28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8,8</w:t>
                  </w:r>
                </w:p>
              </w:tc>
            </w:tr>
            <w:tr w:rsidR="00830856" w:rsidRPr="00830856" w:rsidTr="00B94D8B">
              <w:trPr>
                <w:trHeight w:val="25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0203</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65,3</w:t>
                  </w:r>
                </w:p>
              </w:tc>
            </w:tr>
            <w:tr w:rsidR="00830856" w:rsidRPr="00830856" w:rsidTr="00B94D8B">
              <w:trPr>
                <w:trHeight w:val="16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Содержание отдела ЗАГС</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0304</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w:t>
                  </w:r>
                </w:p>
              </w:tc>
            </w:tr>
            <w:tr w:rsidR="00830856" w:rsidRPr="00830856" w:rsidTr="00B94D8B">
              <w:trPr>
                <w:trHeight w:val="34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Мероприятия по предупреждению и ликвидации ЧС</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trHeight w:val="264"/>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trHeight w:val="55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 том числе:</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trHeight w:val="258"/>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Дорожное хозяйство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trHeight w:val="273"/>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trHeight w:val="237"/>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168,5</w:t>
                  </w:r>
                </w:p>
              </w:tc>
            </w:tr>
            <w:tr w:rsidR="00830856" w:rsidRPr="00830856" w:rsidTr="00B94D8B">
              <w:trPr>
                <w:trHeight w:val="30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tc>
            </w:tr>
            <w:tr w:rsidR="00830856" w:rsidRPr="00830856" w:rsidTr="00B94D8B">
              <w:trPr>
                <w:trHeight w:val="15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Благоустройство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0503</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167,0</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0505</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w:t>
                  </w:r>
                </w:p>
              </w:tc>
            </w:tr>
            <w:tr w:rsidR="00830856" w:rsidRPr="00830856" w:rsidTr="00B94D8B">
              <w:trPr>
                <w:trHeight w:val="27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266,1</w:t>
                  </w:r>
                </w:p>
              </w:tc>
            </w:tr>
            <w:tr w:rsidR="00830856" w:rsidRPr="00830856" w:rsidTr="00B94D8B">
              <w:trPr>
                <w:trHeight w:val="540"/>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 том числе:</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СДК</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114,8</w:t>
                  </w:r>
                </w:p>
              </w:tc>
            </w:tr>
            <w:tr w:rsidR="00830856" w:rsidRPr="00830856" w:rsidTr="00B94D8B">
              <w:trPr>
                <w:trHeight w:val="28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библиотека</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151,3</w:t>
                  </w:r>
                </w:p>
              </w:tc>
            </w:tr>
            <w:tr w:rsidR="00830856" w:rsidRPr="00830856" w:rsidTr="00B94D8B">
              <w:trPr>
                <w:trHeight w:val="285"/>
              </w:trPr>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Пенсионное обеспечение</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279,6</w:t>
                  </w:r>
                </w:p>
              </w:tc>
            </w:tr>
            <w:tr w:rsidR="00830856" w:rsidRPr="00830856" w:rsidTr="00B94D8B">
              <w:tc>
                <w:tcPr>
                  <w:tcW w:w="6267"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p>
              </w:tc>
              <w:tc>
                <w:tcPr>
                  <w:tcW w:w="3475"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3028,2</w:t>
                  </w:r>
                </w:p>
              </w:tc>
            </w:tr>
          </w:tbl>
          <w:p w:rsidR="00830856" w:rsidRPr="00830856" w:rsidRDefault="00830856" w:rsidP="00830856">
            <w:pPr>
              <w:spacing w:after="0" w:line="240" w:lineRule="auto"/>
              <w:ind w:left="441"/>
              <w:rPr>
                <w:rFonts w:ascii="Times New Roman" w:eastAsia="Times New Roman" w:hAnsi="Times New Roman" w:cs="Times New Roman"/>
                <w:b/>
                <w:sz w:val="24"/>
                <w:szCs w:val="24"/>
              </w:rPr>
            </w:pPr>
          </w:p>
        </w:tc>
      </w:tr>
    </w:tbl>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Times New Roman"/>
          <w:b/>
          <w:sz w:val="28"/>
          <w:szCs w:val="28"/>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8"/>
          <w:szCs w:val="28"/>
        </w:rPr>
      </w:pPr>
      <w:r w:rsidRPr="00830856">
        <w:rPr>
          <w:rFonts w:ascii="Times New Roman" w:eastAsia="Times New Roman" w:hAnsi="Times New Roman" w:cs="Times New Roman"/>
          <w:b/>
          <w:sz w:val="28"/>
          <w:szCs w:val="28"/>
        </w:rPr>
        <w:t>сельского поселения                                                         Р.К.Хубиев</w:t>
      </w:r>
    </w:p>
    <w:p w:rsidR="00830856" w:rsidRPr="00830856" w:rsidRDefault="00830856" w:rsidP="00830856">
      <w:pPr>
        <w:spacing w:after="0" w:line="240" w:lineRule="auto"/>
        <w:ind w:firstLine="708"/>
        <w:rPr>
          <w:rFonts w:ascii="Times New Roman" w:eastAsia="Times New Roman" w:hAnsi="Times New Roman" w:cs="Times New Roman"/>
          <w:sz w:val="24"/>
          <w:szCs w:val="24"/>
        </w:rPr>
      </w:pPr>
      <w:r w:rsidRPr="00830856">
        <w:rPr>
          <w:rFonts w:ascii="Times New Roman" w:eastAsia="Times New Roman" w:hAnsi="Times New Roman" w:cs="Times New Roman"/>
          <w:color w:val="000000"/>
          <w:sz w:val="24"/>
          <w:szCs w:val="24"/>
        </w:rPr>
        <w:lastRenderedPageBreak/>
        <w:t>4.</w:t>
      </w:r>
      <w:r w:rsidRPr="00830856">
        <w:rPr>
          <w:rFonts w:ascii="Times New Roman" w:eastAsia="Times New Roman" w:hAnsi="Times New Roman" w:cs="Times New Roman"/>
          <w:b/>
          <w:color w:val="000000"/>
          <w:sz w:val="24"/>
          <w:szCs w:val="24"/>
        </w:rPr>
        <w:t xml:space="preserve"> </w:t>
      </w:r>
      <w:r w:rsidRPr="00830856">
        <w:rPr>
          <w:rFonts w:ascii="Times New Roman" w:eastAsia="Times New Roman" w:hAnsi="Times New Roman" w:cs="Times New Roman"/>
          <w:color w:val="000000"/>
          <w:sz w:val="24"/>
          <w:szCs w:val="24"/>
        </w:rPr>
        <w:t>Приложение № 4 «Распределение расходов по ведомственной классификации расходов к бюджету Предгорненского сельского поселения на 2015 год» изложить в следующей редакции:</w:t>
      </w:r>
    </w:p>
    <w:p w:rsidR="00830856" w:rsidRPr="00830856" w:rsidRDefault="00830856" w:rsidP="00830856">
      <w:pPr>
        <w:spacing w:after="0" w:line="240" w:lineRule="auto"/>
        <w:ind w:left="4956"/>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      Приложение  № 4</w:t>
      </w:r>
    </w:p>
    <w:p w:rsidR="00830856" w:rsidRPr="00830856" w:rsidRDefault="00830856" w:rsidP="00830856">
      <w:pPr>
        <w:spacing w:before="240" w:after="0" w:line="240" w:lineRule="auto"/>
        <w:ind w:left="4785"/>
        <w:outlineLvl w:val="5"/>
        <w:rPr>
          <w:rFonts w:ascii="Times New Roman" w:eastAsia="Times New Roman" w:hAnsi="Times New Roman" w:cs="Times New Roman"/>
          <w:bCs/>
        </w:rPr>
      </w:pPr>
      <w:r w:rsidRPr="00830856">
        <w:rPr>
          <w:rFonts w:ascii="Times New Roman" w:eastAsia="Times New Roman" w:hAnsi="Times New Roman" w:cs="Times New Roman"/>
          <w:bCs/>
        </w:rPr>
        <w:t xml:space="preserve">к  решению Сельского Совета                               Предгорненского сельского поселения </w:t>
      </w:r>
    </w:p>
    <w:p w:rsidR="00830856" w:rsidRPr="00830856" w:rsidRDefault="00830856" w:rsidP="00830856">
      <w:pPr>
        <w:spacing w:after="0" w:line="240" w:lineRule="auto"/>
        <w:ind w:left="5040"/>
        <w:rPr>
          <w:rFonts w:ascii="Times New Roman" w:eastAsia="Times New Roman" w:hAnsi="Times New Roman" w:cs="Times New Roman"/>
          <w:sz w:val="28"/>
          <w:szCs w:val="28"/>
        </w:rPr>
      </w:pPr>
      <w:r w:rsidRPr="00830856">
        <w:rPr>
          <w:rFonts w:ascii="Times New Roman" w:eastAsia="Times New Roman" w:hAnsi="Times New Roman" w:cs="Times New Roman"/>
          <w:sz w:val="28"/>
          <w:szCs w:val="28"/>
        </w:rPr>
        <w:t xml:space="preserve">от 24.12.2014  № 31          </w:t>
      </w:r>
    </w:p>
    <w:p w:rsidR="00830856" w:rsidRPr="00830856" w:rsidRDefault="00830856" w:rsidP="00830856">
      <w:pPr>
        <w:spacing w:after="0" w:line="240" w:lineRule="exact"/>
        <w:jc w:val="center"/>
        <w:rPr>
          <w:rFonts w:ascii="Times New Roman" w:eastAsia="Times New Roman" w:hAnsi="Times New Roman" w:cs="Times New Roman"/>
          <w:b/>
          <w:sz w:val="24"/>
          <w:szCs w:val="24"/>
        </w:rPr>
      </w:pPr>
    </w:p>
    <w:p w:rsidR="00830856" w:rsidRPr="00830856" w:rsidRDefault="00830856" w:rsidP="00830856">
      <w:pPr>
        <w:spacing w:after="120" w:line="240" w:lineRule="auto"/>
        <w:jc w:val="center"/>
        <w:rPr>
          <w:rFonts w:ascii="Times New Roman" w:eastAsia="Times New Roman" w:hAnsi="Times New Roman" w:cs="Times New Roman"/>
          <w:b/>
          <w:sz w:val="28"/>
          <w:szCs w:val="28"/>
        </w:rPr>
      </w:pPr>
      <w:r w:rsidRPr="00830856">
        <w:rPr>
          <w:rFonts w:ascii="Times New Roman" w:eastAsia="Times New Roman" w:hAnsi="Times New Roman" w:cs="Times New Roman"/>
          <w:b/>
          <w:sz w:val="28"/>
          <w:szCs w:val="28"/>
        </w:rPr>
        <w:t>Распределение расходов по ведомственной классификации расходов  к бюджету Предгорненского сельского поселения на 2015 год</w:t>
      </w:r>
    </w:p>
    <w:p w:rsidR="00830856" w:rsidRPr="00830856" w:rsidRDefault="00830856" w:rsidP="00830856">
      <w:pPr>
        <w:spacing w:after="0" w:line="240" w:lineRule="exact"/>
        <w:jc w:val="right"/>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(тыс. рублей)</w:t>
      </w:r>
    </w:p>
    <w:tbl>
      <w:tblPr>
        <w:tblW w:w="11652" w:type="dxa"/>
        <w:tblInd w:w="-176" w:type="dxa"/>
        <w:tblLook w:val="0000" w:firstRow="0" w:lastRow="0" w:firstColumn="0" w:lastColumn="0" w:noHBand="0" w:noVBand="0"/>
      </w:tblPr>
      <w:tblGrid>
        <w:gridCol w:w="4176"/>
        <w:gridCol w:w="694"/>
        <w:gridCol w:w="846"/>
        <w:gridCol w:w="1347"/>
        <w:gridCol w:w="849"/>
        <w:gridCol w:w="636"/>
        <w:gridCol w:w="1497"/>
        <w:gridCol w:w="1607"/>
      </w:tblGrid>
      <w:tr w:rsidR="00830856" w:rsidRPr="00830856" w:rsidTr="00B94D8B">
        <w:trPr>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Наименование главного распорядителя кредитов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Гл</w:t>
            </w:r>
          </w:p>
        </w:tc>
        <w:tc>
          <w:tcPr>
            <w:tcW w:w="846" w:type="dxa"/>
            <w:tcBorders>
              <w:top w:val="single" w:sz="4" w:space="0" w:color="auto"/>
              <w:left w:val="single" w:sz="4" w:space="0" w:color="auto"/>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Рз ПР</w:t>
            </w:r>
          </w:p>
        </w:tc>
        <w:tc>
          <w:tcPr>
            <w:tcW w:w="134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КЦСР</w:t>
            </w:r>
          </w:p>
        </w:tc>
        <w:tc>
          <w:tcPr>
            <w:tcW w:w="849"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КВР</w:t>
            </w:r>
          </w:p>
        </w:tc>
        <w:tc>
          <w:tcPr>
            <w:tcW w:w="636"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КЛ</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Сумма</w:t>
            </w:r>
          </w:p>
        </w:tc>
        <w:tc>
          <w:tcPr>
            <w:tcW w:w="1607" w:type="dxa"/>
            <w:vAlign w:val="center"/>
          </w:tcPr>
          <w:p w:rsidR="00830856" w:rsidRPr="00830856" w:rsidRDefault="00830856" w:rsidP="00830856">
            <w:pPr>
              <w:keepNext/>
              <w:autoSpaceDE w:val="0"/>
              <w:autoSpaceDN w:val="0"/>
              <w:adjustRightInd w:val="0"/>
              <w:spacing w:after="0" w:line="240" w:lineRule="auto"/>
              <w:ind w:firstLine="485"/>
              <w:jc w:val="both"/>
              <w:outlineLvl w:val="1"/>
              <w:rPr>
                <w:rFonts w:ascii="Times New Roman" w:eastAsia="Times New Roman" w:hAnsi="Times New Roman" w:cs="Arial"/>
                <w:bCs/>
                <w:sz w:val="24"/>
                <w:szCs w:val="24"/>
                <w:lang w:eastAsia="ru-RU"/>
              </w:rPr>
            </w:pPr>
            <w:r w:rsidRPr="00830856">
              <w:rPr>
                <w:rFonts w:ascii="Times New Roman" w:eastAsia="Times New Roman" w:hAnsi="Times New Roman" w:cs="Arial"/>
                <w:bCs/>
                <w:sz w:val="24"/>
                <w:szCs w:val="24"/>
                <w:lang w:eastAsia="ru-RU"/>
              </w:rPr>
              <w:t>Сумма</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Расходы бюджета – всего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3028,2</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1709,2</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Администрация Предгорненского  сельского поселения  Карачаево- Черкесской Республики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301</w:t>
            </w: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000 00 00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 xml:space="preserve"> 000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p>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1695,4</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в том числе: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c>
          <w:tcPr>
            <w:tcW w:w="846" w:type="dxa"/>
            <w:tcBorders>
              <w:top w:val="single" w:sz="4" w:space="0" w:color="auto"/>
              <w:left w:val="single" w:sz="4" w:space="0" w:color="auto"/>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347"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849" w:type="dxa"/>
            <w:tcBorders>
              <w:top w:val="single" w:sz="4" w:space="0" w:color="auto"/>
              <w:left w:val="nil"/>
              <w:bottom w:val="single" w:sz="4" w:space="0" w:color="auto"/>
              <w:right w:val="single" w:sz="4" w:space="0" w:color="auto"/>
            </w:tcBorders>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636"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lang w:val="en-US"/>
              </w:rPr>
              <w:t> </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органа местного  самоуправления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502,5</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502,5</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Администрации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502,5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Расходы на выплату персоналу 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502,5</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502,5</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386,6</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010</w:t>
            </w:r>
            <w:r w:rsidRPr="00830856">
              <w:rPr>
                <w:rFonts w:ascii="Times New Roman" w:eastAsia="Times New Roman" w:hAnsi="Times New Roman" w:cs="Times New Roman"/>
                <w:sz w:val="24"/>
                <w:szCs w:val="24"/>
              </w:rPr>
              <w:t>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002 03 00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115,9</w:t>
            </w:r>
          </w:p>
        </w:tc>
      </w:tr>
      <w:tr w:rsidR="00830856" w:rsidRPr="00830856" w:rsidTr="00B94D8B">
        <w:trPr>
          <w:gridAfter w:val="1"/>
          <w:wAfter w:w="1607" w:type="dxa"/>
          <w:trHeight w:val="16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1192,9</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1192,9</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Центральный аппарат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1192,9</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 xml:space="preserve">Расходы на выплату персоналу </w:t>
            </w:r>
            <w:r w:rsidRPr="00830856">
              <w:rPr>
                <w:rFonts w:ascii="Times New Roman" w:eastAsia="Times New Roman" w:hAnsi="Times New Roman" w:cs="Times New Roman"/>
                <w:b/>
                <w:bCs/>
                <w:sz w:val="24"/>
                <w:szCs w:val="24"/>
              </w:rPr>
              <w:lastRenderedPageBreak/>
              <w:t>государственных органов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sz w:val="24"/>
                <w:szCs w:val="24"/>
              </w:rPr>
              <w:t>705,9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705,9</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550,0</w:t>
            </w:r>
          </w:p>
        </w:tc>
      </w:tr>
      <w:tr w:rsidR="00830856" w:rsidRPr="00830856" w:rsidTr="00B94D8B">
        <w:trPr>
          <w:gridAfter w:val="1"/>
          <w:wAfter w:w="1607" w:type="dxa"/>
          <w:trHeight w:val="3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155,9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352,1</w:t>
            </w:r>
          </w:p>
        </w:tc>
      </w:tr>
      <w:tr w:rsidR="00830856" w:rsidRPr="00830856" w:rsidTr="00B94D8B">
        <w:trPr>
          <w:gridAfter w:val="1"/>
          <w:wAfter w:w="1607" w:type="dxa"/>
          <w:trHeight w:val="91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Закупка товаров, работ, услуг в сфере информационно- коммуникационных технологий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127,4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Услуги связи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79,9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226,3</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Коммунальные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83,3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Арендная плата за пользованием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4</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48,0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22</w:t>
            </w:r>
            <w:r w:rsidRPr="00830856">
              <w:rPr>
                <w:rFonts w:ascii="Times New Roman" w:eastAsia="Times New Roman" w:hAnsi="Times New Roman" w:cs="Times New Roman"/>
                <w:sz w:val="24"/>
                <w:szCs w:val="24"/>
              </w:rPr>
              <w:t>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21,0</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32,4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w:t>
            </w:r>
          </w:p>
        </w:tc>
      </w:tr>
      <w:tr w:rsidR="00830856" w:rsidRPr="00830856" w:rsidTr="00B94D8B">
        <w:trPr>
          <w:gridAfter w:val="1"/>
          <w:wAfter w:w="1607" w:type="dxa"/>
          <w:trHeight w:val="5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39,3</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Уплата налогов, сборов и иных платежей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lang w:val="en-US"/>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850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133,3</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налога на имущество организаций и земельного налога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2</w:t>
            </w:r>
            <w:r w:rsidRPr="00830856">
              <w:rPr>
                <w:rFonts w:ascii="Times New Roman" w:eastAsia="Times New Roman" w:hAnsi="Times New Roman" w:cs="Times New Roman"/>
                <w:sz w:val="24"/>
                <w:szCs w:val="24"/>
              </w:rPr>
              <w:t>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131,6</w:t>
            </w:r>
          </w:p>
        </w:tc>
      </w:tr>
      <w:tr w:rsidR="00830856" w:rsidRPr="00830856" w:rsidTr="00B94D8B">
        <w:trPr>
          <w:gridAfter w:val="1"/>
          <w:wAfter w:w="1607" w:type="dxa"/>
          <w:trHeight w:val="5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Уплата налогов, сборов и иных платежей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lang w:val="en-US"/>
              </w:rPr>
              <w:t>0104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1,7</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Иные межбюджетные трансферты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8,8</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Безвоздмездные перечисления бюджетам</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8,8</w:t>
            </w:r>
          </w:p>
        </w:tc>
      </w:tr>
      <w:tr w:rsidR="00830856" w:rsidRPr="00830856" w:rsidTr="00B94D8B">
        <w:trPr>
          <w:gridAfter w:val="1"/>
          <w:wAfter w:w="1607" w:type="dxa"/>
          <w:trHeight w:val="4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002 04 00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8,8</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Резервные фонды </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napToGrid w:val="0"/>
                <w:sz w:val="24"/>
                <w:szCs w:val="24"/>
                <w:lang w:val="en-US"/>
              </w:rPr>
              <w:t>Резервные 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lang w:val="en-US"/>
              </w:rPr>
            </w:pPr>
            <w:r w:rsidRPr="00830856">
              <w:rPr>
                <w:rFonts w:ascii="Times New Roman" w:eastAsia="Times New Roman" w:hAnsi="Times New Roman" w:cs="Times New Roman"/>
                <w:sz w:val="24"/>
                <w:szCs w:val="24"/>
              </w:rPr>
              <w:t>Резервные фонды местных администраций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Резервные средства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расходы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0111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070 05 00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870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290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Органы юстиции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lang w:val="en-US"/>
              </w:rPr>
            </w:pPr>
            <w:r w:rsidRPr="00830856">
              <w:rPr>
                <w:rFonts w:ascii="Times New Roman" w:eastAsia="Times New Roman" w:hAnsi="Times New Roman" w:cs="Times New Roman"/>
                <w:b/>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bCs/>
                <w:sz w:val="24"/>
                <w:szCs w:val="24"/>
              </w:rPr>
            </w:pPr>
            <w:r w:rsidRPr="00830856">
              <w:rPr>
                <w:rFonts w:ascii="Times New Roman" w:eastAsia="Times New Roman" w:hAnsi="Times New Roman" w:cs="Times New Roman"/>
                <w:b/>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rPr>
                <w:rFonts w:ascii="Times New Roman" w:eastAsia="Times New Roman" w:hAnsi="Times New Roman" w:cs="Times New Roman"/>
                <w:b/>
                <w:bCs/>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Государственная регистрация актов</w:t>
            </w:r>
          </w:p>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гражданского состояния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bCs/>
                <w:sz w:val="24"/>
                <w:szCs w:val="24"/>
                <w:lang w:val="en-US"/>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0304</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lang w:val="en-US"/>
              </w:rPr>
            </w:pPr>
            <w:r w:rsidRPr="00830856">
              <w:rPr>
                <w:rFonts w:ascii="Times New Roman" w:eastAsia="Times New Roman" w:hAnsi="Times New Roman" w:cs="Times New Roman"/>
                <w:sz w:val="24"/>
                <w:szCs w:val="24"/>
              </w:rPr>
              <w:t>8115930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Cs/>
                <w:sz w:val="24"/>
                <w:szCs w:val="24"/>
              </w:rPr>
            </w:pPr>
            <w:r w:rsidRPr="00830856">
              <w:rPr>
                <w:rFonts w:ascii="Times New Roman" w:eastAsia="Times New Roman" w:hAnsi="Times New Roman" w:cs="Times New Roman"/>
                <w:bCs/>
                <w:sz w:val="24"/>
                <w:szCs w:val="24"/>
              </w:rPr>
              <w:t>0,4</w:t>
            </w:r>
          </w:p>
        </w:tc>
      </w:tr>
      <w:tr w:rsidR="00830856" w:rsidRPr="00830856" w:rsidTr="00B94D8B">
        <w:trPr>
          <w:gridAfter w:val="1"/>
          <w:wAfter w:w="1607" w:type="dxa"/>
          <w:trHeight w:val="2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65,3</w:t>
            </w:r>
          </w:p>
        </w:tc>
      </w:tr>
      <w:tr w:rsidR="00830856" w:rsidRPr="00830856" w:rsidTr="00B94D8B">
        <w:trPr>
          <w:gridAfter w:val="1"/>
          <w:wAfter w:w="1607" w:type="dxa"/>
          <w:trHeight w:val="4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jc w:val="center"/>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Руководство и управление в сфере</w:t>
            </w: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установленных функций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65,3</w:t>
            </w:r>
          </w:p>
        </w:tc>
      </w:tr>
      <w:tr w:rsidR="00830856" w:rsidRPr="00830856" w:rsidTr="00B94D8B">
        <w:trPr>
          <w:gridAfter w:val="1"/>
          <w:wAfter w:w="1607" w:type="dxa"/>
          <w:trHeight w:val="10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Осуществление первичного воинского учета</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на территориях, где отсутствуют военные комиссариаты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65,3</w:t>
            </w:r>
          </w:p>
        </w:tc>
      </w:tr>
      <w:tr w:rsidR="00830856" w:rsidRPr="00830856" w:rsidTr="00B94D8B">
        <w:trPr>
          <w:gridAfter w:val="1"/>
          <w:wAfter w:w="1607" w:type="dxa"/>
          <w:trHeight w:val="2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54,6</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41,9</w:t>
            </w:r>
          </w:p>
        </w:tc>
      </w:tr>
      <w:tr w:rsidR="00830856" w:rsidRPr="00830856" w:rsidTr="00B94D8B">
        <w:trPr>
          <w:gridAfter w:val="1"/>
          <w:wAfter w:w="1607" w:type="dxa"/>
          <w:trHeight w:val="1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w:t>
            </w: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12,7</w:t>
            </w:r>
          </w:p>
        </w:tc>
      </w:tr>
      <w:tr w:rsidR="00830856" w:rsidRPr="00830856" w:rsidTr="00B94D8B">
        <w:trPr>
          <w:gridAfter w:val="1"/>
          <w:wAfter w:w="1607" w:type="dxa"/>
          <w:trHeight w:val="36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10,7</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5,5</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 Увеличение стоимости материальных запасов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0203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999 51 18</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340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w:t>
            </w:r>
          </w:p>
        </w:tc>
      </w:tr>
      <w:tr w:rsidR="00830856" w:rsidRPr="00830856" w:rsidTr="00B94D8B">
        <w:trPr>
          <w:gridAfter w:val="1"/>
          <w:wAfter w:w="1607" w:type="dxa"/>
          <w:trHeight w:val="103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5,0</w:t>
            </w:r>
          </w:p>
        </w:tc>
      </w:tr>
      <w:tr w:rsidR="00830856" w:rsidRPr="00830856" w:rsidTr="00B94D8B">
        <w:trPr>
          <w:gridAfter w:val="1"/>
          <w:wAfter w:w="1607" w:type="dxa"/>
          <w:trHeight w:val="11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w:t>
            </w:r>
          </w:p>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napToGrid w:val="0"/>
                <w:sz w:val="24"/>
                <w:szCs w:val="24"/>
              </w:rPr>
              <w:t>последствий чрезвычайных ситуаций и стихийных бедствий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2180000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45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napToGrid w:val="0"/>
                <w:sz w:val="24"/>
                <w:szCs w:val="24"/>
              </w:rPr>
            </w:pPr>
            <w:r w:rsidRPr="00830856">
              <w:rPr>
                <w:rFonts w:ascii="Times New Roman" w:eastAsia="Times New Roman" w:hAnsi="Times New Roman" w:cs="Times New Roman"/>
                <w:snapToGrid w:val="0"/>
                <w:sz w:val="24"/>
                <w:szCs w:val="24"/>
              </w:rPr>
              <w:t>Мероприятия по предупреждению и ликвидации ЧС</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2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lang w:val="en-US"/>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0309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2180100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5,0</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Национальная экономика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534,1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Общеэкономические вопросы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1312100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8,9</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Сельское хозяйство и рыболовство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Перечисления другим бюджетам бюджетной системы Российской Федерации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2600420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19,2</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 xml:space="preserve">Дорожное хозяйство (дорожные </w:t>
            </w:r>
            <w:r w:rsidRPr="00830856">
              <w:rPr>
                <w:rFonts w:ascii="Times New Roman" w:eastAsia="Times New Roman" w:hAnsi="Times New Roman" w:cs="Times New Roman"/>
                <w:b/>
                <w:sz w:val="24"/>
                <w:szCs w:val="24"/>
              </w:rPr>
              <w:lastRenderedPageBreak/>
              <w:t>фонды)"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466,0</w:t>
            </w:r>
          </w:p>
        </w:tc>
      </w:tr>
      <w:tr w:rsidR="00830856" w:rsidRPr="00830856" w:rsidTr="00B94D8B">
        <w:trPr>
          <w:gridAfter w:val="1"/>
          <w:wAfter w:w="1607" w:type="dxa"/>
          <w:trHeight w:val="219"/>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lastRenderedPageBreak/>
              <w:t>Дорожное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315 00 00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358"/>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Содержание и ремонт автомобильных дорог общего пользования, в том числе дорог поселения ( за исключе-нием автомобильных дорог федерального значения</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закупки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466,0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403,00</w:t>
            </w:r>
          </w:p>
        </w:tc>
      </w:tr>
      <w:tr w:rsidR="00830856" w:rsidRPr="00830856" w:rsidTr="00B94D8B">
        <w:trPr>
          <w:gridAfter w:val="1"/>
          <w:wAfter w:w="1607" w:type="dxa"/>
          <w:trHeight w:val="21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0409</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315 02 00</w:t>
            </w:r>
          </w:p>
        </w:tc>
        <w:tc>
          <w:tcPr>
            <w:tcW w:w="849"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63,0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Другие вопросы в области национальной экономики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Прочая закупка товаров, работ и услуг для государственных нужд</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работы,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0412</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5226900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Жилищно-коммунальное хозяйство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0500</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168,5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0000000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167,0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6000100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59,8</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5,9</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91,3</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Благоустройство</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0503</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6000500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межбюджетные трасферты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0505</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0020400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5840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w:t>
            </w:r>
          </w:p>
        </w:tc>
      </w:tr>
      <w:tr w:rsidR="00830856" w:rsidRPr="00830856" w:rsidTr="00B94D8B">
        <w:trPr>
          <w:gridAfter w:val="1"/>
          <w:wAfter w:w="1607" w:type="dxa"/>
          <w:trHeight w:val="1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Культура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266,1</w:t>
            </w:r>
          </w:p>
        </w:tc>
      </w:tr>
      <w:tr w:rsidR="00830856" w:rsidRPr="00830856" w:rsidTr="00B94D8B">
        <w:trPr>
          <w:gridAfter w:val="1"/>
          <w:wAfter w:w="1607" w:type="dxa"/>
          <w:trHeight w:val="8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Дворцы и дома культуры, другие учреждения культуры и средств массовой информации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440 00 00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114,8</w:t>
            </w:r>
          </w:p>
        </w:tc>
      </w:tr>
      <w:tr w:rsidR="00830856" w:rsidRPr="00830856" w:rsidTr="00B94D8B">
        <w:trPr>
          <w:gridAfter w:val="1"/>
          <w:wAfter w:w="1607" w:type="dxa"/>
          <w:trHeight w:val="55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114,8</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114,8</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111,6</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85,7</w:t>
            </w:r>
          </w:p>
        </w:tc>
      </w:tr>
      <w:tr w:rsidR="00830856" w:rsidRPr="00830856" w:rsidTr="00B94D8B">
        <w:trPr>
          <w:gridAfter w:val="1"/>
          <w:wAfter w:w="1607" w:type="dxa"/>
          <w:trHeight w:val="282"/>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25,9</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Иные выплаты персоналу, за 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3,2</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440 99 00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3,2</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b/>
                <w:iCs/>
                <w:sz w:val="24"/>
                <w:szCs w:val="24"/>
              </w:rPr>
              <w:t>Библиотеки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442 00 00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b/>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151,3</w:t>
            </w:r>
          </w:p>
        </w:tc>
      </w:tr>
      <w:tr w:rsidR="00830856" w:rsidRPr="00830856" w:rsidTr="00B94D8B">
        <w:trPr>
          <w:gridAfter w:val="1"/>
          <w:wAfter w:w="1607" w:type="dxa"/>
          <w:trHeight w:val="5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bCs/>
                <w:iCs/>
                <w:sz w:val="24"/>
                <w:szCs w:val="24"/>
                <w:lang w:val="en-US"/>
              </w:rPr>
              <w:t>Обеспечение деятельности подведомственных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151,3</w:t>
            </w:r>
          </w:p>
        </w:tc>
      </w:tr>
      <w:tr w:rsidR="00830856" w:rsidRPr="00830856" w:rsidTr="00B94D8B">
        <w:trPr>
          <w:gridAfter w:val="1"/>
          <w:wAfter w:w="1607" w:type="dxa"/>
          <w:trHeight w:val="27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Расходы на выплату персоналу казенных учреждений</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108,3</w:t>
            </w:r>
          </w:p>
        </w:tc>
      </w:tr>
      <w:tr w:rsidR="00830856" w:rsidRPr="00830856" w:rsidTr="00B94D8B">
        <w:trPr>
          <w:gridAfter w:val="1"/>
          <w:wAfter w:w="1607" w:type="dxa"/>
          <w:trHeight w:val="54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Фонд оплаты труда и страховые взносы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lang w:val="en-US"/>
              </w:rPr>
            </w:pPr>
            <w:r w:rsidRPr="00830856">
              <w:rPr>
                <w:rFonts w:ascii="Times New Roman" w:eastAsia="Times New Roman" w:hAnsi="Times New Roman" w:cs="Times New Roman"/>
                <w:sz w:val="24"/>
                <w:szCs w:val="24"/>
              </w:rPr>
              <w:t>101,7</w:t>
            </w:r>
          </w:p>
        </w:tc>
      </w:tr>
      <w:tr w:rsidR="00830856" w:rsidRPr="00830856" w:rsidTr="00B94D8B">
        <w:trPr>
          <w:gridAfter w:val="1"/>
          <w:wAfter w:w="1607" w:type="dxa"/>
          <w:trHeight w:val="28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sz w:val="24"/>
                <w:szCs w:val="24"/>
              </w:rPr>
              <w:t>Заработная плата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211</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78,1</w:t>
            </w:r>
          </w:p>
        </w:tc>
      </w:tr>
      <w:tr w:rsidR="00830856" w:rsidRPr="00830856" w:rsidTr="00B94D8B">
        <w:trPr>
          <w:gridAfter w:val="1"/>
          <w:wAfter w:w="1607" w:type="dxa"/>
          <w:trHeight w:val="34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lang w:val="en-US"/>
              </w:rPr>
              <w:t>Начисления на оплату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sz w:val="24"/>
                <w:szCs w:val="24"/>
              </w:rPr>
              <w:t>111</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213</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23,6</w:t>
            </w:r>
          </w:p>
        </w:tc>
      </w:tr>
      <w:tr w:rsidR="00830856" w:rsidRPr="00830856" w:rsidTr="00B94D8B">
        <w:trPr>
          <w:gridAfter w:val="1"/>
          <w:wAfter w:w="1607" w:type="dxa"/>
          <w:trHeight w:val="19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Иные выплаты персоналу, за </w:t>
            </w:r>
            <w:r w:rsidRPr="00830856">
              <w:rPr>
                <w:rFonts w:ascii="Times New Roman" w:eastAsia="Times New Roman" w:hAnsi="Times New Roman" w:cs="Times New Roman"/>
                <w:sz w:val="24"/>
                <w:szCs w:val="24"/>
              </w:rPr>
              <w:lastRenderedPageBreak/>
              <w:t>исключением фонда оплаты труда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3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Прочие выплаты</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112</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212</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Работы, услуги по содержанию имущества</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225</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43,3</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Прочие  услуги</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0801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442 99 00</w:t>
            </w:r>
          </w:p>
        </w:tc>
        <w:tc>
          <w:tcPr>
            <w:tcW w:w="849" w:type="dxa"/>
            <w:tcBorders>
              <w:top w:val="single" w:sz="4" w:space="0" w:color="auto"/>
              <w:left w:val="nil"/>
              <w:bottom w:val="single" w:sz="4" w:space="0" w:color="auto"/>
              <w:right w:val="single" w:sz="4" w:space="0" w:color="auto"/>
            </w:tcBorders>
            <w:noWrap/>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244</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226</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w:t>
            </w:r>
          </w:p>
        </w:tc>
      </w:tr>
      <w:tr w:rsidR="00830856" w:rsidRPr="00830856" w:rsidTr="00B94D8B">
        <w:trPr>
          <w:gridAfter w:val="1"/>
          <w:wAfter w:w="1607" w:type="dxa"/>
          <w:trHeight w:val="30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000 00 00</w:t>
            </w:r>
          </w:p>
        </w:tc>
        <w:tc>
          <w:tcPr>
            <w:tcW w:w="849" w:type="dxa"/>
            <w:tcBorders>
              <w:top w:val="single" w:sz="4" w:space="0" w:color="auto"/>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sz w:val="24"/>
                <w:szCs w:val="24"/>
              </w:rPr>
            </w:pPr>
            <w:r w:rsidRPr="00830856">
              <w:rPr>
                <w:rFonts w:ascii="Arial CYR" w:eastAsia="Times New Roman" w:hAnsi="Arial CYR" w:cs="Arial CYR"/>
                <w:b/>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000</w:t>
            </w:r>
          </w:p>
        </w:tc>
        <w:tc>
          <w:tcPr>
            <w:tcW w:w="149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279,6</w:t>
            </w:r>
          </w:p>
        </w:tc>
      </w:tr>
      <w:tr w:rsidR="00830856" w:rsidRPr="00830856" w:rsidTr="00B94D8B">
        <w:trPr>
          <w:gridAfter w:val="1"/>
          <w:wAfter w:w="1607" w:type="dxa"/>
          <w:trHeight w:val="70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Arial" w:eastAsia="Times New Roman" w:hAnsi="Arial" w:cs="Arial"/>
                <w:iCs/>
                <w:sz w:val="24"/>
                <w:szCs w:val="24"/>
              </w:rPr>
              <w:t>Доплаты к пенсиям, дополнительное пенсионное обеспечение</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491 00 00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279,6</w:t>
            </w:r>
          </w:p>
        </w:tc>
      </w:tr>
      <w:tr w:rsidR="00830856" w:rsidRPr="00830856" w:rsidTr="00B94D8B">
        <w:trPr>
          <w:gridAfter w:val="1"/>
          <w:wAfter w:w="1607" w:type="dxa"/>
          <w:trHeight w:val="1080"/>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Arial" w:eastAsia="Times New Roman" w:hAnsi="Arial" w:cs="Arial"/>
                <w:iCs/>
                <w:sz w:val="24"/>
                <w:szCs w:val="24"/>
              </w:rPr>
            </w:pPr>
            <w:r w:rsidRPr="00830856">
              <w:rPr>
                <w:rFonts w:ascii="Arial" w:eastAsia="Times New Roman" w:hAnsi="Arial" w:cs="Arial"/>
                <w:iCs/>
                <w:sz w:val="24"/>
                <w:szCs w:val="24"/>
              </w:rPr>
              <w:t>Доплаты к пенсиям государственных служащих субъектов Российской Федерации и муниципальных служащих</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000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279,6</w:t>
            </w:r>
          </w:p>
        </w:tc>
      </w:tr>
      <w:tr w:rsidR="00830856" w:rsidRPr="00830856" w:rsidTr="00B94D8B">
        <w:trPr>
          <w:gridAfter w:val="1"/>
          <w:wAfter w:w="1607" w:type="dxa"/>
          <w:trHeight w:val="52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320</w:t>
            </w:r>
          </w:p>
        </w:tc>
        <w:tc>
          <w:tcPr>
            <w:tcW w:w="636"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000</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279,6</w:t>
            </w:r>
          </w:p>
        </w:tc>
      </w:tr>
      <w:tr w:rsidR="00830856" w:rsidRPr="00830856" w:rsidTr="00B94D8B">
        <w:trPr>
          <w:gridAfter w:val="1"/>
          <w:wAfter w:w="1607" w:type="dxa"/>
          <w:trHeight w:val="765"/>
        </w:trPr>
        <w:tc>
          <w:tcPr>
            <w:tcW w:w="4176" w:type="dxa"/>
            <w:tcBorders>
              <w:top w:val="single" w:sz="4" w:space="0" w:color="auto"/>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Пособия и компенсации гражданам и иные социальные выплаты, кроме публичных нормативных обязательств</w:t>
            </w:r>
          </w:p>
        </w:tc>
        <w:tc>
          <w:tcPr>
            <w:tcW w:w="694"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301</w:t>
            </w:r>
          </w:p>
        </w:tc>
        <w:tc>
          <w:tcPr>
            <w:tcW w:w="846" w:type="dxa"/>
            <w:tcBorders>
              <w:top w:val="single" w:sz="4" w:space="0" w:color="auto"/>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1001</w:t>
            </w:r>
          </w:p>
        </w:tc>
        <w:tc>
          <w:tcPr>
            <w:tcW w:w="1347" w:type="dxa"/>
            <w:tcBorders>
              <w:top w:val="single" w:sz="4" w:space="0" w:color="auto"/>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491 01 00</w:t>
            </w:r>
          </w:p>
        </w:tc>
        <w:tc>
          <w:tcPr>
            <w:tcW w:w="849" w:type="dxa"/>
            <w:tcBorders>
              <w:top w:val="single" w:sz="4" w:space="0" w:color="auto"/>
              <w:left w:val="nil"/>
              <w:bottom w:val="single" w:sz="4" w:space="0" w:color="auto"/>
              <w:right w:val="single" w:sz="4" w:space="0" w:color="auto"/>
            </w:tcBorders>
            <w:noWrap/>
            <w:vAlign w:val="center"/>
          </w:tcPr>
          <w:p w:rsidR="00830856" w:rsidRPr="00830856" w:rsidRDefault="00830856" w:rsidP="00830856">
            <w:pPr>
              <w:spacing w:after="0" w:line="240" w:lineRule="auto"/>
              <w:jc w:val="center"/>
              <w:rPr>
                <w:rFonts w:ascii="Arial CYR" w:eastAsia="Times New Roman" w:hAnsi="Arial CYR" w:cs="Arial CYR"/>
                <w:sz w:val="24"/>
                <w:szCs w:val="24"/>
              </w:rPr>
            </w:pPr>
            <w:r w:rsidRPr="00830856">
              <w:rPr>
                <w:rFonts w:ascii="Arial CYR" w:eastAsia="Times New Roman" w:hAnsi="Arial CYR" w:cs="Arial CYR"/>
                <w:sz w:val="24"/>
                <w:szCs w:val="24"/>
              </w:rPr>
              <w:t>321</w:t>
            </w:r>
          </w:p>
        </w:tc>
        <w:tc>
          <w:tcPr>
            <w:tcW w:w="636"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263</w:t>
            </w:r>
          </w:p>
        </w:tc>
        <w:tc>
          <w:tcPr>
            <w:tcW w:w="1497" w:type="dxa"/>
            <w:tcBorders>
              <w:top w:val="single" w:sz="4" w:space="0" w:color="auto"/>
              <w:left w:val="nil"/>
              <w:bottom w:val="single" w:sz="4" w:space="0" w:color="auto"/>
              <w:right w:val="single" w:sz="4" w:space="0" w:color="auto"/>
            </w:tcBorders>
            <w:vAlign w:val="center"/>
          </w:tcPr>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279,6</w:t>
            </w:r>
          </w:p>
        </w:tc>
      </w:tr>
      <w:tr w:rsidR="00830856" w:rsidRPr="00830856" w:rsidTr="00B94D8B">
        <w:trPr>
          <w:gridAfter w:val="1"/>
          <w:wAfter w:w="1607" w:type="dxa"/>
          <w:trHeight w:val="255"/>
        </w:trPr>
        <w:tc>
          <w:tcPr>
            <w:tcW w:w="4176" w:type="dxa"/>
            <w:tcBorders>
              <w:top w:val="nil"/>
              <w:left w:val="single" w:sz="4" w:space="0" w:color="auto"/>
              <w:bottom w:val="single" w:sz="4" w:space="0" w:color="auto"/>
              <w:right w:val="nil"/>
            </w:tcBorders>
          </w:tcPr>
          <w:p w:rsidR="00830856" w:rsidRPr="00830856" w:rsidRDefault="00830856" w:rsidP="00830856">
            <w:pPr>
              <w:spacing w:after="0" w:line="240" w:lineRule="auto"/>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r w:rsidRPr="00830856">
              <w:rPr>
                <w:rFonts w:ascii="Times New Roman" w:eastAsia="Times New Roman" w:hAnsi="Times New Roman" w:cs="Times New Roman"/>
                <w:b/>
                <w:sz w:val="24"/>
                <w:szCs w:val="24"/>
              </w:rPr>
              <w:t>Всего расходов</w:t>
            </w:r>
          </w:p>
        </w:tc>
        <w:tc>
          <w:tcPr>
            <w:tcW w:w="694"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p>
        </w:tc>
        <w:tc>
          <w:tcPr>
            <w:tcW w:w="846" w:type="dxa"/>
            <w:tcBorders>
              <w:top w:val="nil"/>
              <w:left w:val="single" w:sz="4" w:space="0" w:color="auto"/>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347"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849" w:type="dxa"/>
            <w:tcBorders>
              <w:top w:val="nil"/>
              <w:left w:val="nil"/>
              <w:bottom w:val="single" w:sz="4" w:space="0" w:color="auto"/>
              <w:right w:val="single" w:sz="4" w:space="0" w:color="auto"/>
            </w:tcBorders>
            <w:noWrap/>
            <w:vAlign w:val="bottom"/>
          </w:tcPr>
          <w:p w:rsidR="00830856" w:rsidRPr="00830856" w:rsidRDefault="00830856" w:rsidP="00830856">
            <w:pPr>
              <w:spacing w:after="0" w:line="240" w:lineRule="auto"/>
              <w:rPr>
                <w:rFonts w:ascii="Arial CYR" w:eastAsia="Times New Roman" w:hAnsi="Arial CYR" w:cs="Arial CYR"/>
                <w:b/>
                <w:sz w:val="24"/>
                <w:szCs w:val="24"/>
              </w:rPr>
            </w:pPr>
            <w:r w:rsidRPr="00830856">
              <w:rPr>
                <w:rFonts w:ascii="Arial CYR" w:eastAsia="Times New Roman" w:hAnsi="Arial CYR" w:cs="Arial CYR"/>
                <w:b/>
                <w:sz w:val="24"/>
                <w:szCs w:val="24"/>
                <w:lang w:val="en-US"/>
              </w:rPr>
              <w:t> </w:t>
            </w:r>
          </w:p>
        </w:tc>
        <w:tc>
          <w:tcPr>
            <w:tcW w:w="636"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lang w:val="en-US"/>
              </w:rPr>
              <w:t> </w:t>
            </w:r>
          </w:p>
        </w:tc>
        <w:tc>
          <w:tcPr>
            <w:tcW w:w="1497" w:type="dxa"/>
            <w:tcBorders>
              <w:top w:val="nil"/>
              <w:left w:val="nil"/>
              <w:bottom w:val="single" w:sz="4" w:space="0" w:color="auto"/>
              <w:right w:val="single" w:sz="4" w:space="0" w:color="auto"/>
            </w:tcBorders>
          </w:tcPr>
          <w:p w:rsidR="00830856" w:rsidRPr="00830856" w:rsidRDefault="00830856" w:rsidP="00830856">
            <w:pPr>
              <w:spacing w:after="0" w:line="240" w:lineRule="auto"/>
              <w:jc w:val="center"/>
              <w:rPr>
                <w:rFonts w:ascii="Times New Roman" w:eastAsia="Times New Roman" w:hAnsi="Times New Roman" w:cs="Times New Roman"/>
                <w:b/>
                <w:sz w:val="24"/>
                <w:szCs w:val="24"/>
              </w:rPr>
            </w:pPr>
            <w:r w:rsidRPr="00830856">
              <w:rPr>
                <w:rFonts w:ascii="Times New Roman" w:eastAsia="Times New Roman" w:hAnsi="Times New Roman" w:cs="Times New Roman"/>
                <w:b/>
                <w:sz w:val="24"/>
                <w:szCs w:val="24"/>
              </w:rPr>
              <w:t>3028,2</w:t>
            </w:r>
          </w:p>
        </w:tc>
      </w:tr>
    </w:tbl>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b/>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p>
    <w:p w:rsidR="00830856" w:rsidRPr="00830856" w:rsidRDefault="00830856" w:rsidP="00830856">
      <w:pPr>
        <w:spacing w:after="0" w:line="240" w:lineRule="auto"/>
        <w:jc w:val="center"/>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lastRenderedPageBreak/>
        <w:t xml:space="preserve">ПОЯСНИТЕЛЬНАЯ ЗАПИСКА </w:t>
      </w:r>
    </w:p>
    <w:p w:rsidR="00830856" w:rsidRPr="00830856" w:rsidRDefault="00830856" w:rsidP="00830856">
      <w:pPr>
        <w:spacing w:after="0" w:line="240" w:lineRule="auto"/>
        <w:jc w:val="center"/>
        <w:rPr>
          <w:rFonts w:ascii="Times New Roman" w:eastAsia="Times New Roman" w:hAnsi="Times New Roman" w:cs="Times New Roman"/>
          <w:sz w:val="24"/>
          <w:szCs w:val="24"/>
          <w:lang w:eastAsia="ru-RU"/>
        </w:rPr>
      </w:pPr>
      <w:r w:rsidRPr="00830856">
        <w:rPr>
          <w:rFonts w:ascii="Times New Roman" w:eastAsia="Times New Roman" w:hAnsi="Times New Roman" w:cs="Times New Roman"/>
          <w:sz w:val="24"/>
          <w:szCs w:val="24"/>
        </w:rPr>
        <w:t xml:space="preserve">решению </w:t>
      </w:r>
      <w:r w:rsidRPr="00830856">
        <w:rPr>
          <w:rFonts w:ascii="Times New Roman" w:eastAsia="Times New Roman" w:hAnsi="Times New Roman" w:cs="Times New Roman"/>
          <w:color w:val="000000"/>
          <w:sz w:val="24"/>
          <w:szCs w:val="24"/>
        </w:rPr>
        <w:t xml:space="preserve">Совета Предгорненского сельского поселения от </w:t>
      </w:r>
      <w:r w:rsidRPr="00830856">
        <w:rPr>
          <w:rFonts w:ascii="Times New Roman" w:eastAsia="Times New Roman" w:hAnsi="Times New Roman" w:cs="Times New Roman"/>
          <w:sz w:val="24"/>
          <w:szCs w:val="24"/>
          <w:lang w:eastAsia="ru-RU"/>
        </w:rPr>
        <w:t>25.12.2015 г № 40</w:t>
      </w:r>
    </w:p>
    <w:p w:rsidR="00830856" w:rsidRPr="00830856" w:rsidRDefault="00830856" w:rsidP="00830856">
      <w:pPr>
        <w:spacing w:after="0" w:line="240" w:lineRule="auto"/>
        <w:ind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 внесении изменений в решение Совета Предгорненского сельского поселения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от 24.12.2014 № 31 «Об утверждении бюджета Предгорненского сельского посе-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 xml:space="preserve">ления на 2015 год» </w:t>
      </w:r>
    </w:p>
    <w:p w:rsidR="00830856" w:rsidRPr="00830856" w:rsidRDefault="00830856" w:rsidP="00830856">
      <w:pPr>
        <w:spacing w:after="0" w:line="240" w:lineRule="auto"/>
        <w:ind w:left="708"/>
        <w:rPr>
          <w:rFonts w:ascii="Times New Roman" w:eastAsia="Times New Roman" w:hAnsi="Times New Roman" w:cs="Times New Roman"/>
          <w:color w:val="000000"/>
          <w:sz w:val="24"/>
          <w:szCs w:val="24"/>
        </w:rPr>
      </w:pPr>
    </w:p>
    <w:p w:rsidR="00830856" w:rsidRPr="00830856" w:rsidRDefault="00830856" w:rsidP="00830856">
      <w:pPr>
        <w:spacing w:after="0" w:line="240" w:lineRule="auto"/>
        <w:ind w:left="36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1.В доходной части бюджета произвести следующие изменения:</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 в строке 000 2 0203015 10 0000 151 «Субвенции бюджетам сельских поселений на осуществление первичного воинского учета на территориях, где отсутствуют военные комиссариаты» цифру 58,77 заменить цифрами 65,3;</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 в строке 000 2 00 00000 00 0000 000 «Безводмездные поступления» цифру 1907,27 заменить цифрами 1913,8;</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-по строке 1 1 06 06043 10 1000 110 увеличить сумму на 18000 рублей = 18,0 тыс руб;</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-а) в строке 000 1 00 00000 00 0000 000 «ДОХОДЫ» цифру 715,7 заменить цифрами 733,7;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б) в строке  000 1 06 00000 00 0000 000 «НАЛОГИ НА ИМУЩЕСТВО» цифру 297,0 заменить цифрами 315,7;</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в) в строке  000 1 06 06000 00 0000 000 «Земельный налог» цифру 217,0 заменить цифрами 235,0;</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г) в строке  000 1 06 06043 10 1000 110 «Земельный налог с физических лиц, обладающих земельными участками, расположенных в границах поселений» </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цифру 79,2 заменить цифрами 97,2;</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-ж) в строке  «ВСЕГО ДОХОДОВ» цифру 2622,97 заменить цифрами 2647,5;</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left="284"/>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2. Направить сверхплановые доходы в сумме 18000 рублей = 18,0 тыс рублей на: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-Гл 301, Подр 0104, Цел 0020400, Вид 242, Кл 226 в сумме 2000 рублей = 2,0  тыс рублей ( для оплаты за услуги программы «Парус-Бюджет»);  Вид 851,  Кл 290  в сумме 11000 рублей = 11,0 тыс рублей ( для оплаты земельного налога), </w:t>
      </w:r>
    </w:p>
    <w:p w:rsidR="00830856" w:rsidRPr="00830856" w:rsidRDefault="00830856" w:rsidP="00830856">
      <w:pPr>
        <w:spacing w:after="0" w:line="240" w:lineRule="auto"/>
        <w:ind w:firstLine="720"/>
        <w:rPr>
          <w:rFonts w:ascii="Times New Roman" w:eastAsia="Times New Roman" w:hAnsi="Times New Roman" w:cs="Times New Roman"/>
          <w:sz w:val="24"/>
          <w:szCs w:val="24"/>
        </w:rPr>
      </w:pPr>
    </w:p>
    <w:p w:rsidR="00830856" w:rsidRPr="00830856" w:rsidRDefault="00830856" w:rsidP="00830856">
      <w:pPr>
        <w:spacing w:after="0" w:line="240" w:lineRule="auto"/>
        <w:ind w:firstLine="720"/>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-Гл 301, Подр 00503, Цел 6000100, Вид 244, Кл 223 в сумме 5000 рублей = 5,0  тыс рублей ( для оплаты за уличное освещение»);  </w:t>
      </w:r>
    </w:p>
    <w:p w:rsidR="00830856" w:rsidRPr="00830856" w:rsidRDefault="00830856" w:rsidP="00830856">
      <w:pPr>
        <w:spacing w:after="0" w:line="240" w:lineRule="auto"/>
        <w:ind w:firstLine="720"/>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3. В расходной части бюджета произвести следующие изменения росписи расхода:</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0102 «Функционирование высшего должностного лица субъекта  Российской Федерациии муниципального образования », Гл 301, Цел 0020300, Вид 121 Кл 211 «Заработная плата» увеличить на 3000 руб = 3,0 тыс руб; Кл 213 «Начисления на зарплату» уменьшить на 4500 руб = 4,5 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Гл 301, Цел 0020400, Вид 121 Кл 211 «Заработная плата» увеличить на 1700 руб = 1,7 тыс руб; Кл 213 «Начисления на зарплату» увеличить  на 300 </w:t>
      </w:r>
      <w:r w:rsidRPr="00830856">
        <w:rPr>
          <w:rFonts w:ascii="Times New Roman" w:eastAsia="Times New Roman" w:hAnsi="Times New Roman" w:cs="Times New Roman"/>
          <w:sz w:val="24"/>
          <w:szCs w:val="24"/>
        </w:rPr>
        <w:lastRenderedPageBreak/>
        <w:t>руб = 0,3 тыс руб; Вид 242,  Кл 221 «Услуги связи» уменьшить на 600 рублей = 0,6 тыс руб; Кл 225 «Работы, услуги по содержанию имущества» уменьшить на 700 руб = 0,7 тыс руб; Кл 226 «Прочие работы, услуги» увеличить на 1100 руб = 1,1  тыс руб (на оплату за информационное обслуживание «Парус-Бюджет»)  ; Вид 244, Кл 290 «Прочие расходы» уменьшить на 200 руб = 0,2 тыс руб ; Вид 852, Кл 290 «Прочие расходы» уменьшить на 100 руб=0,1 тыс руб;</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0113 «Иные межбюджетные трансферты»,  Гл 301, Цел 0020400, Вид 540, Кл 251 уменьшить на сумму 1174,50 рублей = 1,2 тыс руб;  </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0203 «Осуществление первичного воинского учета на территориях, где отсутствуют военные комиссариаты», Гл 301, Цел 9995118, Вид 121,  Кл 211 «Заработная плата» увеличить на 6052,35 руб = 6,0  тыс руб; Кл 213 «Начисления на зарплату» увеличить на 1869,65 руб = 1,9 тыс руб; Вид 244, Кл 222 «Транспортные расходы» уменьшить на 4070 руб = 4,1 тыс руб; Кл 340 «Увеличение стоимости материальных запасов»  уменьшить на 2800 руб = 2,8 тыс руб; Вид 242, Кл 340 «Увеличение стоимости материальных запасов» увеличить на 5478 руб = 5,5  тыс руб (для оплату за приобретен-ный наполнитель </w:t>
      </w:r>
      <w:r w:rsidRPr="00830856">
        <w:rPr>
          <w:rFonts w:ascii="Times New Roman" w:eastAsia="Times New Roman" w:hAnsi="Times New Roman" w:cs="Times New Roman"/>
          <w:sz w:val="24"/>
          <w:szCs w:val="24"/>
          <w:lang w:val="en-US"/>
        </w:rPr>
        <w:t>HDD</w:t>
      </w:r>
      <w:r w:rsidRPr="00830856">
        <w:rPr>
          <w:rFonts w:ascii="Times New Roman" w:eastAsia="Times New Roman" w:hAnsi="Times New Roman" w:cs="Times New Roman"/>
          <w:sz w:val="24"/>
          <w:szCs w:val="24"/>
        </w:rPr>
        <w:t xml:space="preserve"> 500. , картридж);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0405 «Сельское хозяйство и рыболовство»,  Гл 301, Цел 2600420, Вид 540, Кл 244, Кл 225 уменьшить в сумме 21,40 рублей;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по разделу 0409 «Дорожное  хозяйство (дорожные фонды)»,  Гл 301, Цел 3150200, Вид 244, Кл 225 «Работы, услуги по содержанию имущества»  уменьшить в сумме 54000 рублей = 54,0 тыс рублей; Кл 226 «Прочие работы, услуги» увеличить  в сумме 54000 рублей = 54,0 тыс руб ( за оплату услуг по землеустроительным делам на автодорогу)</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0503 «Благоустройство», Гл 301, Цел 6000100, Вид 244, , Кл 223 «Коммунальные  услуги» увеличит на 4800 руб = 4,8 тыс руб (на оплату за уличное освещение); Цел 6000500, Вид 244, Кл 225 «Услуги по содержанию имущества» уменьшить на 3604,10 руб = 3,6тыс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0801 «Культура», Гл 301, Цел 4409900, Вид 111, Кл 211 «Заработная плата» увеличить  на 8200 руб = 8,2  тыс руб (на оплату зарплаты директору СДК); Кл 213 «Начисления на зарплату» увеличить  на 2500 руб = 2,5  тыс руб (на оплату отчислений на зарплату директору СДК);  Вид 112, Кл 212 «Прочие выплаты» уменьшить на 100 руб = 0,1  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0801 «Культура», Гл 301, Цел 4429900, Вид 111, Кл 211 «Заработная плата» увеличить  на 600 руб = 0,6  тыс руб (на оплату зарплаты работнику библиотеки); Кл 213 «Начисления на зарплату» увеличить  на 200 руб = 0,2  тыс руб (на оплату отчислений на зарплату работнику библиотеки);  Вид 244, Кл 225 «Услуги по содержанию имущества» уменьшить на 1000 руб = 1,0  тыс руб; </w:t>
      </w: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xml:space="preserve">- по разделу 1001 «Пенсионное обеспечение», Гл 301, Цел 4910100, Вид 321, Кл 263 «пенсии, пособия, выплачиваемые организациями сектора государственного управления» уменьшить на 10400 руб = 10,4  тыс руб; </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sz w:val="24"/>
          <w:szCs w:val="24"/>
        </w:rPr>
        <w:t>-) в строке  «ВСЕГО РАСХОДОВ» цифру 2622,97 заменить цифрами 2647,5;</w:t>
      </w: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ind w:right="180" w:firstLine="708"/>
        <w:rPr>
          <w:rFonts w:ascii="Times New Roman" w:eastAsia="Times New Roman" w:hAnsi="Times New Roman" w:cs="Times New Roman"/>
          <w:color w:val="000000"/>
          <w:sz w:val="24"/>
          <w:szCs w:val="24"/>
        </w:rPr>
      </w:pPr>
    </w:p>
    <w:p w:rsidR="00830856" w:rsidRPr="00830856" w:rsidRDefault="00830856" w:rsidP="00830856">
      <w:pPr>
        <w:spacing w:after="0" w:line="240" w:lineRule="auto"/>
        <w:ind w:right="180" w:firstLine="708"/>
        <w:rPr>
          <w:rFonts w:ascii="Times New Roman" w:eastAsia="Times New Roman" w:hAnsi="Times New Roman" w:cs="Times New Roman"/>
          <w:color w:val="000000"/>
          <w:sz w:val="24"/>
          <w:szCs w:val="24"/>
        </w:rPr>
      </w:pPr>
      <w:r w:rsidRPr="00830856">
        <w:rPr>
          <w:rFonts w:ascii="Times New Roman" w:eastAsia="Times New Roman" w:hAnsi="Times New Roman" w:cs="Times New Roman"/>
          <w:color w:val="000000"/>
          <w:sz w:val="24"/>
          <w:szCs w:val="24"/>
        </w:rPr>
        <w:t>4.  Главному бухгалтеру администрации Предгорненского сельского поселения произвести соответствующие изменения в бюджете сельского поселения</w:t>
      </w: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Председатель Совета Предгорненского</w:t>
      </w:r>
    </w:p>
    <w:p w:rsidR="00830856" w:rsidRPr="00830856" w:rsidRDefault="00830856" w:rsidP="00830856">
      <w:pPr>
        <w:spacing w:after="0" w:line="240" w:lineRule="auto"/>
        <w:rPr>
          <w:rFonts w:ascii="Times New Roman" w:eastAsia="Times New Roman" w:hAnsi="Times New Roman" w:cs="Times New Roman"/>
          <w:sz w:val="24"/>
          <w:szCs w:val="24"/>
        </w:rPr>
      </w:pPr>
      <w:r w:rsidRPr="00830856">
        <w:rPr>
          <w:rFonts w:ascii="Times New Roman" w:eastAsia="Times New Roman" w:hAnsi="Times New Roman" w:cs="Times New Roman"/>
          <w:b/>
          <w:sz w:val="24"/>
          <w:szCs w:val="24"/>
        </w:rPr>
        <w:t>сельского поселения                                                              Р.К.Хубиев</w:t>
      </w: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pacing w:after="0" w:line="240" w:lineRule="auto"/>
        <w:jc w:val="center"/>
        <w:rPr>
          <w:rFonts w:ascii="Times New Roman" w:eastAsia="Times New Roman" w:hAnsi="Times New Roman" w:cs="Times New Roman"/>
          <w:b/>
          <w:color w:val="000000"/>
          <w:sz w:val="24"/>
          <w:szCs w:val="24"/>
        </w:rPr>
      </w:pPr>
    </w:p>
    <w:p w:rsidR="00830856" w:rsidRPr="00830856" w:rsidRDefault="00830856" w:rsidP="00830856">
      <w:pPr>
        <w:suppressAutoHyphens/>
        <w:spacing w:after="0" w:line="240" w:lineRule="auto"/>
        <w:rPr>
          <w:rFonts w:ascii="Times New Roman" w:eastAsia="Times New Roman" w:hAnsi="Times New Roman" w:cs="Times New Roman"/>
          <w:sz w:val="24"/>
          <w:szCs w:val="24"/>
          <w:lang w:eastAsia="ar-SA"/>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830856" w:rsidRPr="00830856" w:rsidRDefault="00830856" w:rsidP="00830856">
      <w:pPr>
        <w:spacing w:after="0" w:line="240" w:lineRule="auto"/>
        <w:rPr>
          <w:rFonts w:ascii="Times New Roman" w:eastAsia="Times New Roman" w:hAnsi="Times New Roman" w:cs="Times New Roman"/>
          <w:b/>
          <w:color w:val="000000"/>
          <w:sz w:val="24"/>
          <w:szCs w:val="24"/>
        </w:rPr>
      </w:pPr>
    </w:p>
    <w:p w:rsidR="00341285" w:rsidRDefault="00341285">
      <w:bookmarkStart w:id="0" w:name="_GoBack"/>
      <w:bookmarkEnd w:id="0"/>
    </w:p>
    <w:sectPr w:rsidR="00341285" w:rsidSect="00D67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CE"/>
    <w:multiLevelType w:val="hybridMultilevel"/>
    <w:tmpl w:val="0C1AA4F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7E1B32"/>
    <w:multiLevelType w:val="hybridMultilevel"/>
    <w:tmpl w:val="8E40C0E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C0714"/>
    <w:multiLevelType w:val="hybridMultilevel"/>
    <w:tmpl w:val="6DCEF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
    <w:nsid w:val="0F5B51E6"/>
    <w:multiLevelType w:val="hybridMultilevel"/>
    <w:tmpl w:val="8E40D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60F7D"/>
    <w:multiLevelType w:val="hybridMultilevel"/>
    <w:tmpl w:val="C26C4DC6"/>
    <w:lvl w:ilvl="0" w:tplc="2DA0C948">
      <w:start w:val="106"/>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6402E"/>
    <w:multiLevelType w:val="multilevel"/>
    <w:tmpl w:val="E6A4B25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9272F0E"/>
    <w:multiLevelType w:val="hybridMultilevel"/>
    <w:tmpl w:val="EFB44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9">
    <w:nsid w:val="1D5C074F"/>
    <w:multiLevelType w:val="hybridMultilevel"/>
    <w:tmpl w:val="2F18374C"/>
    <w:lvl w:ilvl="0" w:tplc="7B722F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EF5E2D"/>
    <w:multiLevelType w:val="hybridMultilevel"/>
    <w:tmpl w:val="8E40D5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708DD"/>
    <w:multiLevelType w:val="hybridMultilevel"/>
    <w:tmpl w:val="7D22FE86"/>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2BBB7244"/>
    <w:multiLevelType w:val="hybridMultilevel"/>
    <w:tmpl w:val="B530A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C56082"/>
    <w:multiLevelType w:val="hybridMultilevel"/>
    <w:tmpl w:val="8E40D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6">
    <w:nsid w:val="2D3C00BF"/>
    <w:multiLevelType w:val="hybridMultilevel"/>
    <w:tmpl w:val="B9F2E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5F58AE"/>
    <w:multiLevelType w:val="hybridMultilevel"/>
    <w:tmpl w:val="B2F267DC"/>
    <w:lvl w:ilvl="0" w:tplc="0E24DF72">
      <w:start w:val="1"/>
      <w:numFmt w:val="decimal"/>
      <w:lvlText w:val="%1."/>
      <w:lvlJc w:val="left"/>
      <w:pPr>
        <w:ind w:left="92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21D40B8"/>
    <w:multiLevelType w:val="multilevel"/>
    <w:tmpl w:val="25C20424"/>
    <w:lvl w:ilvl="0">
      <w:start w:val="6"/>
      <w:numFmt w:val="decimal"/>
      <w:lvlText w:val="%1"/>
      <w:lvlJc w:val="left"/>
      <w:pPr>
        <w:tabs>
          <w:tab w:val="num" w:pos="4950"/>
        </w:tabs>
        <w:ind w:left="4950" w:hanging="4950"/>
      </w:pPr>
      <w:rPr>
        <w:rFonts w:hint="default"/>
      </w:rPr>
    </w:lvl>
    <w:lvl w:ilvl="1">
      <w:start w:val="22"/>
      <w:numFmt w:val="decimal"/>
      <w:lvlText w:val="%1-%2"/>
      <w:lvlJc w:val="left"/>
      <w:pPr>
        <w:tabs>
          <w:tab w:val="num" w:pos="4950"/>
        </w:tabs>
        <w:ind w:left="4950" w:hanging="4950"/>
      </w:pPr>
      <w:rPr>
        <w:rFonts w:hint="default"/>
      </w:rPr>
    </w:lvl>
    <w:lvl w:ilvl="2">
      <w:start w:val="71"/>
      <w:numFmt w:val="decimal"/>
      <w:lvlText w:val="%1-%2-%3"/>
      <w:lvlJc w:val="left"/>
      <w:pPr>
        <w:tabs>
          <w:tab w:val="num" w:pos="5130"/>
        </w:tabs>
        <w:ind w:left="513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1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1">
    <w:nsid w:val="330E700D"/>
    <w:multiLevelType w:val="multilevel"/>
    <w:tmpl w:val="ECE24B62"/>
    <w:lvl w:ilvl="0">
      <w:start w:val="8878"/>
      <w:numFmt w:val="decimal"/>
      <w:lvlText w:val="%1"/>
      <w:lvlJc w:val="left"/>
      <w:pPr>
        <w:tabs>
          <w:tab w:val="num" w:pos="4950"/>
        </w:tabs>
        <w:ind w:left="4950" w:hanging="4950"/>
      </w:pPr>
      <w:rPr>
        <w:rFonts w:hint="default"/>
      </w:rPr>
    </w:lvl>
    <w:lvl w:ilvl="1">
      <w:start w:val="22"/>
      <w:numFmt w:val="decimal"/>
      <w:lvlText w:val="%1-%2"/>
      <w:lvlJc w:val="left"/>
      <w:pPr>
        <w:tabs>
          <w:tab w:val="num" w:pos="4950"/>
        </w:tabs>
        <w:ind w:left="4950" w:hanging="4950"/>
      </w:pPr>
      <w:rPr>
        <w:rFonts w:hint="default"/>
      </w:rPr>
    </w:lvl>
    <w:lvl w:ilvl="2">
      <w:start w:val="55"/>
      <w:numFmt w:val="decimal"/>
      <w:lvlText w:val="%1-%2-%3"/>
      <w:lvlJc w:val="left"/>
      <w:pPr>
        <w:tabs>
          <w:tab w:val="num" w:pos="4950"/>
        </w:tabs>
        <w:ind w:left="4950" w:hanging="4950"/>
      </w:pPr>
      <w:rPr>
        <w:rFonts w:hint="default"/>
      </w:rPr>
    </w:lvl>
    <w:lvl w:ilvl="3">
      <w:start w:val="9"/>
      <w:numFmt w:val="decimal"/>
      <w:lvlText w:val="%1-%2-%3-%4"/>
      <w:lvlJc w:val="left"/>
      <w:pPr>
        <w:tabs>
          <w:tab w:val="num" w:pos="4950"/>
        </w:tabs>
        <w:ind w:left="4950" w:hanging="4950"/>
      </w:pPr>
      <w:rPr>
        <w:rFonts w:hint="default"/>
      </w:rPr>
    </w:lvl>
    <w:lvl w:ilvl="4">
      <w:start w:val="79"/>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22">
    <w:nsid w:val="366863D9"/>
    <w:multiLevelType w:val="hybridMultilevel"/>
    <w:tmpl w:val="D55E0B9E"/>
    <w:lvl w:ilvl="0" w:tplc="89EEDC5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AAC15F9"/>
    <w:multiLevelType w:val="multilevel"/>
    <w:tmpl w:val="9572B5F8"/>
    <w:lvl w:ilvl="0">
      <w:start w:val="8878"/>
      <w:numFmt w:val="decimal"/>
      <w:lvlText w:val="%1"/>
      <w:lvlJc w:val="left"/>
      <w:pPr>
        <w:tabs>
          <w:tab w:val="num" w:pos="4950"/>
        </w:tabs>
        <w:ind w:left="4950" w:hanging="4950"/>
      </w:pPr>
      <w:rPr>
        <w:rFonts w:hint="default"/>
      </w:rPr>
    </w:lvl>
    <w:lvl w:ilvl="1">
      <w:start w:val="22"/>
      <w:numFmt w:val="decimal"/>
      <w:lvlText w:val="%1-%2"/>
      <w:lvlJc w:val="left"/>
      <w:pPr>
        <w:tabs>
          <w:tab w:val="num" w:pos="4950"/>
        </w:tabs>
        <w:ind w:left="4950" w:hanging="4950"/>
      </w:pPr>
      <w:rPr>
        <w:rFonts w:hint="default"/>
      </w:rPr>
    </w:lvl>
    <w:lvl w:ilvl="2">
      <w:start w:val="55"/>
      <w:numFmt w:val="decimal"/>
      <w:lvlText w:val="%1-%2-%3"/>
      <w:lvlJc w:val="left"/>
      <w:pPr>
        <w:tabs>
          <w:tab w:val="num" w:pos="4950"/>
        </w:tabs>
        <w:ind w:left="4950" w:hanging="4950"/>
      </w:pPr>
      <w:rPr>
        <w:rFonts w:hint="default"/>
      </w:rPr>
    </w:lvl>
    <w:lvl w:ilvl="3">
      <w:start w:val="9"/>
      <w:numFmt w:val="decimal"/>
      <w:lvlText w:val="%1-%2-%3-%4"/>
      <w:lvlJc w:val="left"/>
      <w:pPr>
        <w:tabs>
          <w:tab w:val="num" w:pos="4950"/>
        </w:tabs>
        <w:ind w:left="4950" w:hanging="4950"/>
      </w:pPr>
      <w:rPr>
        <w:rFonts w:hint="default"/>
      </w:rPr>
    </w:lvl>
    <w:lvl w:ilvl="4">
      <w:start w:val="79"/>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24">
    <w:nsid w:val="48AC44DB"/>
    <w:multiLevelType w:val="hybridMultilevel"/>
    <w:tmpl w:val="EF1CAC16"/>
    <w:lvl w:ilvl="0" w:tplc="9FEC9C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0853BAE"/>
    <w:multiLevelType w:val="hybridMultilevel"/>
    <w:tmpl w:val="07B28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29606BB"/>
    <w:multiLevelType w:val="hybridMultilevel"/>
    <w:tmpl w:val="0B60E2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4B155F"/>
    <w:multiLevelType w:val="hybridMultilevel"/>
    <w:tmpl w:val="D55E0B9E"/>
    <w:lvl w:ilvl="0" w:tplc="89EEDC5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031C5A"/>
    <w:multiLevelType w:val="hybridMultilevel"/>
    <w:tmpl w:val="3C8415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2">
    <w:nsid w:val="58587D8F"/>
    <w:multiLevelType w:val="hybridMultilevel"/>
    <w:tmpl w:val="00169CE0"/>
    <w:lvl w:ilvl="0" w:tplc="BE008F6E">
      <w:start w:val="340"/>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7A5ADF"/>
    <w:multiLevelType w:val="hybridMultilevel"/>
    <w:tmpl w:val="5766474A"/>
    <w:lvl w:ilvl="0" w:tplc="279C14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9820FF4"/>
    <w:multiLevelType w:val="hybridMultilevel"/>
    <w:tmpl w:val="D55E0B9E"/>
    <w:lvl w:ilvl="0" w:tplc="89EEDC5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B7A15E5"/>
    <w:multiLevelType w:val="hybridMultilevel"/>
    <w:tmpl w:val="8E40D5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0F6E6F"/>
    <w:multiLevelType w:val="multilevel"/>
    <w:tmpl w:val="E6A4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CB70467"/>
    <w:multiLevelType w:val="hybridMultilevel"/>
    <w:tmpl w:val="6DA4B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B772DA"/>
    <w:multiLevelType w:val="hybridMultilevel"/>
    <w:tmpl w:val="A1D6F9B6"/>
    <w:lvl w:ilvl="0" w:tplc="A294775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A073850"/>
    <w:multiLevelType w:val="hybridMultilevel"/>
    <w:tmpl w:val="B6C89348"/>
    <w:lvl w:ilvl="0" w:tplc="57F02304">
      <w:start w:val="34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0"/>
  </w:num>
  <w:num w:numId="2">
    <w:abstractNumId w:val="31"/>
  </w:num>
  <w:num w:numId="3">
    <w:abstractNumId w:val="25"/>
  </w:num>
  <w:num w:numId="4">
    <w:abstractNumId w:val="3"/>
  </w:num>
  <w:num w:numId="5">
    <w:abstractNumId w:val="12"/>
  </w:num>
  <w:num w:numId="6">
    <w:abstractNumId w:val="15"/>
  </w:num>
  <w:num w:numId="7">
    <w:abstractNumId w:val="40"/>
  </w:num>
  <w:num w:numId="8">
    <w:abstractNumId w:val="42"/>
  </w:num>
  <w:num w:numId="9">
    <w:abstractNumId w:val="19"/>
  </w:num>
  <w:num w:numId="10">
    <w:abstractNumId w:val="27"/>
  </w:num>
  <w:num w:numId="11">
    <w:abstractNumId w:val="8"/>
  </w:num>
  <w:num w:numId="12">
    <w:abstractNumId w:val="39"/>
  </w:num>
  <w:num w:numId="13">
    <w:abstractNumId w:val="26"/>
  </w:num>
  <w:num w:numId="14">
    <w:abstractNumId w:val="5"/>
  </w:num>
  <w:num w:numId="15">
    <w:abstractNumId w:val="28"/>
  </w:num>
  <w:num w:numId="16">
    <w:abstractNumId w:val="13"/>
  </w:num>
  <w:num w:numId="17">
    <w:abstractNumId w:val="37"/>
  </w:num>
  <w:num w:numId="18">
    <w:abstractNumId w:val="7"/>
  </w:num>
  <w:num w:numId="19">
    <w:abstractNumId w:val="23"/>
  </w:num>
  <w:num w:numId="20">
    <w:abstractNumId w:val="21"/>
  </w:num>
  <w:num w:numId="21">
    <w:abstractNumId w:val="18"/>
  </w:num>
  <w:num w:numId="22">
    <w:abstractNumId w:val="1"/>
  </w:num>
  <w:num w:numId="23">
    <w:abstractNumId w:val="38"/>
  </w:num>
  <w:num w:numId="24">
    <w:abstractNumId w:val="16"/>
  </w:num>
  <w:num w:numId="25">
    <w:abstractNumId w:val="11"/>
  </w:num>
  <w:num w:numId="26">
    <w:abstractNumId w:val="0"/>
  </w:num>
  <w:num w:numId="27">
    <w:abstractNumId w:val="2"/>
  </w:num>
  <w:num w:numId="28">
    <w:abstractNumId w:val="41"/>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36"/>
  </w:num>
  <w:num w:numId="35">
    <w:abstractNumId w:val="6"/>
  </w:num>
  <w:num w:numId="36">
    <w:abstractNumId w:val="29"/>
  </w:num>
  <w:num w:numId="37">
    <w:abstractNumId w:val="22"/>
  </w:num>
  <w:num w:numId="38">
    <w:abstractNumId w:val="33"/>
  </w:num>
  <w:num w:numId="39">
    <w:abstractNumId w:val="35"/>
  </w:num>
  <w:num w:numId="40">
    <w:abstractNumId w:val="34"/>
  </w:num>
  <w:num w:numId="41">
    <w:abstractNumId w:val="10"/>
  </w:num>
  <w:num w:numId="42">
    <w:abstractNumId w:val="24"/>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C8"/>
    <w:rsid w:val="00341285"/>
    <w:rsid w:val="00610EC8"/>
    <w:rsid w:val="0083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Раздел Договора,H1,&quot;Алмаз&quot;"/>
    <w:basedOn w:val="a0"/>
    <w:next w:val="a0"/>
    <w:link w:val="11"/>
    <w:qFormat/>
    <w:rsid w:val="00830856"/>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0">
    <w:name w:val="heading 2"/>
    <w:aliases w:val="H2,&quot;Изумруд&quot;"/>
    <w:basedOn w:val="a0"/>
    <w:next w:val="a0"/>
    <w:link w:val="21"/>
    <w:qFormat/>
    <w:rsid w:val="00830856"/>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aliases w:val="H3,&quot;Сапфир&quot;"/>
    <w:basedOn w:val="a0"/>
    <w:next w:val="a0"/>
    <w:link w:val="30"/>
    <w:qFormat/>
    <w:rsid w:val="00830856"/>
    <w:pPr>
      <w:keepNext/>
      <w:autoSpaceDE w:val="0"/>
      <w:autoSpaceDN w:val="0"/>
      <w:adjustRightInd w:val="0"/>
      <w:spacing w:after="0" w:line="240" w:lineRule="auto"/>
      <w:ind w:firstLine="540"/>
      <w:outlineLvl w:val="2"/>
    </w:pPr>
    <w:rPr>
      <w:rFonts w:ascii="Arial" w:eastAsia="Times New Roman" w:hAnsi="Arial" w:cs="Times New Roman"/>
      <w:b/>
      <w:bCs/>
      <w:sz w:val="20"/>
      <w:szCs w:val="24"/>
      <w:lang w:eastAsia="ru-RU"/>
    </w:rPr>
  </w:style>
  <w:style w:type="paragraph" w:styleId="4">
    <w:name w:val="heading 4"/>
    <w:basedOn w:val="a0"/>
    <w:next w:val="a0"/>
    <w:link w:val="40"/>
    <w:qFormat/>
    <w:rsid w:val="00830856"/>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0"/>
    <w:next w:val="a0"/>
    <w:link w:val="50"/>
    <w:qFormat/>
    <w:rsid w:val="00830856"/>
    <w:pPr>
      <w:keepNext/>
      <w:suppressAutoHyphens/>
      <w:spacing w:before="240" w:after="60" w:line="240" w:lineRule="auto"/>
      <w:ind w:firstLine="567"/>
      <w:outlineLvl w:val="4"/>
    </w:pPr>
    <w:rPr>
      <w:rFonts w:ascii="Arial Narrow" w:eastAsia="Times New Roman" w:hAnsi="Arial Narrow" w:cs="Times New Roman"/>
      <w:sz w:val="28"/>
      <w:szCs w:val="20"/>
      <w:lang w:eastAsia="ru-RU"/>
    </w:rPr>
  </w:style>
  <w:style w:type="paragraph" w:styleId="6">
    <w:name w:val="heading 6"/>
    <w:aliases w:val="H6"/>
    <w:basedOn w:val="a0"/>
    <w:next w:val="a0"/>
    <w:link w:val="60"/>
    <w:qFormat/>
    <w:rsid w:val="00830856"/>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830856"/>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0"/>
    <w:next w:val="a0"/>
    <w:link w:val="80"/>
    <w:qFormat/>
    <w:rsid w:val="00830856"/>
    <w:pPr>
      <w:tabs>
        <w:tab w:val="num" w:pos="0"/>
      </w:tabs>
      <w:spacing w:before="240" w:after="60" w:line="240" w:lineRule="auto"/>
      <w:ind w:left="5760" w:hanging="720"/>
      <w:jc w:val="both"/>
      <w:outlineLvl w:val="7"/>
    </w:pPr>
    <w:rPr>
      <w:rFonts w:ascii="PetersburgCTT" w:eastAsia="Times New Roman" w:hAnsi="PetersburgCTT" w:cs="Times New Roman"/>
      <w:i/>
      <w:szCs w:val="20"/>
      <w:lang w:eastAsia="ru-RU"/>
    </w:rPr>
  </w:style>
  <w:style w:type="paragraph" w:styleId="9">
    <w:name w:val="heading 9"/>
    <w:basedOn w:val="a0"/>
    <w:next w:val="a0"/>
    <w:link w:val="90"/>
    <w:qFormat/>
    <w:rsid w:val="00830856"/>
    <w:pPr>
      <w:tabs>
        <w:tab w:val="num" w:pos="0"/>
      </w:tabs>
      <w:spacing w:before="240" w:after="60" w:line="240" w:lineRule="auto"/>
      <w:ind w:left="6480" w:hanging="720"/>
      <w:jc w:val="both"/>
      <w:outlineLvl w:val="8"/>
    </w:pPr>
    <w:rPr>
      <w:rFonts w:ascii="PetersburgCTT" w:eastAsia="Times New Roman" w:hAnsi="PetersburgCTT"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830856"/>
    <w:rPr>
      <w:rFonts w:ascii="Times New Roman" w:eastAsia="Times New Roman" w:hAnsi="Times New Roman" w:cs="Times New Roman"/>
      <w:b/>
      <w:bCs/>
      <w:sz w:val="24"/>
      <w:szCs w:val="24"/>
    </w:rPr>
  </w:style>
  <w:style w:type="character" w:customStyle="1" w:styleId="21">
    <w:name w:val="Заголовок 2 Знак"/>
    <w:aliases w:val="H2 Знак,&quot;Изумруд&quot; Знак"/>
    <w:basedOn w:val="a1"/>
    <w:link w:val="20"/>
    <w:rsid w:val="00830856"/>
    <w:rPr>
      <w:rFonts w:ascii="Arial" w:eastAsia="Times New Roman" w:hAnsi="Arial" w:cs="Arial"/>
      <w:b/>
      <w:bCs/>
      <w:lang w:eastAsia="ru-RU"/>
    </w:rPr>
  </w:style>
  <w:style w:type="character" w:customStyle="1" w:styleId="30">
    <w:name w:val="Заголовок 3 Знак"/>
    <w:aliases w:val="H3 Знак,&quot;Сапфир&quot; Знак"/>
    <w:basedOn w:val="a1"/>
    <w:link w:val="3"/>
    <w:rsid w:val="00830856"/>
    <w:rPr>
      <w:rFonts w:ascii="Arial" w:eastAsia="Times New Roman" w:hAnsi="Arial" w:cs="Times New Roman"/>
      <w:b/>
      <w:bCs/>
      <w:sz w:val="20"/>
      <w:szCs w:val="24"/>
      <w:lang w:eastAsia="ru-RU"/>
    </w:rPr>
  </w:style>
  <w:style w:type="character" w:customStyle="1" w:styleId="40">
    <w:name w:val="Заголовок 4 Знак"/>
    <w:basedOn w:val="a1"/>
    <w:link w:val="4"/>
    <w:rsid w:val="00830856"/>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830856"/>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830856"/>
    <w:rPr>
      <w:rFonts w:ascii="Times New Roman" w:eastAsia="Times New Roman" w:hAnsi="Times New Roman" w:cs="Times New Roman"/>
      <w:b/>
      <w:bCs/>
      <w:lang w:val="en-US"/>
    </w:rPr>
  </w:style>
  <w:style w:type="character" w:customStyle="1" w:styleId="70">
    <w:name w:val="Заголовок 7 Знак"/>
    <w:basedOn w:val="a1"/>
    <w:link w:val="7"/>
    <w:rsid w:val="00830856"/>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830856"/>
    <w:rPr>
      <w:rFonts w:ascii="PetersburgCTT" w:eastAsia="Times New Roman" w:hAnsi="PetersburgCTT" w:cs="Times New Roman"/>
      <w:i/>
      <w:szCs w:val="20"/>
      <w:lang w:eastAsia="ru-RU"/>
    </w:rPr>
  </w:style>
  <w:style w:type="character" w:customStyle="1" w:styleId="90">
    <w:name w:val="Заголовок 9 Знак"/>
    <w:basedOn w:val="a1"/>
    <w:link w:val="9"/>
    <w:rsid w:val="00830856"/>
    <w:rPr>
      <w:rFonts w:ascii="PetersburgCTT" w:eastAsia="Times New Roman" w:hAnsi="PetersburgCTT" w:cs="Times New Roman"/>
      <w:i/>
      <w:sz w:val="18"/>
      <w:szCs w:val="20"/>
      <w:lang w:eastAsia="ru-RU"/>
    </w:rPr>
  </w:style>
  <w:style w:type="numbering" w:customStyle="1" w:styleId="12">
    <w:name w:val="Нет списка1"/>
    <w:next w:val="a3"/>
    <w:uiPriority w:val="99"/>
    <w:semiHidden/>
    <w:unhideWhenUsed/>
    <w:rsid w:val="00830856"/>
  </w:style>
  <w:style w:type="paragraph" w:customStyle="1" w:styleId="ConsNonformat">
    <w:name w:val="ConsNonformat"/>
    <w:rsid w:val="0083085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8308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3085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annotation reference"/>
    <w:basedOn w:val="a1"/>
    <w:semiHidden/>
    <w:rsid w:val="00830856"/>
    <w:rPr>
      <w:sz w:val="16"/>
      <w:szCs w:val="16"/>
    </w:rPr>
  </w:style>
  <w:style w:type="paragraph" w:styleId="a5">
    <w:name w:val="annotation text"/>
    <w:basedOn w:val="a0"/>
    <w:link w:val="a6"/>
    <w:semiHidden/>
    <w:rsid w:val="00830856"/>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1"/>
    <w:link w:val="a5"/>
    <w:semiHidden/>
    <w:rsid w:val="00830856"/>
    <w:rPr>
      <w:rFonts w:ascii="Times New Roman" w:eastAsia="Times New Roman" w:hAnsi="Times New Roman" w:cs="Times New Roman"/>
      <w:sz w:val="20"/>
      <w:szCs w:val="20"/>
      <w:lang w:val="en-US"/>
    </w:rPr>
  </w:style>
  <w:style w:type="paragraph" w:styleId="a7">
    <w:name w:val="Body Text Indent"/>
    <w:basedOn w:val="a0"/>
    <w:link w:val="a8"/>
    <w:rsid w:val="00830856"/>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1"/>
    <w:link w:val="a7"/>
    <w:rsid w:val="00830856"/>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83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1"/>
    <w:link w:val="HTML"/>
    <w:rsid w:val="00830856"/>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830856"/>
    <w:pPr>
      <w:spacing w:after="0" w:line="240" w:lineRule="auto"/>
      <w:ind w:firstLine="54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830856"/>
    <w:rPr>
      <w:rFonts w:ascii="Times New Roman" w:eastAsia="Times New Roman" w:hAnsi="Times New Roman" w:cs="Times New Roman"/>
      <w:sz w:val="24"/>
      <w:szCs w:val="24"/>
    </w:rPr>
  </w:style>
  <w:style w:type="paragraph" w:styleId="31">
    <w:name w:val="Body Text Indent 3"/>
    <w:basedOn w:val="a0"/>
    <w:link w:val="32"/>
    <w:rsid w:val="00830856"/>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1"/>
    <w:link w:val="31"/>
    <w:rsid w:val="00830856"/>
    <w:rPr>
      <w:rFonts w:ascii="Times New Roman" w:eastAsia="Times New Roman" w:hAnsi="Times New Roman" w:cs="Times New Roman"/>
      <w:b/>
      <w:bCs/>
      <w:sz w:val="24"/>
      <w:szCs w:val="24"/>
    </w:rPr>
  </w:style>
  <w:style w:type="paragraph" w:customStyle="1" w:styleId="a9">
    <w:name w:val="Обычный текст"/>
    <w:basedOn w:val="a0"/>
    <w:rsid w:val="00830856"/>
    <w:pPr>
      <w:spacing w:after="0" w:line="240" w:lineRule="auto"/>
      <w:ind w:firstLine="567"/>
      <w:jc w:val="both"/>
    </w:pPr>
    <w:rPr>
      <w:rFonts w:ascii="Times New Roman" w:eastAsia="Times New Roman" w:hAnsi="Times New Roman" w:cs="Times New Roman"/>
      <w:sz w:val="28"/>
      <w:szCs w:val="24"/>
      <w:lang w:eastAsia="ru-RU"/>
    </w:rPr>
  </w:style>
  <w:style w:type="paragraph" w:styleId="aa">
    <w:name w:val="footnote text"/>
    <w:basedOn w:val="a0"/>
    <w:link w:val="ab"/>
    <w:semiHidden/>
    <w:rsid w:val="0083085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830856"/>
    <w:rPr>
      <w:rFonts w:ascii="Times New Roman" w:eastAsia="Times New Roman" w:hAnsi="Times New Roman" w:cs="Times New Roman"/>
      <w:sz w:val="20"/>
      <w:szCs w:val="20"/>
      <w:lang w:eastAsia="ru-RU"/>
    </w:rPr>
  </w:style>
  <w:style w:type="character" w:styleId="ac">
    <w:name w:val="footnote reference"/>
    <w:basedOn w:val="a1"/>
    <w:semiHidden/>
    <w:rsid w:val="00830856"/>
    <w:rPr>
      <w:vertAlign w:val="superscript"/>
    </w:rPr>
  </w:style>
  <w:style w:type="paragraph" w:styleId="ad">
    <w:name w:val="footer"/>
    <w:basedOn w:val="a0"/>
    <w:link w:val="ae"/>
    <w:rsid w:val="0083085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1"/>
    <w:link w:val="ad"/>
    <w:rsid w:val="00830856"/>
    <w:rPr>
      <w:rFonts w:ascii="Times New Roman" w:eastAsia="Times New Roman" w:hAnsi="Times New Roman" w:cs="Times New Roman"/>
      <w:sz w:val="24"/>
      <w:szCs w:val="24"/>
      <w:lang w:val="en-US"/>
    </w:rPr>
  </w:style>
  <w:style w:type="character" w:styleId="af">
    <w:name w:val="page number"/>
    <w:basedOn w:val="a1"/>
    <w:rsid w:val="00830856"/>
  </w:style>
  <w:style w:type="paragraph" w:styleId="13">
    <w:name w:val="toc 1"/>
    <w:basedOn w:val="a0"/>
    <w:next w:val="a0"/>
    <w:autoRedefine/>
    <w:semiHidden/>
    <w:rsid w:val="00830856"/>
    <w:pPr>
      <w:spacing w:before="360" w:after="360" w:line="240" w:lineRule="auto"/>
    </w:pPr>
    <w:rPr>
      <w:rFonts w:ascii="Times New Roman" w:eastAsia="Times New Roman" w:hAnsi="Times New Roman" w:cs="Times New Roman"/>
      <w:b/>
      <w:caps/>
      <w:sz w:val="24"/>
      <w:szCs w:val="24"/>
      <w:lang w:val="en-US"/>
    </w:rPr>
  </w:style>
  <w:style w:type="paragraph" w:styleId="24">
    <w:name w:val="toc 2"/>
    <w:basedOn w:val="a0"/>
    <w:next w:val="a0"/>
    <w:autoRedefine/>
    <w:semiHidden/>
    <w:rsid w:val="00830856"/>
    <w:pPr>
      <w:spacing w:after="0" w:line="240" w:lineRule="auto"/>
    </w:pPr>
    <w:rPr>
      <w:rFonts w:ascii="Times New Roman" w:eastAsia="Times New Roman" w:hAnsi="Times New Roman" w:cs="Times New Roman"/>
      <w:b/>
      <w:smallCaps/>
      <w:szCs w:val="24"/>
      <w:lang w:val="en-US"/>
    </w:rPr>
  </w:style>
  <w:style w:type="paragraph" w:styleId="33">
    <w:name w:val="toc 3"/>
    <w:basedOn w:val="a0"/>
    <w:next w:val="a0"/>
    <w:autoRedefine/>
    <w:semiHidden/>
    <w:rsid w:val="00830856"/>
    <w:pPr>
      <w:spacing w:after="0" w:line="240" w:lineRule="auto"/>
    </w:pPr>
    <w:rPr>
      <w:rFonts w:ascii="Times New Roman" w:eastAsia="Times New Roman" w:hAnsi="Times New Roman" w:cs="Times New Roman"/>
      <w:smallCaps/>
      <w:szCs w:val="24"/>
      <w:lang w:val="en-US"/>
    </w:rPr>
  </w:style>
  <w:style w:type="paragraph" w:styleId="41">
    <w:name w:val="toc 4"/>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51">
    <w:name w:val="toc 5"/>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61">
    <w:name w:val="toc 6"/>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71">
    <w:name w:val="toc 7"/>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81">
    <w:name w:val="toc 8"/>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91">
    <w:name w:val="toc 9"/>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af0">
    <w:name w:val="Balloon Text"/>
    <w:basedOn w:val="a0"/>
    <w:link w:val="af1"/>
    <w:semiHidden/>
    <w:rsid w:val="00830856"/>
    <w:pPr>
      <w:spacing w:after="0" w:line="240" w:lineRule="auto"/>
    </w:pPr>
    <w:rPr>
      <w:rFonts w:ascii="Tahoma" w:eastAsia="Times New Roman" w:hAnsi="Tahoma" w:cs="Times New Roman"/>
      <w:sz w:val="16"/>
      <w:szCs w:val="24"/>
    </w:rPr>
  </w:style>
  <w:style w:type="character" w:customStyle="1" w:styleId="af1">
    <w:name w:val="Текст выноски Знак"/>
    <w:basedOn w:val="a1"/>
    <w:link w:val="af0"/>
    <w:semiHidden/>
    <w:rsid w:val="00830856"/>
    <w:rPr>
      <w:rFonts w:ascii="Tahoma" w:eastAsia="Times New Roman" w:hAnsi="Tahoma" w:cs="Times New Roman"/>
      <w:sz w:val="16"/>
      <w:szCs w:val="24"/>
    </w:rPr>
  </w:style>
  <w:style w:type="character" w:customStyle="1" w:styleId="hl41">
    <w:name w:val="hl41"/>
    <w:basedOn w:val="a1"/>
    <w:rsid w:val="00830856"/>
    <w:rPr>
      <w:b/>
      <w:bCs/>
      <w:sz w:val="20"/>
      <w:szCs w:val="20"/>
    </w:rPr>
  </w:style>
  <w:style w:type="paragraph" w:customStyle="1" w:styleId="Web">
    <w:name w:val="Обычный (Web)"/>
    <w:basedOn w:val="a0"/>
    <w:rsid w:val="00830856"/>
    <w:pPr>
      <w:spacing w:before="100" w:after="100" w:line="240" w:lineRule="auto"/>
    </w:pPr>
    <w:rPr>
      <w:rFonts w:ascii="Arial Unicode MS" w:eastAsia="Arial Unicode MS" w:hAnsi="Arial Unicode MS" w:cs="Times New Roman"/>
      <w:sz w:val="24"/>
      <w:szCs w:val="24"/>
    </w:rPr>
  </w:style>
  <w:style w:type="paragraph" w:styleId="af2">
    <w:name w:val="Body Text"/>
    <w:basedOn w:val="a0"/>
    <w:link w:val="af3"/>
    <w:rsid w:val="00830856"/>
    <w:pPr>
      <w:spacing w:after="120" w:line="240" w:lineRule="auto"/>
    </w:pPr>
    <w:rPr>
      <w:rFonts w:ascii="Times New Roman" w:eastAsia="Times New Roman" w:hAnsi="Times New Roman" w:cs="Times New Roman"/>
      <w:sz w:val="24"/>
      <w:szCs w:val="24"/>
      <w:lang w:val="en-US"/>
    </w:rPr>
  </w:style>
  <w:style w:type="character" w:customStyle="1" w:styleId="af3">
    <w:name w:val="Основной текст Знак"/>
    <w:basedOn w:val="a1"/>
    <w:link w:val="af2"/>
    <w:rsid w:val="00830856"/>
    <w:rPr>
      <w:rFonts w:ascii="Times New Roman" w:eastAsia="Times New Roman" w:hAnsi="Times New Roman" w:cs="Times New Roman"/>
      <w:sz w:val="24"/>
      <w:szCs w:val="24"/>
      <w:lang w:val="en-US"/>
    </w:rPr>
  </w:style>
  <w:style w:type="paragraph" w:styleId="25">
    <w:name w:val="Body Text 2"/>
    <w:basedOn w:val="a0"/>
    <w:link w:val="26"/>
    <w:rsid w:val="00830856"/>
    <w:pPr>
      <w:spacing w:after="120" w:line="480" w:lineRule="auto"/>
    </w:pPr>
    <w:rPr>
      <w:rFonts w:ascii="Times New Roman" w:eastAsia="Times New Roman" w:hAnsi="Times New Roman" w:cs="Times New Roman"/>
      <w:sz w:val="24"/>
      <w:szCs w:val="24"/>
      <w:lang w:val="en-US"/>
    </w:rPr>
  </w:style>
  <w:style w:type="character" w:customStyle="1" w:styleId="26">
    <w:name w:val="Основной текст 2 Знак"/>
    <w:basedOn w:val="a1"/>
    <w:link w:val="25"/>
    <w:rsid w:val="00830856"/>
    <w:rPr>
      <w:rFonts w:ascii="Times New Roman" w:eastAsia="Times New Roman" w:hAnsi="Times New Roman" w:cs="Times New Roman"/>
      <w:sz w:val="24"/>
      <w:szCs w:val="24"/>
      <w:lang w:val="en-US"/>
    </w:rPr>
  </w:style>
  <w:style w:type="paragraph" w:styleId="af4">
    <w:name w:val="header"/>
    <w:basedOn w:val="a0"/>
    <w:link w:val="af5"/>
    <w:rsid w:val="008308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rsid w:val="00830856"/>
    <w:rPr>
      <w:rFonts w:ascii="Times New Roman" w:eastAsia="Times New Roman" w:hAnsi="Times New Roman" w:cs="Times New Roman"/>
      <w:sz w:val="24"/>
      <w:szCs w:val="24"/>
      <w:lang w:eastAsia="ru-RU"/>
    </w:rPr>
  </w:style>
  <w:style w:type="character" w:customStyle="1" w:styleId="ConsNonformat0">
    <w:name w:val="ConsNonformat Знак"/>
    <w:basedOn w:val="a1"/>
    <w:rsid w:val="00830856"/>
    <w:rPr>
      <w:rFonts w:ascii="Courier New" w:hAnsi="Courier New" w:cs="Courier New"/>
      <w:noProof w:val="0"/>
      <w:lang w:val="ru-RU" w:eastAsia="en-US" w:bidi="ar-SA"/>
    </w:rPr>
  </w:style>
  <w:style w:type="paragraph" w:styleId="34">
    <w:name w:val="Body Text 3"/>
    <w:basedOn w:val="a0"/>
    <w:link w:val="35"/>
    <w:rsid w:val="00830856"/>
    <w:pPr>
      <w:spacing w:after="120" w:line="240" w:lineRule="auto"/>
    </w:pPr>
    <w:rPr>
      <w:rFonts w:ascii="Times New Roman" w:eastAsia="Times New Roman" w:hAnsi="Times New Roman" w:cs="Times New Roman"/>
      <w:sz w:val="16"/>
      <w:szCs w:val="16"/>
      <w:lang w:val="en-US"/>
    </w:rPr>
  </w:style>
  <w:style w:type="character" w:customStyle="1" w:styleId="35">
    <w:name w:val="Основной текст 3 Знак"/>
    <w:basedOn w:val="a1"/>
    <w:link w:val="34"/>
    <w:rsid w:val="00830856"/>
    <w:rPr>
      <w:rFonts w:ascii="Times New Roman" w:eastAsia="Times New Roman" w:hAnsi="Times New Roman" w:cs="Times New Roman"/>
      <w:sz w:val="16"/>
      <w:szCs w:val="16"/>
      <w:lang w:val="en-US"/>
    </w:rPr>
  </w:style>
  <w:style w:type="paragraph" w:styleId="a">
    <w:name w:val="List"/>
    <w:basedOn w:val="a0"/>
    <w:rsid w:val="00830856"/>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customStyle="1" w:styleId="af6">
    <w:name w:val="Заголовок_ТАБ"/>
    <w:basedOn w:val="a0"/>
    <w:autoRedefine/>
    <w:rsid w:val="00830856"/>
    <w:pPr>
      <w:keepNext/>
      <w:spacing w:after="120" w:line="240" w:lineRule="auto"/>
      <w:jc w:val="center"/>
    </w:pPr>
    <w:rPr>
      <w:rFonts w:ascii="Times New Roman" w:eastAsia="Times New Roman" w:hAnsi="Times New Roman" w:cs="Times New Roman"/>
      <w:b/>
      <w:sz w:val="20"/>
      <w:szCs w:val="20"/>
      <w:lang w:eastAsia="ru-RU"/>
    </w:rPr>
  </w:style>
  <w:style w:type="character" w:styleId="af7">
    <w:name w:val="Strong"/>
    <w:basedOn w:val="a1"/>
    <w:qFormat/>
    <w:rsid w:val="00830856"/>
    <w:rPr>
      <w:b/>
      <w:bCs/>
    </w:rPr>
  </w:style>
  <w:style w:type="character" w:styleId="af8">
    <w:name w:val="Emphasis"/>
    <w:basedOn w:val="a1"/>
    <w:qFormat/>
    <w:rsid w:val="00830856"/>
    <w:rPr>
      <w:i/>
      <w:iCs/>
    </w:rPr>
  </w:style>
  <w:style w:type="paragraph" w:customStyle="1" w:styleId="af9">
    <w:name w:val="Заголовок_РИС"/>
    <w:basedOn w:val="a0"/>
    <w:autoRedefine/>
    <w:rsid w:val="00830856"/>
    <w:pPr>
      <w:spacing w:before="120" w:after="120" w:line="240" w:lineRule="auto"/>
      <w:jc w:val="center"/>
    </w:pPr>
    <w:rPr>
      <w:rFonts w:ascii="Times New Roman" w:eastAsia="Times New Roman" w:hAnsi="Times New Roman" w:cs="Times New Roman"/>
      <w:i/>
      <w:sz w:val="20"/>
      <w:szCs w:val="20"/>
      <w:lang w:eastAsia="ru-RU"/>
    </w:rPr>
  </w:style>
  <w:style w:type="paragraph" w:customStyle="1" w:styleId="27">
    <w:name w:val="Список2"/>
    <w:basedOn w:val="a"/>
    <w:rsid w:val="00830856"/>
    <w:pPr>
      <w:tabs>
        <w:tab w:val="clear" w:pos="360"/>
        <w:tab w:val="left" w:pos="851"/>
      </w:tabs>
      <w:ind w:left="850" w:hanging="493"/>
    </w:pPr>
  </w:style>
  <w:style w:type="paragraph" w:customStyle="1" w:styleId="afa">
    <w:name w:val="Спис_заголовок"/>
    <w:basedOn w:val="a0"/>
    <w:next w:val="a"/>
    <w:rsid w:val="00830856"/>
    <w:pPr>
      <w:keepNext/>
      <w:keepLines/>
      <w:tabs>
        <w:tab w:val="left" w:pos="0"/>
      </w:tabs>
      <w:spacing w:before="60" w:after="60" w:line="240" w:lineRule="auto"/>
      <w:jc w:val="both"/>
    </w:pPr>
    <w:rPr>
      <w:rFonts w:ascii="Times New Roman" w:eastAsia="Times New Roman" w:hAnsi="Times New Roman" w:cs="Times New Roman"/>
      <w:sz w:val="24"/>
      <w:szCs w:val="20"/>
      <w:lang w:eastAsia="ru-RU"/>
    </w:rPr>
  </w:style>
  <w:style w:type="paragraph" w:styleId="afb">
    <w:name w:val="caption"/>
    <w:basedOn w:val="a0"/>
    <w:next w:val="a0"/>
    <w:qFormat/>
    <w:rsid w:val="00830856"/>
    <w:pPr>
      <w:keepNext/>
      <w:suppressAutoHyphens/>
      <w:spacing w:before="120" w:after="120" w:line="240" w:lineRule="auto"/>
      <w:ind w:left="851" w:hanging="850"/>
      <w:jc w:val="both"/>
    </w:pPr>
    <w:rPr>
      <w:rFonts w:ascii="Arial Narrow" w:eastAsia="Times New Roman" w:hAnsi="Arial Narrow" w:cs="Times New Roman"/>
      <w:sz w:val="24"/>
      <w:szCs w:val="20"/>
      <w:lang w:eastAsia="ru-RU"/>
    </w:rPr>
  </w:style>
  <w:style w:type="paragraph" w:customStyle="1" w:styleId="11pt012">
    <w:name w:val="Стиль Основной текст с отступом + 11 pt Слева:  0 см Выступ:  12..."/>
    <w:basedOn w:val="a7"/>
    <w:rsid w:val="00830856"/>
    <w:pPr>
      <w:spacing w:before="60" w:after="60"/>
      <w:ind w:firstLine="0"/>
      <w:jc w:val="both"/>
    </w:pPr>
    <w:rPr>
      <w:color w:val="auto"/>
      <w:sz w:val="22"/>
      <w:szCs w:val="20"/>
    </w:rPr>
  </w:style>
  <w:style w:type="paragraph" w:customStyle="1" w:styleId="afc">
    <w:name w:val="Список_без_б"/>
    <w:basedOn w:val="a0"/>
    <w:rsid w:val="00830856"/>
    <w:pPr>
      <w:spacing w:before="40" w:after="40" w:line="240" w:lineRule="auto"/>
      <w:ind w:left="357"/>
      <w:jc w:val="both"/>
    </w:pPr>
    <w:rPr>
      <w:rFonts w:ascii="Times New Roman" w:eastAsia="Times New Roman" w:hAnsi="Times New Roman" w:cs="Times New Roman"/>
      <w:szCs w:val="20"/>
      <w:lang w:eastAsia="ru-RU"/>
    </w:rPr>
  </w:style>
  <w:style w:type="paragraph" w:customStyle="1" w:styleId="afd">
    <w:name w:val="Таблица"/>
    <w:basedOn w:val="a0"/>
    <w:rsid w:val="00830856"/>
    <w:pPr>
      <w:spacing w:before="20" w:after="20" w:line="240" w:lineRule="auto"/>
    </w:pPr>
    <w:rPr>
      <w:rFonts w:ascii="Times New Roman" w:eastAsia="Times New Roman" w:hAnsi="Times New Roman" w:cs="Times New Roman"/>
      <w:sz w:val="20"/>
      <w:szCs w:val="20"/>
      <w:lang w:eastAsia="ru-RU"/>
    </w:rPr>
  </w:style>
  <w:style w:type="paragraph" w:customStyle="1" w:styleId="afe">
    <w:name w:val="Текст письма"/>
    <w:basedOn w:val="a0"/>
    <w:rsid w:val="00830856"/>
    <w:pPr>
      <w:spacing w:before="60" w:after="60" w:line="240" w:lineRule="auto"/>
      <w:jc w:val="both"/>
    </w:pPr>
    <w:rPr>
      <w:rFonts w:ascii="Times New Roman" w:eastAsia="Times New Roman" w:hAnsi="Times New Roman" w:cs="Times New Roman"/>
      <w:szCs w:val="20"/>
      <w:lang w:eastAsia="ru-RU"/>
    </w:rPr>
  </w:style>
  <w:style w:type="paragraph" w:customStyle="1" w:styleId="36">
    <w:name w:val="Список3"/>
    <w:basedOn w:val="a0"/>
    <w:rsid w:val="00830856"/>
    <w:pPr>
      <w:tabs>
        <w:tab w:val="left" w:pos="1208"/>
        <w:tab w:val="num" w:pos="2055"/>
      </w:tabs>
      <w:spacing w:before="20" w:after="20" w:line="240" w:lineRule="auto"/>
      <w:ind w:left="2055" w:hanging="1155"/>
      <w:jc w:val="both"/>
    </w:pPr>
    <w:rPr>
      <w:rFonts w:ascii="Times New Roman" w:eastAsia="Times New Roman" w:hAnsi="Times New Roman" w:cs="Times New Roman"/>
      <w:szCs w:val="20"/>
      <w:lang w:eastAsia="ru-RU"/>
    </w:rPr>
  </w:style>
  <w:style w:type="paragraph" w:customStyle="1" w:styleId="1">
    <w:name w:val="Номер1"/>
    <w:basedOn w:val="a"/>
    <w:rsid w:val="00830856"/>
    <w:pPr>
      <w:numPr>
        <w:ilvl w:val="1"/>
        <w:numId w:val="8"/>
      </w:numPr>
      <w:tabs>
        <w:tab w:val="clear" w:pos="720"/>
        <w:tab w:val="num" w:pos="1620"/>
      </w:tabs>
      <w:ind w:left="1620" w:hanging="360"/>
    </w:pPr>
    <w:rPr>
      <w:sz w:val="22"/>
    </w:rPr>
  </w:style>
  <w:style w:type="paragraph" w:customStyle="1" w:styleId="2">
    <w:name w:val="Номер2"/>
    <w:basedOn w:val="27"/>
    <w:rsid w:val="00830856"/>
    <w:pPr>
      <w:numPr>
        <w:ilvl w:val="2"/>
        <w:numId w:val="8"/>
      </w:numPr>
      <w:tabs>
        <w:tab w:val="clear" w:pos="1077"/>
        <w:tab w:val="left" w:pos="964"/>
        <w:tab w:val="num" w:pos="2340"/>
      </w:tabs>
      <w:ind w:left="2340" w:hanging="180"/>
    </w:pPr>
    <w:rPr>
      <w:sz w:val="22"/>
    </w:rPr>
  </w:style>
  <w:style w:type="paragraph" w:styleId="aff">
    <w:name w:val="Title"/>
    <w:basedOn w:val="a0"/>
    <w:link w:val="aff0"/>
    <w:qFormat/>
    <w:rsid w:val="00830856"/>
    <w:pPr>
      <w:spacing w:after="240" w:line="240" w:lineRule="auto"/>
      <w:jc w:val="center"/>
    </w:pPr>
    <w:rPr>
      <w:rFonts w:ascii="Times New Roman" w:eastAsia="Times New Roman" w:hAnsi="Times New Roman" w:cs="Times New Roman"/>
      <w:b/>
      <w:bCs/>
      <w:sz w:val="28"/>
      <w:szCs w:val="24"/>
      <w:lang w:eastAsia="ru-RU"/>
    </w:rPr>
  </w:style>
  <w:style w:type="character" w:customStyle="1" w:styleId="aff0">
    <w:name w:val="Название Знак"/>
    <w:basedOn w:val="a1"/>
    <w:link w:val="aff"/>
    <w:rsid w:val="00830856"/>
    <w:rPr>
      <w:rFonts w:ascii="Times New Roman" w:eastAsia="Times New Roman" w:hAnsi="Times New Roman" w:cs="Times New Roman"/>
      <w:b/>
      <w:bCs/>
      <w:sz w:val="28"/>
      <w:szCs w:val="24"/>
      <w:lang w:eastAsia="ru-RU"/>
    </w:rPr>
  </w:style>
  <w:style w:type="paragraph" w:customStyle="1" w:styleId="ConsCell">
    <w:name w:val="ConsCell"/>
    <w:rsid w:val="0083085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1">
    <w:name w:val="Hyperlink"/>
    <w:basedOn w:val="a1"/>
    <w:rsid w:val="00830856"/>
    <w:rPr>
      <w:color w:val="0000FF"/>
      <w:u w:val="single"/>
    </w:rPr>
  </w:style>
  <w:style w:type="paragraph" w:customStyle="1" w:styleId="aff2">
    <w:name w:val="Адрес!!!"/>
    <w:basedOn w:val="a0"/>
    <w:rsid w:val="00830856"/>
    <w:pPr>
      <w:spacing w:after="0" w:line="240" w:lineRule="auto"/>
      <w:ind w:left="4820" w:firstLine="720"/>
      <w:jc w:val="both"/>
    </w:pPr>
    <w:rPr>
      <w:rFonts w:ascii="Times New Roman" w:eastAsia="Times New Roman" w:hAnsi="Times New Roman" w:cs="Times New Roman"/>
      <w:sz w:val="28"/>
      <w:szCs w:val="20"/>
      <w:lang w:val="en-US" w:eastAsia="ru-RU"/>
    </w:rPr>
  </w:style>
  <w:style w:type="character" w:styleId="aff3">
    <w:name w:val="FollowedHyperlink"/>
    <w:basedOn w:val="a1"/>
    <w:rsid w:val="00830856"/>
    <w:rPr>
      <w:color w:val="800080"/>
      <w:u w:val="single"/>
    </w:rPr>
  </w:style>
  <w:style w:type="paragraph" w:styleId="aff4">
    <w:name w:val="Normal (Web)"/>
    <w:basedOn w:val="a0"/>
    <w:rsid w:val="00830856"/>
    <w:pPr>
      <w:spacing w:before="100" w:after="100" w:line="240" w:lineRule="auto"/>
    </w:pPr>
    <w:rPr>
      <w:rFonts w:ascii="Arial Unicode MS" w:eastAsia="Arial Unicode MS" w:hAnsi="Arial Unicode MS" w:cs="Times New Roman"/>
      <w:sz w:val="24"/>
      <w:szCs w:val="24"/>
    </w:rPr>
  </w:style>
  <w:style w:type="table" w:styleId="aff5">
    <w:name w:val="Table Grid"/>
    <w:basedOn w:val="a2"/>
    <w:rsid w:val="00830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0"/>
    <w:uiPriority w:val="34"/>
    <w:qFormat/>
    <w:rsid w:val="00830856"/>
    <w:pPr>
      <w:spacing w:after="0" w:line="240" w:lineRule="auto"/>
      <w:ind w:left="708"/>
    </w:pPr>
    <w:rPr>
      <w:rFonts w:ascii="Times New Roman" w:eastAsia="Times New Roman" w:hAnsi="Times New Roman" w:cs="Times New Roman"/>
      <w:sz w:val="24"/>
      <w:szCs w:val="24"/>
      <w:lang w:val="en-US"/>
    </w:rPr>
  </w:style>
  <w:style w:type="character" w:customStyle="1" w:styleId="14">
    <w:name w:val="Основной текст с отступом Знак1"/>
    <w:aliases w:val="Основной текст с отступом Знак Знак"/>
    <w:basedOn w:val="a1"/>
    <w:uiPriority w:val="99"/>
    <w:semiHidden/>
    <w:locked/>
    <w:rsid w:val="00830856"/>
    <w:rPr>
      <w:rFonts w:cs="Times New Roman"/>
      <w:sz w:val="24"/>
      <w:szCs w:val="24"/>
      <w:lang w:val="en-US" w:eastAsia="en-US"/>
    </w:rPr>
  </w:style>
  <w:style w:type="numbering" w:customStyle="1" w:styleId="110">
    <w:name w:val="Нет списка11"/>
    <w:next w:val="a3"/>
    <w:uiPriority w:val="99"/>
    <w:semiHidden/>
    <w:unhideWhenUsed/>
    <w:rsid w:val="00830856"/>
  </w:style>
  <w:style w:type="numbering" w:customStyle="1" w:styleId="111">
    <w:name w:val="Нет списка111"/>
    <w:next w:val="a3"/>
    <w:semiHidden/>
    <w:rsid w:val="00830856"/>
  </w:style>
  <w:style w:type="numbering" w:customStyle="1" w:styleId="28">
    <w:name w:val="Нет списка2"/>
    <w:next w:val="a3"/>
    <w:uiPriority w:val="99"/>
    <w:semiHidden/>
    <w:unhideWhenUsed/>
    <w:rsid w:val="00830856"/>
  </w:style>
  <w:style w:type="table" w:customStyle="1" w:styleId="15">
    <w:name w:val="Сетка таблицы1"/>
    <w:basedOn w:val="a2"/>
    <w:next w:val="aff5"/>
    <w:rsid w:val="00830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Раздел Договора,H1,&quot;Алмаз&quot;"/>
    <w:basedOn w:val="a0"/>
    <w:next w:val="a0"/>
    <w:link w:val="11"/>
    <w:qFormat/>
    <w:rsid w:val="00830856"/>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0">
    <w:name w:val="heading 2"/>
    <w:aliases w:val="H2,&quot;Изумруд&quot;"/>
    <w:basedOn w:val="a0"/>
    <w:next w:val="a0"/>
    <w:link w:val="21"/>
    <w:qFormat/>
    <w:rsid w:val="00830856"/>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aliases w:val="H3,&quot;Сапфир&quot;"/>
    <w:basedOn w:val="a0"/>
    <w:next w:val="a0"/>
    <w:link w:val="30"/>
    <w:qFormat/>
    <w:rsid w:val="00830856"/>
    <w:pPr>
      <w:keepNext/>
      <w:autoSpaceDE w:val="0"/>
      <w:autoSpaceDN w:val="0"/>
      <w:adjustRightInd w:val="0"/>
      <w:spacing w:after="0" w:line="240" w:lineRule="auto"/>
      <w:ind w:firstLine="540"/>
      <w:outlineLvl w:val="2"/>
    </w:pPr>
    <w:rPr>
      <w:rFonts w:ascii="Arial" w:eastAsia="Times New Roman" w:hAnsi="Arial" w:cs="Times New Roman"/>
      <w:b/>
      <w:bCs/>
      <w:sz w:val="20"/>
      <w:szCs w:val="24"/>
      <w:lang w:eastAsia="ru-RU"/>
    </w:rPr>
  </w:style>
  <w:style w:type="paragraph" w:styleId="4">
    <w:name w:val="heading 4"/>
    <w:basedOn w:val="a0"/>
    <w:next w:val="a0"/>
    <w:link w:val="40"/>
    <w:qFormat/>
    <w:rsid w:val="00830856"/>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0"/>
    <w:next w:val="a0"/>
    <w:link w:val="50"/>
    <w:qFormat/>
    <w:rsid w:val="00830856"/>
    <w:pPr>
      <w:keepNext/>
      <w:suppressAutoHyphens/>
      <w:spacing w:before="240" w:after="60" w:line="240" w:lineRule="auto"/>
      <w:ind w:firstLine="567"/>
      <w:outlineLvl w:val="4"/>
    </w:pPr>
    <w:rPr>
      <w:rFonts w:ascii="Arial Narrow" w:eastAsia="Times New Roman" w:hAnsi="Arial Narrow" w:cs="Times New Roman"/>
      <w:sz w:val="28"/>
      <w:szCs w:val="20"/>
      <w:lang w:eastAsia="ru-RU"/>
    </w:rPr>
  </w:style>
  <w:style w:type="paragraph" w:styleId="6">
    <w:name w:val="heading 6"/>
    <w:aliases w:val="H6"/>
    <w:basedOn w:val="a0"/>
    <w:next w:val="a0"/>
    <w:link w:val="60"/>
    <w:qFormat/>
    <w:rsid w:val="00830856"/>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830856"/>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0"/>
    <w:next w:val="a0"/>
    <w:link w:val="80"/>
    <w:qFormat/>
    <w:rsid w:val="00830856"/>
    <w:pPr>
      <w:tabs>
        <w:tab w:val="num" w:pos="0"/>
      </w:tabs>
      <w:spacing w:before="240" w:after="60" w:line="240" w:lineRule="auto"/>
      <w:ind w:left="5760" w:hanging="720"/>
      <w:jc w:val="both"/>
      <w:outlineLvl w:val="7"/>
    </w:pPr>
    <w:rPr>
      <w:rFonts w:ascii="PetersburgCTT" w:eastAsia="Times New Roman" w:hAnsi="PetersburgCTT" w:cs="Times New Roman"/>
      <w:i/>
      <w:szCs w:val="20"/>
      <w:lang w:eastAsia="ru-RU"/>
    </w:rPr>
  </w:style>
  <w:style w:type="paragraph" w:styleId="9">
    <w:name w:val="heading 9"/>
    <w:basedOn w:val="a0"/>
    <w:next w:val="a0"/>
    <w:link w:val="90"/>
    <w:qFormat/>
    <w:rsid w:val="00830856"/>
    <w:pPr>
      <w:tabs>
        <w:tab w:val="num" w:pos="0"/>
      </w:tabs>
      <w:spacing w:before="240" w:after="60" w:line="240" w:lineRule="auto"/>
      <w:ind w:left="6480" w:hanging="720"/>
      <w:jc w:val="both"/>
      <w:outlineLvl w:val="8"/>
    </w:pPr>
    <w:rPr>
      <w:rFonts w:ascii="PetersburgCTT" w:eastAsia="Times New Roman" w:hAnsi="PetersburgCTT"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830856"/>
    <w:rPr>
      <w:rFonts w:ascii="Times New Roman" w:eastAsia="Times New Roman" w:hAnsi="Times New Roman" w:cs="Times New Roman"/>
      <w:b/>
      <w:bCs/>
      <w:sz w:val="24"/>
      <w:szCs w:val="24"/>
    </w:rPr>
  </w:style>
  <w:style w:type="character" w:customStyle="1" w:styleId="21">
    <w:name w:val="Заголовок 2 Знак"/>
    <w:aliases w:val="H2 Знак,&quot;Изумруд&quot; Знак"/>
    <w:basedOn w:val="a1"/>
    <w:link w:val="20"/>
    <w:rsid w:val="00830856"/>
    <w:rPr>
      <w:rFonts w:ascii="Arial" w:eastAsia="Times New Roman" w:hAnsi="Arial" w:cs="Arial"/>
      <w:b/>
      <w:bCs/>
      <w:lang w:eastAsia="ru-RU"/>
    </w:rPr>
  </w:style>
  <w:style w:type="character" w:customStyle="1" w:styleId="30">
    <w:name w:val="Заголовок 3 Знак"/>
    <w:aliases w:val="H3 Знак,&quot;Сапфир&quot; Знак"/>
    <w:basedOn w:val="a1"/>
    <w:link w:val="3"/>
    <w:rsid w:val="00830856"/>
    <w:rPr>
      <w:rFonts w:ascii="Arial" w:eastAsia="Times New Roman" w:hAnsi="Arial" w:cs="Times New Roman"/>
      <w:b/>
      <w:bCs/>
      <w:sz w:val="20"/>
      <w:szCs w:val="24"/>
      <w:lang w:eastAsia="ru-RU"/>
    </w:rPr>
  </w:style>
  <w:style w:type="character" w:customStyle="1" w:styleId="40">
    <w:name w:val="Заголовок 4 Знак"/>
    <w:basedOn w:val="a1"/>
    <w:link w:val="4"/>
    <w:rsid w:val="00830856"/>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830856"/>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830856"/>
    <w:rPr>
      <w:rFonts w:ascii="Times New Roman" w:eastAsia="Times New Roman" w:hAnsi="Times New Roman" w:cs="Times New Roman"/>
      <w:b/>
      <w:bCs/>
      <w:lang w:val="en-US"/>
    </w:rPr>
  </w:style>
  <w:style w:type="character" w:customStyle="1" w:styleId="70">
    <w:name w:val="Заголовок 7 Знак"/>
    <w:basedOn w:val="a1"/>
    <w:link w:val="7"/>
    <w:rsid w:val="00830856"/>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830856"/>
    <w:rPr>
      <w:rFonts w:ascii="PetersburgCTT" w:eastAsia="Times New Roman" w:hAnsi="PetersburgCTT" w:cs="Times New Roman"/>
      <w:i/>
      <w:szCs w:val="20"/>
      <w:lang w:eastAsia="ru-RU"/>
    </w:rPr>
  </w:style>
  <w:style w:type="character" w:customStyle="1" w:styleId="90">
    <w:name w:val="Заголовок 9 Знак"/>
    <w:basedOn w:val="a1"/>
    <w:link w:val="9"/>
    <w:rsid w:val="00830856"/>
    <w:rPr>
      <w:rFonts w:ascii="PetersburgCTT" w:eastAsia="Times New Roman" w:hAnsi="PetersburgCTT" w:cs="Times New Roman"/>
      <w:i/>
      <w:sz w:val="18"/>
      <w:szCs w:val="20"/>
      <w:lang w:eastAsia="ru-RU"/>
    </w:rPr>
  </w:style>
  <w:style w:type="numbering" w:customStyle="1" w:styleId="12">
    <w:name w:val="Нет списка1"/>
    <w:next w:val="a3"/>
    <w:uiPriority w:val="99"/>
    <w:semiHidden/>
    <w:unhideWhenUsed/>
    <w:rsid w:val="00830856"/>
  </w:style>
  <w:style w:type="paragraph" w:customStyle="1" w:styleId="ConsNonformat">
    <w:name w:val="ConsNonformat"/>
    <w:rsid w:val="0083085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8308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3085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annotation reference"/>
    <w:basedOn w:val="a1"/>
    <w:semiHidden/>
    <w:rsid w:val="00830856"/>
    <w:rPr>
      <w:sz w:val="16"/>
      <w:szCs w:val="16"/>
    </w:rPr>
  </w:style>
  <w:style w:type="paragraph" w:styleId="a5">
    <w:name w:val="annotation text"/>
    <w:basedOn w:val="a0"/>
    <w:link w:val="a6"/>
    <w:semiHidden/>
    <w:rsid w:val="00830856"/>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1"/>
    <w:link w:val="a5"/>
    <w:semiHidden/>
    <w:rsid w:val="00830856"/>
    <w:rPr>
      <w:rFonts w:ascii="Times New Roman" w:eastAsia="Times New Roman" w:hAnsi="Times New Roman" w:cs="Times New Roman"/>
      <w:sz w:val="20"/>
      <w:szCs w:val="20"/>
      <w:lang w:val="en-US"/>
    </w:rPr>
  </w:style>
  <w:style w:type="paragraph" w:styleId="a7">
    <w:name w:val="Body Text Indent"/>
    <w:basedOn w:val="a0"/>
    <w:link w:val="a8"/>
    <w:rsid w:val="00830856"/>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1"/>
    <w:link w:val="a7"/>
    <w:rsid w:val="00830856"/>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83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1"/>
    <w:link w:val="HTML"/>
    <w:rsid w:val="00830856"/>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830856"/>
    <w:pPr>
      <w:spacing w:after="0" w:line="240" w:lineRule="auto"/>
      <w:ind w:firstLine="54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830856"/>
    <w:rPr>
      <w:rFonts w:ascii="Times New Roman" w:eastAsia="Times New Roman" w:hAnsi="Times New Roman" w:cs="Times New Roman"/>
      <w:sz w:val="24"/>
      <w:szCs w:val="24"/>
    </w:rPr>
  </w:style>
  <w:style w:type="paragraph" w:styleId="31">
    <w:name w:val="Body Text Indent 3"/>
    <w:basedOn w:val="a0"/>
    <w:link w:val="32"/>
    <w:rsid w:val="00830856"/>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1"/>
    <w:link w:val="31"/>
    <w:rsid w:val="00830856"/>
    <w:rPr>
      <w:rFonts w:ascii="Times New Roman" w:eastAsia="Times New Roman" w:hAnsi="Times New Roman" w:cs="Times New Roman"/>
      <w:b/>
      <w:bCs/>
      <w:sz w:val="24"/>
      <w:szCs w:val="24"/>
    </w:rPr>
  </w:style>
  <w:style w:type="paragraph" w:customStyle="1" w:styleId="a9">
    <w:name w:val="Обычный текст"/>
    <w:basedOn w:val="a0"/>
    <w:rsid w:val="00830856"/>
    <w:pPr>
      <w:spacing w:after="0" w:line="240" w:lineRule="auto"/>
      <w:ind w:firstLine="567"/>
      <w:jc w:val="both"/>
    </w:pPr>
    <w:rPr>
      <w:rFonts w:ascii="Times New Roman" w:eastAsia="Times New Roman" w:hAnsi="Times New Roman" w:cs="Times New Roman"/>
      <w:sz w:val="28"/>
      <w:szCs w:val="24"/>
      <w:lang w:eastAsia="ru-RU"/>
    </w:rPr>
  </w:style>
  <w:style w:type="paragraph" w:styleId="aa">
    <w:name w:val="footnote text"/>
    <w:basedOn w:val="a0"/>
    <w:link w:val="ab"/>
    <w:semiHidden/>
    <w:rsid w:val="0083085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830856"/>
    <w:rPr>
      <w:rFonts w:ascii="Times New Roman" w:eastAsia="Times New Roman" w:hAnsi="Times New Roman" w:cs="Times New Roman"/>
      <w:sz w:val="20"/>
      <w:szCs w:val="20"/>
      <w:lang w:eastAsia="ru-RU"/>
    </w:rPr>
  </w:style>
  <w:style w:type="character" w:styleId="ac">
    <w:name w:val="footnote reference"/>
    <w:basedOn w:val="a1"/>
    <w:semiHidden/>
    <w:rsid w:val="00830856"/>
    <w:rPr>
      <w:vertAlign w:val="superscript"/>
    </w:rPr>
  </w:style>
  <w:style w:type="paragraph" w:styleId="ad">
    <w:name w:val="footer"/>
    <w:basedOn w:val="a0"/>
    <w:link w:val="ae"/>
    <w:rsid w:val="0083085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1"/>
    <w:link w:val="ad"/>
    <w:rsid w:val="00830856"/>
    <w:rPr>
      <w:rFonts w:ascii="Times New Roman" w:eastAsia="Times New Roman" w:hAnsi="Times New Roman" w:cs="Times New Roman"/>
      <w:sz w:val="24"/>
      <w:szCs w:val="24"/>
      <w:lang w:val="en-US"/>
    </w:rPr>
  </w:style>
  <w:style w:type="character" w:styleId="af">
    <w:name w:val="page number"/>
    <w:basedOn w:val="a1"/>
    <w:rsid w:val="00830856"/>
  </w:style>
  <w:style w:type="paragraph" w:styleId="13">
    <w:name w:val="toc 1"/>
    <w:basedOn w:val="a0"/>
    <w:next w:val="a0"/>
    <w:autoRedefine/>
    <w:semiHidden/>
    <w:rsid w:val="00830856"/>
    <w:pPr>
      <w:spacing w:before="360" w:after="360" w:line="240" w:lineRule="auto"/>
    </w:pPr>
    <w:rPr>
      <w:rFonts w:ascii="Times New Roman" w:eastAsia="Times New Roman" w:hAnsi="Times New Roman" w:cs="Times New Roman"/>
      <w:b/>
      <w:caps/>
      <w:sz w:val="24"/>
      <w:szCs w:val="24"/>
      <w:lang w:val="en-US"/>
    </w:rPr>
  </w:style>
  <w:style w:type="paragraph" w:styleId="24">
    <w:name w:val="toc 2"/>
    <w:basedOn w:val="a0"/>
    <w:next w:val="a0"/>
    <w:autoRedefine/>
    <w:semiHidden/>
    <w:rsid w:val="00830856"/>
    <w:pPr>
      <w:spacing w:after="0" w:line="240" w:lineRule="auto"/>
    </w:pPr>
    <w:rPr>
      <w:rFonts w:ascii="Times New Roman" w:eastAsia="Times New Roman" w:hAnsi="Times New Roman" w:cs="Times New Roman"/>
      <w:b/>
      <w:smallCaps/>
      <w:szCs w:val="24"/>
      <w:lang w:val="en-US"/>
    </w:rPr>
  </w:style>
  <w:style w:type="paragraph" w:styleId="33">
    <w:name w:val="toc 3"/>
    <w:basedOn w:val="a0"/>
    <w:next w:val="a0"/>
    <w:autoRedefine/>
    <w:semiHidden/>
    <w:rsid w:val="00830856"/>
    <w:pPr>
      <w:spacing w:after="0" w:line="240" w:lineRule="auto"/>
    </w:pPr>
    <w:rPr>
      <w:rFonts w:ascii="Times New Roman" w:eastAsia="Times New Roman" w:hAnsi="Times New Roman" w:cs="Times New Roman"/>
      <w:smallCaps/>
      <w:szCs w:val="24"/>
      <w:lang w:val="en-US"/>
    </w:rPr>
  </w:style>
  <w:style w:type="paragraph" w:styleId="41">
    <w:name w:val="toc 4"/>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51">
    <w:name w:val="toc 5"/>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61">
    <w:name w:val="toc 6"/>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71">
    <w:name w:val="toc 7"/>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81">
    <w:name w:val="toc 8"/>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91">
    <w:name w:val="toc 9"/>
    <w:basedOn w:val="a0"/>
    <w:next w:val="a0"/>
    <w:autoRedefine/>
    <w:semiHidden/>
    <w:rsid w:val="00830856"/>
    <w:pPr>
      <w:spacing w:after="0" w:line="240" w:lineRule="auto"/>
    </w:pPr>
    <w:rPr>
      <w:rFonts w:ascii="Times New Roman" w:eastAsia="Times New Roman" w:hAnsi="Times New Roman" w:cs="Times New Roman"/>
      <w:szCs w:val="24"/>
      <w:lang w:val="en-US"/>
    </w:rPr>
  </w:style>
  <w:style w:type="paragraph" w:styleId="af0">
    <w:name w:val="Balloon Text"/>
    <w:basedOn w:val="a0"/>
    <w:link w:val="af1"/>
    <w:semiHidden/>
    <w:rsid w:val="00830856"/>
    <w:pPr>
      <w:spacing w:after="0" w:line="240" w:lineRule="auto"/>
    </w:pPr>
    <w:rPr>
      <w:rFonts w:ascii="Tahoma" w:eastAsia="Times New Roman" w:hAnsi="Tahoma" w:cs="Times New Roman"/>
      <w:sz w:val="16"/>
      <w:szCs w:val="24"/>
    </w:rPr>
  </w:style>
  <w:style w:type="character" w:customStyle="1" w:styleId="af1">
    <w:name w:val="Текст выноски Знак"/>
    <w:basedOn w:val="a1"/>
    <w:link w:val="af0"/>
    <w:semiHidden/>
    <w:rsid w:val="00830856"/>
    <w:rPr>
      <w:rFonts w:ascii="Tahoma" w:eastAsia="Times New Roman" w:hAnsi="Tahoma" w:cs="Times New Roman"/>
      <w:sz w:val="16"/>
      <w:szCs w:val="24"/>
    </w:rPr>
  </w:style>
  <w:style w:type="character" w:customStyle="1" w:styleId="hl41">
    <w:name w:val="hl41"/>
    <w:basedOn w:val="a1"/>
    <w:rsid w:val="00830856"/>
    <w:rPr>
      <w:b/>
      <w:bCs/>
      <w:sz w:val="20"/>
      <w:szCs w:val="20"/>
    </w:rPr>
  </w:style>
  <w:style w:type="paragraph" w:customStyle="1" w:styleId="Web">
    <w:name w:val="Обычный (Web)"/>
    <w:basedOn w:val="a0"/>
    <w:rsid w:val="00830856"/>
    <w:pPr>
      <w:spacing w:before="100" w:after="100" w:line="240" w:lineRule="auto"/>
    </w:pPr>
    <w:rPr>
      <w:rFonts w:ascii="Arial Unicode MS" w:eastAsia="Arial Unicode MS" w:hAnsi="Arial Unicode MS" w:cs="Times New Roman"/>
      <w:sz w:val="24"/>
      <w:szCs w:val="24"/>
    </w:rPr>
  </w:style>
  <w:style w:type="paragraph" w:styleId="af2">
    <w:name w:val="Body Text"/>
    <w:basedOn w:val="a0"/>
    <w:link w:val="af3"/>
    <w:rsid w:val="00830856"/>
    <w:pPr>
      <w:spacing w:after="120" w:line="240" w:lineRule="auto"/>
    </w:pPr>
    <w:rPr>
      <w:rFonts w:ascii="Times New Roman" w:eastAsia="Times New Roman" w:hAnsi="Times New Roman" w:cs="Times New Roman"/>
      <w:sz w:val="24"/>
      <w:szCs w:val="24"/>
      <w:lang w:val="en-US"/>
    </w:rPr>
  </w:style>
  <w:style w:type="character" w:customStyle="1" w:styleId="af3">
    <w:name w:val="Основной текст Знак"/>
    <w:basedOn w:val="a1"/>
    <w:link w:val="af2"/>
    <w:rsid w:val="00830856"/>
    <w:rPr>
      <w:rFonts w:ascii="Times New Roman" w:eastAsia="Times New Roman" w:hAnsi="Times New Roman" w:cs="Times New Roman"/>
      <w:sz w:val="24"/>
      <w:szCs w:val="24"/>
      <w:lang w:val="en-US"/>
    </w:rPr>
  </w:style>
  <w:style w:type="paragraph" w:styleId="25">
    <w:name w:val="Body Text 2"/>
    <w:basedOn w:val="a0"/>
    <w:link w:val="26"/>
    <w:rsid w:val="00830856"/>
    <w:pPr>
      <w:spacing w:after="120" w:line="480" w:lineRule="auto"/>
    </w:pPr>
    <w:rPr>
      <w:rFonts w:ascii="Times New Roman" w:eastAsia="Times New Roman" w:hAnsi="Times New Roman" w:cs="Times New Roman"/>
      <w:sz w:val="24"/>
      <w:szCs w:val="24"/>
      <w:lang w:val="en-US"/>
    </w:rPr>
  </w:style>
  <w:style w:type="character" w:customStyle="1" w:styleId="26">
    <w:name w:val="Основной текст 2 Знак"/>
    <w:basedOn w:val="a1"/>
    <w:link w:val="25"/>
    <w:rsid w:val="00830856"/>
    <w:rPr>
      <w:rFonts w:ascii="Times New Roman" w:eastAsia="Times New Roman" w:hAnsi="Times New Roman" w:cs="Times New Roman"/>
      <w:sz w:val="24"/>
      <w:szCs w:val="24"/>
      <w:lang w:val="en-US"/>
    </w:rPr>
  </w:style>
  <w:style w:type="paragraph" w:styleId="af4">
    <w:name w:val="header"/>
    <w:basedOn w:val="a0"/>
    <w:link w:val="af5"/>
    <w:rsid w:val="008308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rsid w:val="00830856"/>
    <w:rPr>
      <w:rFonts w:ascii="Times New Roman" w:eastAsia="Times New Roman" w:hAnsi="Times New Roman" w:cs="Times New Roman"/>
      <w:sz w:val="24"/>
      <w:szCs w:val="24"/>
      <w:lang w:eastAsia="ru-RU"/>
    </w:rPr>
  </w:style>
  <w:style w:type="character" w:customStyle="1" w:styleId="ConsNonformat0">
    <w:name w:val="ConsNonformat Знак"/>
    <w:basedOn w:val="a1"/>
    <w:rsid w:val="00830856"/>
    <w:rPr>
      <w:rFonts w:ascii="Courier New" w:hAnsi="Courier New" w:cs="Courier New"/>
      <w:noProof w:val="0"/>
      <w:lang w:val="ru-RU" w:eastAsia="en-US" w:bidi="ar-SA"/>
    </w:rPr>
  </w:style>
  <w:style w:type="paragraph" w:styleId="34">
    <w:name w:val="Body Text 3"/>
    <w:basedOn w:val="a0"/>
    <w:link w:val="35"/>
    <w:rsid w:val="00830856"/>
    <w:pPr>
      <w:spacing w:after="120" w:line="240" w:lineRule="auto"/>
    </w:pPr>
    <w:rPr>
      <w:rFonts w:ascii="Times New Roman" w:eastAsia="Times New Roman" w:hAnsi="Times New Roman" w:cs="Times New Roman"/>
      <w:sz w:val="16"/>
      <w:szCs w:val="16"/>
      <w:lang w:val="en-US"/>
    </w:rPr>
  </w:style>
  <w:style w:type="character" w:customStyle="1" w:styleId="35">
    <w:name w:val="Основной текст 3 Знак"/>
    <w:basedOn w:val="a1"/>
    <w:link w:val="34"/>
    <w:rsid w:val="00830856"/>
    <w:rPr>
      <w:rFonts w:ascii="Times New Roman" w:eastAsia="Times New Roman" w:hAnsi="Times New Roman" w:cs="Times New Roman"/>
      <w:sz w:val="16"/>
      <w:szCs w:val="16"/>
      <w:lang w:val="en-US"/>
    </w:rPr>
  </w:style>
  <w:style w:type="paragraph" w:styleId="a">
    <w:name w:val="List"/>
    <w:basedOn w:val="a0"/>
    <w:rsid w:val="00830856"/>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customStyle="1" w:styleId="af6">
    <w:name w:val="Заголовок_ТАБ"/>
    <w:basedOn w:val="a0"/>
    <w:autoRedefine/>
    <w:rsid w:val="00830856"/>
    <w:pPr>
      <w:keepNext/>
      <w:spacing w:after="120" w:line="240" w:lineRule="auto"/>
      <w:jc w:val="center"/>
    </w:pPr>
    <w:rPr>
      <w:rFonts w:ascii="Times New Roman" w:eastAsia="Times New Roman" w:hAnsi="Times New Roman" w:cs="Times New Roman"/>
      <w:b/>
      <w:sz w:val="20"/>
      <w:szCs w:val="20"/>
      <w:lang w:eastAsia="ru-RU"/>
    </w:rPr>
  </w:style>
  <w:style w:type="character" w:styleId="af7">
    <w:name w:val="Strong"/>
    <w:basedOn w:val="a1"/>
    <w:qFormat/>
    <w:rsid w:val="00830856"/>
    <w:rPr>
      <w:b/>
      <w:bCs/>
    </w:rPr>
  </w:style>
  <w:style w:type="character" w:styleId="af8">
    <w:name w:val="Emphasis"/>
    <w:basedOn w:val="a1"/>
    <w:qFormat/>
    <w:rsid w:val="00830856"/>
    <w:rPr>
      <w:i/>
      <w:iCs/>
    </w:rPr>
  </w:style>
  <w:style w:type="paragraph" w:customStyle="1" w:styleId="af9">
    <w:name w:val="Заголовок_РИС"/>
    <w:basedOn w:val="a0"/>
    <w:autoRedefine/>
    <w:rsid w:val="00830856"/>
    <w:pPr>
      <w:spacing w:before="120" w:after="120" w:line="240" w:lineRule="auto"/>
      <w:jc w:val="center"/>
    </w:pPr>
    <w:rPr>
      <w:rFonts w:ascii="Times New Roman" w:eastAsia="Times New Roman" w:hAnsi="Times New Roman" w:cs="Times New Roman"/>
      <w:i/>
      <w:sz w:val="20"/>
      <w:szCs w:val="20"/>
      <w:lang w:eastAsia="ru-RU"/>
    </w:rPr>
  </w:style>
  <w:style w:type="paragraph" w:customStyle="1" w:styleId="27">
    <w:name w:val="Список2"/>
    <w:basedOn w:val="a"/>
    <w:rsid w:val="00830856"/>
    <w:pPr>
      <w:tabs>
        <w:tab w:val="clear" w:pos="360"/>
        <w:tab w:val="left" w:pos="851"/>
      </w:tabs>
      <w:ind w:left="850" w:hanging="493"/>
    </w:pPr>
  </w:style>
  <w:style w:type="paragraph" w:customStyle="1" w:styleId="afa">
    <w:name w:val="Спис_заголовок"/>
    <w:basedOn w:val="a0"/>
    <w:next w:val="a"/>
    <w:rsid w:val="00830856"/>
    <w:pPr>
      <w:keepNext/>
      <w:keepLines/>
      <w:tabs>
        <w:tab w:val="left" w:pos="0"/>
      </w:tabs>
      <w:spacing w:before="60" w:after="60" w:line="240" w:lineRule="auto"/>
      <w:jc w:val="both"/>
    </w:pPr>
    <w:rPr>
      <w:rFonts w:ascii="Times New Roman" w:eastAsia="Times New Roman" w:hAnsi="Times New Roman" w:cs="Times New Roman"/>
      <w:sz w:val="24"/>
      <w:szCs w:val="20"/>
      <w:lang w:eastAsia="ru-RU"/>
    </w:rPr>
  </w:style>
  <w:style w:type="paragraph" w:styleId="afb">
    <w:name w:val="caption"/>
    <w:basedOn w:val="a0"/>
    <w:next w:val="a0"/>
    <w:qFormat/>
    <w:rsid w:val="00830856"/>
    <w:pPr>
      <w:keepNext/>
      <w:suppressAutoHyphens/>
      <w:spacing w:before="120" w:after="120" w:line="240" w:lineRule="auto"/>
      <w:ind w:left="851" w:hanging="850"/>
      <w:jc w:val="both"/>
    </w:pPr>
    <w:rPr>
      <w:rFonts w:ascii="Arial Narrow" w:eastAsia="Times New Roman" w:hAnsi="Arial Narrow" w:cs="Times New Roman"/>
      <w:sz w:val="24"/>
      <w:szCs w:val="20"/>
      <w:lang w:eastAsia="ru-RU"/>
    </w:rPr>
  </w:style>
  <w:style w:type="paragraph" w:customStyle="1" w:styleId="11pt012">
    <w:name w:val="Стиль Основной текст с отступом + 11 pt Слева:  0 см Выступ:  12..."/>
    <w:basedOn w:val="a7"/>
    <w:rsid w:val="00830856"/>
    <w:pPr>
      <w:spacing w:before="60" w:after="60"/>
      <w:ind w:firstLine="0"/>
      <w:jc w:val="both"/>
    </w:pPr>
    <w:rPr>
      <w:color w:val="auto"/>
      <w:sz w:val="22"/>
      <w:szCs w:val="20"/>
    </w:rPr>
  </w:style>
  <w:style w:type="paragraph" w:customStyle="1" w:styleId="afc">
    <w:name w:val="Список_без_б"/>
    <w:basedOn w:val="a0"/>
    <w:rsid w:val="00830856"/>
    <w:pPr>
      <w:spacing w:before="40" w:after="40" w:line="240" w:lineRule="auto"/>
      <w:ind w:left="357"/>
      <w:jc w:val="both"/>
    </w:pPr>
    <w:rPr>
      <w:rFonts w:ascii="Times New Roman" w:eastAsia="Times New Roman" w:hAnsi="Times New Roman" w:cs="Times New Roman"/>
      <w:szCs w:val="20"/>
      <w:lang w:eastAsia="ru-RU"/>
    </w:rPr>
  </w:style>
  <w:style w:type="paragraph" w:customStyle="1" w:styleId="afd">
    <w:name w:val="Таблица"/>
    <w:basedOn w:val="a0"/>
    <w:rsid w:val="00830856"/>
    <w:pPr>
      <w:spacing w:before="20" w:after="20" w:line="240" w:lineRule="auto"/>
    </w:pPr>
    <w:rPr>
      <w:rFonts w:ascii="Times New Roman" w:eastAsia="Times New Roman" w:hAnsi="Times New Roman" w:cs="Times New Roman"/>
      <w:sz w:val="20"/>
      <w:szCs w:val="20"/>
      <w:lang w:eastAsia="ru-RU"/>
    </w:rPr>
  </w:style>
  <w:style w:type="paragraph" w:customStyle="1" w:styleId="afe">
    <w:name w:val="Текст письма"/>
    <w:basedOn w:val="a0"/>
    <w:rsid w:val="00830856"/>
    <w:pPr>
      <w:spacing w:before="60" w:after="60" w:line="240" w:lineRule="auto"/>
      <w:jc w:val="both"/>
    </w:pPr>
    <w:rPr>
      <w:rFonts w:ascii="Times New Roman" w:eastAsia="Times New Roman" w:hAnsi="Times New Roman" w:cs="Times New Roman"/>
      <w:szCs w:val="20"/>
      <w:lang w:eastAsia="ru-RU"/>
    </w:rPr>
  </w:style>
  <w:style w:type="paragraph" w:customStyle="1" w:styleId="36">
    <w:name w:val="Список3"/>
    <w:basedOn w:val="a0"/>
    <w:rsid w:val="00830856"/>
    <w:pPr>
      <w:tabs>
        <w:tab w:val="left" w:pos="1208"/>
        <w:tab w:val="num" w:pos="2055"/>
      </w:tabs>
      <w:spacing w:before="20" w:after="20" w:line="240" w:lineRule="auto"/>
      <w:ind w:left="2055" w:hanging="1155"/>
      <w:jc w:val="both"/>
    </w:pPr>
    <w:rPr>
      <w:rFonts w:ascii="Times New Roman" w:eastAsia="Times New Roman" w:hAnsi="Times New Roman" w:cs="Times New Roman"/>
      <w:szCs w:val="20"/>
      <w:lang w:eastAsia="ru-RU"/>
    </w:rPr>
  </w:style>
  <w:style w:type="paragraph" w:customStyle="1" w:styleId="1">
    <w:name w:val="Номер1"/>
    <w:basedOn w:val="a"/>
    <w:rsid w:val="00830856"/>
    <w:pPr>
      <w:numPr>
        <w:ilvl w:val="1"/>
        <w:numId w:val="8"/>
      </w:numPr>
      <w:tabs>
        <w:tab w:val="clear" w:pos="720"/>
        <w:tab w:val="num" w:pos="1620"/>
      </w:tabs>
      <w:ind w:left="1620" w:hanging="360"/>
    </w:pPr>
    <w:rPr>
      <w:sz w:val="22"/>
    </w:rPr>
  </w:style>
  <w:style w:type="paragraph" w:customStyle="1" w:styleId="2">
    <w:name w:val="Номер2"/>
    <w:basedOn w:val="27"/>
    <w:rsid w:val="00830856"/>
    <w:pPr>
      <w:numPr>
        <w:ilvl w:val="2"/>
        <w:numId w:val="8"/>
      </w:numPr>
      <w:tabs>
        <w:tab w:val="clear" w:pos="1077"/>
        <w:tab w:val="left" w:pos="964"/>
        <w:tab w:val="num" w:pos="2340"/>
      </w:tabs>
      <w:ind w:left="2340" w:hanging="180"/>
    </w:pPr>
    <w:rPr>
      <w:sz w:val="22"/>
    </w:rPr>
  </w:style>
  <w:style w:type="paragraph" w:styleId="aff">
    <w:name w:val="Title"/>
    <w:basedOn w:val="a0"/>
    <w:link w:val="aff0"/>
    <w:qFormat/>
    <w:rsid w:val="00830856"/>
    <w:pPr>
      <w:spacing w:after="240" w:line="240" w:lineRule="auto"/>
      <w:jc w:val="center"/>
    </w:pPr>
    <w:rPr>
      <w:rFonts w:ascii="Times New Roman" w:eastAsia="Times New Roman" w:hAnsi="Times New Roman" w:cs="Times New Roman"/>
      <w:b/>
      <w:bCs/>
      <w:sz w:val="28"/>
      <w:szCs w:val="24"/>
      <w:lang w:eastAsia="ru-RU"/>
    </w:rPr>
  </w:style>
  <w:style w:type="character" w:customStyle="1" w:styleId="aff0">
    <w:name w:val="Название Знак"/>
    <w:basedOn w:val="a1"/>
    <w:link w:val="aff"/>
    <w:rsid w:val="00830856"/>
    <w:rPr>
      <w:rFonts w:ascii="Times New Roman" w:eastAsia="Times New Roman" w:hAnsi="Times New Roman" w:cs="Times New Roman"/>
      <w:b/>
      <w:bCs/>
      <w:sz w:val="28"/>
      <w:szCs w:val="24"/>
      <w:lang w:eastAsia="ru-RU"/>
    </w:rPr>
  </w:style>
  <w:style w:type="paragraph" w:customStyle="1" w:styleId="ConsCell">
    <w:name w:val="ConsCell"/>
    <w:rsid w:val="0083085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1">
    <w:name w:val="Hyperlink"/>
    <w:basedOn w:val="a1"/>
    <w:rsid w:val="00830856"/>
    <w:rPr>
      <w:color w:val="0000FF"/>
      <w:u w:val="single"/>
    </w:rPr>
  </w:style>
  <w:style w:type="paragraph" w:customStyle="1" w:styleId="aff2">
    <w:name w:val="Адрес!!!"/>
    <w:basedOn w:val="a0"/>
    <w:rsid w:val="00830856"/>
    <w:pPr>
      <w:spacing w:after="0" w:line="240" w:lineRule="auto"/>
      <w:ind w:left="4820" w:firstLine="720"/>
      <w:jc w:val="both"/>
    </w:pPr>
    <w:rPr>
      <w:rFonts w:ascii="Times New Roman" w:eastAsia="Times New Roman" w:hAnsi="Times New Roman" w:cs="Times New Roman"/>
      <w:sz w:val="28"/>
      <w:szCs w:val="20"/>
      <w:lang w:val="en-US" w:eastAsia="ru-RU"/>
    </w:rPr>
  </w:style>
  <w:style w:type="character" w:styleId="aff3">
    <w:name w:val="FollowedHyperlink"/>
    <w:basedOn w:val="a1"/>
    <w:rsid w:val="00830856"/>
    <w:rPr>
      <w:color w:val="800080"/>
      <w:u w:val="single"/>
    </w:rPr>
  </w:style>
  <w:style w:type="paragraph" w:styleId="aff4">
    <w:name w:val="Normal (Web)"/>
    <w:basedOn w:val="a0"/>
    <w:rsid w:val="00830856"/>
    <w:pPr>
      <w:spacing w:before="100" w:after="100" w:line="240" w:lineRule="auto"/>
    </w:pPr>
    <w:rPr>
      <w:rFonts w:ascii="Arial Unicode MS" w:eastAsia="Arial Unicode MS" w:hAnsi="Arial Unicode MS" w:cs="Times New Roman"/>
      <w:sz w:val="24"/>
      <w:szCs w:val="24"/>
    </w:rPr>
  </w:style>
  <w:style w:type="table" w:styleId="aff5">
    <w:name w:val="Table Grid"/>
    <w:basedOn w:val="a2"/>
    <w:rsid w:val="00830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0"/>
    <w:uiPriority w:val="34"/>
    <w:qFormat/>
    <w:rsid w:val="00830856"/>
    <w:pPr>
      <w:spacing w:after="0" w:line="240" w:lineRule="auto"/>
      <w:ind w:left="708"/>
    </w:pPr>
    <w:rPr>
      <w:rFonts w:ascii="Times New Roman" w:eastAsia="Times New Roman" w:hAnsi="Times New Roman" w:cs="Times New Roman"/>
      <w:sz w:val="24"/>
      <w:szCs w:val="24"/>
      <w:lang w:val="en-US"/>
    </w:rPr>
  </w:style>
  <w:style w:type="character" w:customStyle="1" w:styleId="14">
    <w:name w:val="Основной текст с отступом Знак1"/>
    <w:aliases w:val="Основной текст с отступом Знак Знак"/>
    <w:basedOn w:val="a1"/>
    <w:uiPriority w:val="99"/>
    <w:semiHidden/>
    <w:locked/>
    <w:rsid w:val="00830856"/>
    <w:rPr>
      <w:rFonts w:cs="Times New Roman"/>
      <w:sz w:val="24"/>
      <w:szCs w:val="24"/>
      <w:lang w:val="en-US" w:eastAsia="en-US"/>
    </w:rPr>
  </w:style>
  <w:style w:type="numbering" w:customStyle="1" w:styleId="110">
    <w:name w:val="Нет списка11"/>
    <w:next w:val="a3"/>
    <w:uiPriority w:val="99"/>
    <w:semiHidden/>
    <w:unhideWhenUsed/>
    <w:rsid w:val="00830856"/>
  </w:style>
  <w:style w:type="numbering" w:customStyle="1" w:styleId="111">
    <w:name w:val="Нет списка111"/>
    <w:next w:val="a3"/>
    <w:semiHidden/>
    <w:rsid w:val="00830856"/>
  </w:style>
  <w:style w:type="numbering" w:customStyle="1" w:styleId="28">
    <w:name w:val="Нет списка2"/>
    <w:next w:val="a3"/>
    <w:uiPriority w:val="99"/>
    <w:semiHidden/>
    <w:unhideWhenUsed/>
    <w:rsid w:val="00830856"/>
  </w:style>
  <w:style w:type="table" w:customStyle="1" w:styleId="15">
    <w:name w:val="Сетка таблицы1"/>
    <w:basedOn w:val="a2"/>
    <w:next w:val="aff5"/>
    <w:rsid w:val="008308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14800</Words>
  <Characters>84364</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2016-03-24T13:16:00Z</dcterms:created>
  <dcterms:modified xsi:type="dcterms:W3CDTF">2016-03-24T13:16:00Z</dcterms:modified>
</cp:coreProperties>
</file>