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3D0F" w:rsidRPr="00983D0F" w:rsidRDefault="00983D0F" w:rsidP="00983D0F">
      <w:pPr>
        <w:spacing w:after="0" w:line="240" w:lineRule="auto"/>
        <w:ind w:firstLine="709"/>
        <w:jc w:val="center"/>
        <w:rPr>
          <w:rFonts w:ascii="Times New Roman" w:eastAsia="Times New Roman" w:hAnsi="Times New Roman" w:cs="Times New Roman"/>
          <w:b/>
          <w:bCs/>
          <w:sz w:val="32"/>
          <w:szCs w:val="32"/>
          <w:lang w:eastAsia="ru-RU"/>
        </w:rPr>
      </w:pPr>
      <w:r w:rsidRPr="00983D0F">
        <w:rPr>
          <w:rFonts w:ascii="Times New Roman" w:eastAsia="Times New Roman" w:hAnsi="Times New Roman" w:cs="Times New Roman"/>
          <w:b/>
          <w:bCs/>
          <w:sz w:val="32"/>
          <w:szCs w:val="32"/>
          <w:lang w:eastAsia="ru-RU"/>
        </w:rPr>
        <w:t>Пояснительная записка</w:t>
      </w:r>
    </w:p>
    <w:p w:rsidR="00983D0F" w:rsidRPr="00983D0F" w:rsidRDefault="00983D0F" w:rsidP="00983D0F">
      <w:pPr>
        <w:spacing w:after="0" w:line="240" w:lineRule="auto"/>
        <w:ind w:firstLine="709"/>
        <w:jc w:val="center"/>
        <w:rPr>
          <w:rFonts w:ascii="Times New Roman" w:eastAsia="Times New Roman" w:hAnsi="Times New Roman" w:cs="Times New Roman"/>
          <w:b/>
          <w:sz w:val="32"/>
          <w:szCs w:val="32"/>
          <w:lang w:eastAsia="ru-RU"/>
        </w:rPr>
      </w:pPr>
      <w:r w:rsidRPr="00983D0F">
        <w:rPr>
          <w:rFonts w:ascii="Times New Roman" w:eastAsia="Times New Roman" w:hAnsi="Times New Roman" w:cs="Times New Roman"/>
          <w:b/>
          <w:bCs/>
          <w:sz w:val="32"/>
          <w:szCs w:val="32"/>
          <w:lang w:eastAsia="ru-RU"/>
        </w:rPr>
        <w:t xml:space="preserve"> </w:t>
      </w:r>
      <w:r w:rsidRPr="00983D0F">
        <w:rPr>
          <w:rFonts w:ascii="Times New Roman" w:eastAsia="Times New Roman" w:hAnsi="Times New Roman" w:cs="Times New Roman"/>
          <w:b/>
          <w:sz w:val="32"/>
          <w:szCs w:val="32"/>
          <w:lang w:eastAsia="ru-RU"/>
        </w:rPr>
        <w:t>к решени</w:t>
      </w:r>
      <w:r w:rsidR="000B0241">
        <w:rPr>
          <w:rFonts w:ascii="Times New Roman" w:eastAsia="Times New Roman" w:hAnsi="Times New Roman" w:cs="Times New Roman"/>
          <w:b/>
          <w:sz w:val="32"/>
          <w:szCs w:val="32"/>
          <w:lang w:eastAsia="ru-RU"/>
        </w:rPr>
        <w:t>ю</w:t>
      </w:r>
      <w:r w:rsidRPr="00983D0F">
        <w:rPr>
          <w:rFonts w:ascii="Times New Roman" w:eastAsia="Times New Roman" w:hAnsi="Times New Roman" w:cs="Times New Roman"/>
          <w:b/>
          <w:sz w:val="32"/>
          <w:szCs w:val="32"/>
          <w:lang w:eastAsia="ru-RU"/>
        </w:rPr>
        <w:t xml:space="preserve"> «О</w:t>
      </w:r>
      <w:r w:rsidR="000B0241">
        <w:rPr>
          <w:rFonts w:ascii="Times New Roman" w:eastAsia="Times New Roman" w:hAnsi="Times New Roman" w:cs="Times New Roman"/>
          <w:b/>
          <w:sz w:val="32"/>
          <w:szCs w:val="32"/>
          <w:lang w:eastAsia="ru-RU"/>
        </w:rPr>
        <w:t xml:space="preserve"> проекте</w:t>
      </w:r>
      <w:r w:rsidRPr="00983D0F">
        <w:rPr>
          <w:rFonts w:ascii="Times New Roman" w:eastAsia="Times New Roman" w:hAnsi="Times New Roman" w:cs="Times New Roman"/>
          <w:b/>
          <w:sz w:val="32"/>
          <w:szCs w:val="32"/>
          <w:lang w:eastAsia="ru-RU"/>
        </w:rPr>
        <w:t xml:space="preserve"> бюджет</w:t>
      </w:r>
      <w:r w:rsidR="000B0241">
        <w:rPr>
          <w:rFonts w:ascii="Times New Roman" w:eastAsia="Times New Roman" w:hAnsi="Times New Roman" w:cs="Times New Roman"/>
          <w:b/>
          <w:sz w:val="32"/>
          <w:szCs w:val="32"/>
          <w:lang w:eastAsia="ru-RU"/>
        </w:rPr>
        <w:t>а</w:t>
      </w:r>
      <w:r w:rsidRPr="00983D0F">
        <w:rPr>
          <w:rFonts w:ascii="Times New Roman" w:eastAsia="Times New Roman" w:hAnsi="Times New Roman" w:cs="Times New Roman"/>
          <w:b/>
          <w:sz w:val="32"/>
          <w:szCs w:val="32"/>
          <w:lang w:eastAsia="ru-RU"/>
        </w:rPr>
        <w:t xml:space="preserve"> </w:t>
      </w:r>
      <w:proofErr w:type="spellStart"/>
      <w:r w:rsidR="00EE2D26">
        <w:rPr>
          <w:rFonts w:ascii="Times New Roman" w:eastAsia="Times New Roman" w:hAnsi="Times New Roman" w:cs="Times New Roman"/>
          <w:b/>
          <w:sz w:val="32"/>
          <w:szCs w:val="32"/>
          <w:lang w:eastAsia="ru-RU"/>
        </w:rPr>
        <w:t>Предгорненского</w:t>
      </w:r>
      <w:proofErr w:type="spellEnd"/>
      <w:r w:rsidRPr="00983D0F">
        <w:rPr>
          <w:rFonts w:ascii="Times New Roman" w:eastAsia="Times New Roman" w:hAnsi="Times New Roman" w:cs="Times New Roman"/>
          <w:b/>
          <w:sz w:val="32"/>
          <w:szCs w:val="32"/>
          <w:lang w:eastAsia="ru-RU"/>
        </w:rPr>
        <w:t xml:space="preserve"> </w:t>
      </w:r>
      <w:r w:rsidR="000B0241">
        <w:rPr>
          <w:rFonts w:ascii="Times New Roman" w:eastAsia="Times New Roman" w:hAnsi="Times New Roman" w:cs="Times New Roman"/>
          <w:b/>
          <w:sz w:val="32"/>
          <w:szCs w:val="32"/>
          <w:lang w:eastAsia="ru-RU"/>
        </w:rPr>
        <w:t>сельско</w:t>
      </w:r>
      <w:r w:rsidRPr="00983D0F">
        <w:rPr>
          <w:rFonts w:ascii="Times New Roman" w:eastAsia="Times New Roman" w:hAnsi="Times New Roman" w:cs="Times New Roman"/>
          <w:b/>
          <w:sz w:val="32"/>
          <w:szCs w:val="32"/>
          <w:lang w:eastAsia="ru-RU"/>
        </w:rPr>
        <w:t>го поселения на 201</w:t>
      </w:r>
      <w:r w:rsidR="00AD715C">
        <w:rPr>
          <w:rFonts w:ascii="Times New Roman" w:eastAsia="Times New Roman" w:hAnsi="Times New Roman" w:cs="Times New Roman"/>
          <w:b/>
          <w:sz w:val="32"/>
          <w:szCs w:val="32"/>
          <w:lang w:eastAsia="ru-RU"/>
        </w:rPr>
        <w:t>7</w:t>
      </w:r>
      <w:r w:rsidRPr="00983D0F">
        <w:rPr>
          <w:rFonts w:ascii="Times New Roman" w:eastAsia="Times New Roman" w:hAnsi="Times New Roman" w:cs="Times New Roman"/>
          <w:b/>
          <w:sz w:val="32"/>
          <w:szCs w:val="32"/>
          <w:lang w:eastAsia="ru-RU"/>
        </w:rPr>
        <w:t>год и на плановый период 201</w:t>
      </w:r>
      <w:r w:rsidR="00AD715C">
        <w:rPr>
          <w:rFonts w:ascii="Times New Roman" w:eastAsia="Times New Roman" w:hAnsi="Times New Roman" w:cs="Times New Roman"/>
          <w:b/>
          <w:sz w:val="32"/>
          <w:szCs w:val="32"/>
          <w:lang w:eastAsia="ru-RU"/>
        </w:rPr>
        <w:t>8</w:t>
      </w:r>
      <w:r w:rsidRPr="00983D0F">
        <w:rPr>
          <w:rFonts w:ascii="Times New Roman" w:eastAsia="Times New Roman" w:hAnsi="Times New Roman" w:cs="Times New Roman"/>
          <w:b/>
          <w:sz w:val="32"/>
          <w:szCs w:val="32"/>
          <w:lang w:eastAsia="ru-RU"/>
        </w:rPr>
        <w:t xml:space="preserve"> и 201</w:t>
      </w:r>
      <w:r w:rsidR="00AD715C">
        <w:rPr>
          <w:rFonts w:ascii="Times New Roman" w:eastAsia="Times New Roman" w:hAnsi="Times New Roman" w:cs="Times New Roman"/>
          <w:b/>
          <w:sz w:val="32"/>
          <w:szCs w:val="32"/>
          <w:lang w:eastAsia="ru-RU"/>
        </w:rPr>
        <w:t>9</w:t>
      </w:r>
      <w:r w:rsidRPr="00983D0F">
        <w:rPr>
          <w:rFonts w:ascii="Times New Roman" w:eastAsia="Times New Roman" w:hAnsi="Times New Roman" w:cs="Times New Roman"/>
          <w:b/>
          <w:sz w:val="32"/>
          <w:szCs w:val="32"/>
          <w:lang w:eastAsia="ru-RU"/>
        </w:rPr>
        <w:t xml:space="preserve"> годов» </w:t>
      </w:r>
    </w:p>
    <w:p w:rsidR="00983D0F" w:rsidRPr="00983D0F" w:rsidRDefault="00983D0F" w:rsidP="00983D0F">
      <w:pPr>
        <w:spacing w:after="0" w:line="240" w:lineRule="auto"/>
        <w:ind w:firstLine="709"/>
        <w:jc w:val="center"/>
        <w:rPr>
          <w:rFonts w:ascii="Times New Roman" w:eastAsia="Times New Roman" w:hAnsi="Times New Roman" w:cs="Times New Roman"/>
          <w:b/>
          <w:sz w:val="28"/>
          <w:szCs w:val="20"/>
          <w:lang w:eastAsia="ru-RU"/>
        </w:rPr>
      </w:pPr>
    </w:p>
    <w:p w:rsidR="00983D0F" w:rsidRPr="00983D0F" w:rsidRDefault="00983D0F" w:rsidP="00983D0F">
      <w:pPr>
        <w:spacing w:after="0" w:line="240" w:lineRule="auto"/>
        <w:ind w:firstLine="709"/>
        <w:jc w:val="center"/>
        <w:rPr>
          <w:rFonts w:ascii="Times New Roman" w:eastAsia="Times New Roman" w:hAnsi="Times New Roman" w:cs="Times New Roman"/>
          <w:b/>
          <w:sz w:val="28"/>
          <w:szCs w:val="20"/>
          <w:lang w:eastAsia="ru-RU"/>
        </w:rPr>
      </w:pPr>
    </w:p>
    <w:p w:rsidR="00983D0F" w:rsidRPr="00983D0F" w:rsidRDefault="00983D0F" w:rsidP="00983D0F">
      <w:pPr>
        <w:numPr>
          <w:ilvl w:val="0"/>
          <w:numId w:val="22"/>
        </w:numPr>
        <w:spacing w:after="0" w:line="240" w:lineRule="auto"/>
        <w:rPr>
          <w:rFonts w:ascii="Times New Roman" w:eastAsia="Times New Roman" w:hAnsi="Times New Roman" w:cs="Times New Roman"/>
          <w:b/>
          <w:sz w:val="32"/>
          <w:szCs w:val="32"/>
          <w:lang w:eastAsia="ru-RU"/>
        </w:rPr>
      </w:pPr>
      <w:r w:rsidRPr="00983D0F">
        <w:rPr>
          <w:rFonts w:ascii="Times New Roman" w:eastAsia="Times New Roman" w:hAnsi="Times New Roman" w:cs="Times New Roman"/>
          <w:b/>
          <w:sz w:val="32"/>
          <w:szCs w:val="32"/>
          <w:lang w:eastAsia="ru-RU"/>
        </w:rPr>
        <w:t>Введение</w:t>
      </w:r>
    </w:p>
    <w:p w:rsidR="00983D0F" w:rsidRPr="00983D0F" w:rsidRDefault="00983D0F" w:rsidP="00983D0F">
      <w:pPr>
        <w:spacing w:after="0" w:line="240" w:lineRule="auto"/>
        <w:ind w:left="709"/>
        <w:jc w:val="center"/>
        <w:rPr>
          <w:rFonts w:ascii="Times New Roman" w:eastAsia="Times New Roman" w:hAnsi="Times New Roman" w:cs="Times New Roman"/>
          <w:b/>
          <w:sz w:val="18"/>
          <w:szCs w:val="20"/>
          <w:lang w:eastAsia="ru-RU"/>
        </w:rPr>
      </w:pPr>
    </w:p>
    <w:p w:rsidR="00D833F8" w:rsidRDefault="00983D0F" w:rsidP="00983D0F">
      <w:pPr>
        <w:spacing w:after="0" w:line="240" w:lineRule="auto"/>
        <w:ind w:firstLine="709"/>
        <w:jc w:val="both"/>
        <w:rPr>
          <w:rFonts w:ascii="Times New Roman" w:eastAsia="Times New Roman" w:hAnsi="Times New Roman" w:cs="Times New Roman"/>
          <w:sz w:val="28"/>
          <w:szCs w:val="20"/>
          <w:lang w:eastAsia="ru-RU"/>
        </w:rPr>
      </w:pPr>
      <w:proofErr w:type="gramStart"/>
      <w:r w:rsidRPr="00983D0F">
        <w:rPr>
          <w:rFonts w:ascii="Times New Roman" w:eastAsia="Times New Roman" w:hAnsi="Times New Roman" w:cs="Times New Roman"/>
          <w:sz w:val="28"/>
          <w:szCs w:val="20"/>
          <w:lang w:eastAsia="ru-RU"/>
        </w:rPr>
        <w:t xml:space="preserve">Проект решения «О </w:t>
      </w:r>
      <w:r w:rsidR="000B0241">
        <w:rPr>
          <w:rFonts w:ascii="Times New Roman" w:eastAsia="Times New Roman" w:hAnsi="Times New Roman" w:cs="Times New Roman"/>
          <w:sz w:val="28"/>
          <w:szCs w:val="20"/>
          <w:lang w:eastAsia="ru-RU"/>
        </w:rPr>
        <w:t xml:space="preserve">проекте </w:t>
      </w:r>
      <w:r w:rsidRPr="00983D0F">
        <w:rPr>
          <w:rFonts w:ascii="Times New Roman" w:eastAsia="Times New Roman" w:hAnsi="Times New Roman" w:cs="Times New Roman"/>
          <w:sz w:val="28"/>
          <w:szCs w:val="20"/>
          <w:lang w:eastAsia="ru-RU"/>
        </w:rPr>
        <w:t>бюджет</w:t>
      </w:r>
      <w:r w:rsidR="000B0241">
        <w:rPr>
          <w:rFonts w:ascii="Times New Roman" w:eastAsia="Times New Roman" w:hAnsi="Times New Roman" w:cs="Times New Roman"/>
          <w:sz w:val="28"/>
          <w:szCs w:val="20"/>
          <w:lang w:eastAsia="ru-RU"/>
        </w:rPr>
        <w:t>а</w:t>
      </w:r>
      <w:r w:rsidRPr="00983D0F">
        <w:rPr>
          <w:rFonts w:ascii="Times New Roman" w:eastAsia="Times New Roman" w:hAnsi="Times New Roman" w:cs="Times New Roman"/>
          <w:sz w:val="28"/>
          <w:szCs w:val="20"/>
          <w:lang w:eastAsia="ru-RU"/>
        </w:rPr>
        <w:t xml:space="preserve"> </w:t>
      </w:r>
      <w:proofErr w:type="spellStart"/>
      <w:r w:rsidR="00EE2D26">
        <w:rPr>
          <w:rFonts w:ascii="Times New Roman" w:eastAsia="Times New Roman" w:hAnsi="Times New Roman" w:cs="Times New Roman"/>
          <w:sz w:val="28"/>
          <w:szCs w:val="20"/>
          <w:lang w:eastAsia="ru-RU"/>
        </w:rPr>
        <w:t>Предгорненского</w:t>
      </w:r>
      <w:proofErr w:type="spellEnd"/>
      <w:r w:rsidR="000B0241">
        <w:rPr>
          <w:rFonts w:ascii="Times New Roman" w:eastAsia="Times New Roman" w:hAnsi="Times New Roman" w:cs="Times New Roman"/>
          <w:sz w:val="28"/>
          <w:szCs w:val="20"/>
          <w:lang w:eastAsia="ru-RU"/>
        </w:rPr>
        <w:t xml:space="preserve"> сельс</w:t>
      </w:r>
      <w:r w:rsidRPr="00983D0F">
        <w:rPr>
          <w:rFonts w:ascii="Times New Roman" w:eastAsia="Times New Roman" w:hAnsi="Times New Roman" w:cs="Times New Roman"/>
          <w:sz w:val="28"/>
          <w:szCs w:val="20"/>
          <w:lang w:eastAsia="ru-RU"/>
        </w:rPr>
        <w:t>кого поселения  на 201</w:t>
      </w:r>
      <w:r w:rsidR="00AD715C">
        <w:rPr>
          <w:rFonts w:ascii="Times New Roman" w:eastAsia="Times New Roman" w:hAnsi="Times New Roman" w:cs="Times New Roman"/>
          <w:sz w:val="28"/>
          <w:szCs w:val="20"/>
          <w:lang w:eastAsia="ru-RU"/>
        </w:rPr>
        <w:t>7</w:t>
      </w:r>
      <w:r w:rsidRPr="00983D0F">
        <w:rPr>
          <w:rFonts w:ascii="Times New Roman" w:eastAsia="Times New Roman" w:hAnsi="Times New Roman" w:cs="Times New Roman"/>
          <w:sz w:val="28"/>
          <w:szCs w:val="20"/>
          <w:lang w:eastAsia="ru-RU"/>
        </w:rPr>
        <w:t xml:space="preserve"> год</w:t>
      </w:r>
      <w:r w:rsidR="00D833F8">
        <w:rPr>
          <w:rFonts w:ascii="Times New Roman" w:eastAsia="Times New Roman" w:hAnsi="Times New Roman" w:cs="Times New Roman"/>
          <w:sz w:val="28"/>
          <w:szCs w:val="20"/>
          <w:lang w:eastAsia="ru-RU"/>
        </w:rPr>
        <w:t>»</w:t>
      </w:r>
      <w:r w:rsidRPr="00983D0F">
        <w:rPr>
          <w:rFonts w:ascii="Times New Roman" w:eastAsia="Times New Roman" w:hAnsi="Times New Roman" w:cs="Times New Roman"/>
          <w:sz w:val="28"/>
          <w:szCs w:val="20"/>
          <w:lang w:eastAsia="ru-RU"/>
        </w:rPr>
        <w:t xml:space="preserve"> и на плановый период 201</w:t>
      </w:r>
      <w:r w:rsidR="00AD715C">
        <w:rPr>
          <w:rFonts w:ascii="Times New Roman" w:eastAsia="Times New Roman" w:hAnsi="Times New Roman" w:cs="Times New Roman"/>
          <w:sz w:val="28"/>
          <w:szCs w:val="20"/>
          <w:lang w:eastAsia="ru-RU"/>
        </w:rPr>
        <w:t>8</w:t>
      </w:r>
      <w:r w:rsidRPr="00983D0F">
        <w:rPr>
          <w:rFonts w:ascii="Times New Roman" w:eastAsia="Times New Roman" w:hAnsi="Times New Roman" w:cs="Times New Roman"/>
          <w:sz w:val="28"/>
          <w:szCs w:val="20"/>
          <w:lang w:eastAsia="ru-RU"/>
        </w:rPr>
        <w:t xml:space="preserve"> и 201</w:t>
      </w:r>
      <w:r w:rsidR="00AD715C">
        <w:rPr>
          <w:rFonts w:ascii="Times New Roman" w:eastAsia="Times New Roman" w:hAnsi="Times New Roman" w:cs="Times New Roman"/>
          <w:sz w:val="28"/>
          <w:szCs w:val="20"/>
          <w:lang w:eastAsia="ru-RU"/>
        </w:rPr>
        <w:t>9</w:t>
      </w:r>
      <w:r w:rsidR="00D833F8">
        <w:rPr>
          <w:rFonts w:ascii="Times New Roman" w:eastAsia="Times New Roman" w:hAnsi="Times New Roman" w:cs="Times New Roman"/>
          <w:sz w:val="28"/>
          <w:szCs w:val="20"/>
          <w:lang w:eastAsia="ru-RU"/>
        </w:rPr>
        <w:t xml:space="preserve"> годов</w:t>
      </w:r>
      <w:r w:rsidRPr="00983D0F">
        <w:rPr>
          <w:rFonts w:ascii="Times New Roman" w:eastAsia="Times New Roman" w:hAnsi="Times New Roman" w:cs="Times New Roman"/>
          <w:sz w:val="28"/>
          <w:szCs w:val="20"/>
          <w:lang w:eastAsia="ru-RU"/>
        </w:rPr>
        <w:t xml:space="preserve"> (далее – проект решения) подготовлен на основе основных направлений бюджетной и налоговой политики </w:t>
      </w:r>
      <w:proofErr w:type="spellStart"/>
      <w:r w:rsidR="00EE2D26">
        <w:rPr>
          <w:rFonts w:ascii="Times New Roman" w:eastAsia="Times New Roman" w:hAnsi="Times New Roman" w:cs="Times New Roman"/>
          <w:sz w:val="28"/>
          <w:szCs w:val="20"/>
          <w:lang w:eastAsia="ru-RU"/>
        </w:rPr>
        <w:t>Предгорненского</w:t>
      </w:r>
      <w:proofErr w:type="spellEnd"/>
      <w:r w:rsidR="00EE2D26">
        <w:rPr>
          <w:rFonts w:ascii="Times New Roman" w:eastAsia="Times New Roman" w:hAnsi="Times New Roman" w:cs="Times New Roman"/>
          <w:sz w:val="28"/>
          <w:szCs w:val="20"/>
          <w:lang w:eastAsia="ru-RU"/>
        </w:rPr>
        <w:t xml:space="preserve"> </w:t>
      </w:r>
      <w:r w:rsidR="000B0241">
        <w:rPr>
          <w:rFonts w:ascii="Times New Roman" w:eastAsia="Times New Roman" w:hAnsi="Times New Roman" w:cs="Times New Roman"/>
          <w:sz w:val="28"/>
          <w:szCs w:val="20"/>
          <w:lang w:eastAsia="ru-RU"/>
        </w:rPr>
        <w:t>сель</w:t>
      </w:r>
      <w:r w:rsidRPr="00983D0F">
        <w:rPr>
          <w:rFonts w:ascii="Times New Roman" w:eastAsia="Times New Roman" w:hAnsi="Times New Roman" w:cs="Times New Roman"/>
          <w:sz w:val="28"/>
          <w:szCs w:val="20"/>
          <w:lang w:eastAsia="ru-RU"/>
        </w:rPr>
        <w:t>ского поселения на 201</w:t>
      </w:r>
      <w:r w:rsidR="00AD715C">
        <w:rPr>
          <w:rFonts w:ascii="Times New Roman" w:eastAsia="Times New Roman" w:hAnsi="Times New Roman" w:cs="Times New Roman"/>
          <w:sz w:val="28"/>
          <w:szCs w:val="20"/>
          <w:lang w:eastAsia="ru-RU"/>
        </w:rPr>
        <w:t>7</w:t>
      </w:r>
      <w:r w:rsidRPr="00983D0F">
        <w:rPr>
          <w:rFonts w:ascii="Times New Roman" w:eastAsia="Times New Roman" w:hAnsi="Times New Roman" w:cs="Times New Roman"/>
          <w:sz w:val="28"/>
          <w:szCs w:val="20"/>
          <w:lang w:eastAsia="ru-RU"/>
        </w:rPr>
        <w:t>-201</w:t>
      </w:r>
      <w:r w:rsidR="00AD715C">
        <w:rPr>
          <w:rFonts w:ascii="Times New Roman" w:eastAsia="Times New Roman" w:hAnsi="Times New Roman" w:cs="Times New Roman"/>
          <w:sz w:val="28"/>
          <w:szCs w:val="20"/>
          <w:lang w:eastAsia="ru-RU"/>
        </w:rPr>
        <w:t>9</w:t>
      </w:r>
      <w:r w:rsidRPr="00983D0F">
        <w:rPr>
          <w:rFonts w:ascii="Times New Roman" w:eastAsia="Times New Roman" w:hAnsi="Times New Roman" w:cs="Times New Roman"/>
          <w:sz w:val="28"/>
          <w:szCs w:val="20"/>
          <w:lang w:eastAsia="ru-RU"/>
        </w:rPr>
        <w:t xml:space="preserve"> годы, утвержденных постановлением Администрации </w:t>
      </w:r>
      <w:proofErr w:type="spellStart"/>
      <w:r w:rsidR="00EE2D26">
        <w:rPr>
          <w:rFonts w:ascii="Times New Roman" w:eastAsia="Times New Roman" w:hAnsi="Times New Roman" w:cs="Times New Roman"/>
          <w:sz w:val="28"/>
          <w:szCs w:val="20"/>
          <w:lang w:eastAsia="ru-RU"/>
        </w:rPr>
        <w:t>Предгорненского</w:t>
      </w:r>
      <w:proofErr w:type="spellEnd"/>
      <w:r w:rsidR="000B0241">
        <w:rPr>
          <w:rFonts w:ascii="Times New Roman" w:eastAsia="Times New Roman" w:hAnsi="Times New Roman" w:cs="Times New Roman"/>
          <w:sz w:val="28"/>
          <w:szCs w:val="20"/>
          <w:lang w:eastAsia="ru-RU"/>
        </w:rPr>
        <w:t xml:space="preserve"> сельс</w:t>
      </w:r>
      <w:r w:rsidR="000B0241" w:rsidRPr="00983D0F">
        <w:rPr>
          <w:rFonts w:ascii="Times New Roman" w:eastAsia="Times New Roman" w:hAnsi="Times New Roman" w:cs="Times New Roman"/>
          <w:sz w:val="28"/>
          <w:szCs w:val="20"/>
          <w:lang w:eastAsia="ru-RU"/>
        </w:rPr>
        <w:t>кого поселения</w:t>
      </w:r>
      <w:r w:rsidRPr="00983D0F">
        <w:rPr>
          <w:rFonts w:ascii="Times New Roman" w:eastAsia="Times New Roman" w:hAnsi="Times New Roman" w:cs="Times New Roman"/>
          <w:sz w:val="28"/>
          <w:szCs w:val="20"/>
          <w:lang w:eastAsia="ru-RU"/>
        </w:rPr>
        <w:t xml:space="preserve"> от </w:t>
      </w:r>
      <w:r w:rsidR="00EE2D26">
        <w:rPr>
          <w:rFonts w:ascii="Times New Roman" w:eastAsia="Times New Roman" w:hAnsi="Times New Roman" w:cs="Times New Roman"/>
          <w:sz w:val="28"/>
          <w:szCs w:val="20"/>
          <w:lang w:eastAsia="ru-RU"/>
        </w:rPr>
        <w:t>03</w:t>
      </w:r>
      <w:r w:rsidR="000B0241">
        <w:rPr>
          <w:rFonts w:ascii="Times New Roman" w:eastAsia="Times New Roman" w:hAnsi="Times New Roman" w:cs="Times New Roman"/>
          <w:sz w:val="28"/>
          <w:szCs w:val="20"/>
          <w:lang w:eastAsia="ru-RU"/>
        </w:rPr>
        <w:t>.11</w:t>
      </w:r>
      <w:r w:rsidRPr="00983D0F">
        <w:rPr>
          <w:rFonts w:ascii="Times New Roman" w:eastAsia="Times New Roman" w:hAnsi="Times New Roman" w:cs="Times New Roman"/>
          <w:sz w:val="28"/>
          <w:szCs w:val="20"/>
          <w:lang w:eastAsia="ru-RU"/>
        </w:rPr>
        <w:t>.201</w:t>
      </w:r>
      <w:r w:rsidR="00AD715C">
        <w:rPr>
          <w:rFonts w:ascii="Times New Roman" w:eastAsia="Times New Roman" w:hAnsi="Times New Roman" w:cs="Times New Roman"/>
          <w:sz w:val="28"/>
          <w:szCs w:val="20"/>
          <w:lang w:eastAsia="ru-RU"/>
        </w:rPr>
        <w:t>6</w:t>
      </w:r>
      <w:r w:rsidRPr="00983D0F">
        <w:rPr>
          <w:rFonts w:ascii="Times New Roman" w:eastAsia="Times New Roman" w:hAnsi="Times New Roman" w:cs="Times New Roman"/>
          <w:sz w:val="28"/>
          <w:szCs w:val="20"/>
          <w:lang w:eastAsia="ru-RU"/>
        </w:rPr>
        <w:t xml:space="preserve"> №</w:t>
      </w:r>
      <w:r w:rsidR="00755B9A">
        <w:rPr>
          <w:rFonts w:ascii="Times New Roman" w:eastAsia="Times New Roman" w:hAnsi="Times New Roman" w:cs="Times New Roman"/>
          <w:sz w:val="28"/>
          <w:szCs w:val="20"/>
          <w:lang w:eastAsia="ru-RU"/>
        </w:rPr>
        <w:t xml:space="preserve"> </w:t>
      </w:r>
      <w:r w:rsidR="00EE2D26">
        <w:rPr>
          <w:rFonts w:ascii="Times New Roman" w:eastAsia="Times New Roman" w:hAnsi="Times New Roman" w:cs="Times New Roman"/>
          <w:sz w:val="28"/>
          <w:szCs w:val="20"/>
          <w:lang w:eastAsia="ru-RU"/>
        </w:rPr>
        <w:t>33</w:t>
      </w:r>
      <w:r w:rsidR="00755B9A">
        <w:rPr>
          <w:rFonts w:ascii="Times New Roman" w:eastAsia="Times New Roman" w:hAnsi="Times New Roman" w:cs="Times New Roman"/>
          <w:sz w:val="28"/>
          <w:szCs w:val="20"/>
          <w:lang w:eastAsia="ru-RU"/>
        </w:rPr>
        <w:t>,</w:t>
      </w:r>
      <w:r w:rsidRPr="00983D0F">
        <w:rPr>
          <w:rFonts w:ascii="Times New Roman" w:eastAsia="Times New Roman" w:hAnsi="Times New Roman" w:cs="Times New Roman"/>
          <w:sz w:val="28"/>
          <w:szCs w:val="20"/>
          <w:lang w:eastAsia="ru-RU"/>
        </w:rPr>
        <w:t xml:space="preserve"> прогноза социально-экономического развития </w:t>
      </w:r>
      <w:proofErr w:type="spellStart"/>
      <w:r w:rsidR="00EE2D26">
        <w:rPr>
          <w:rFonts w:ascii="Times New Roman" w:eastAsia="Times New Roman" w:hAnsi="Times New Roman" w:cs="Times New Roman"/>
          <w:sz w:val="28"/>
          <w:szCs w:val="28"/>
          <w:lang w:eastAsia="ru-RU"/>
        </w:rPr>
        <w:t>Предгорненского</w:t>
      </w:r>
      <w:proofErr w:type="spellEnd"/>
      <w:r w:rsidR="00EE2D26">
        <w:rPr>
          <w:rFonts w:ascii="Times New Roman" w:eastAsia="Times New Roman" w:hAnsi="Times New Roman" w:cs="Times New Roman"/>
          <w:sz w:val="28"/>
          <w:szCs w:val="28"/>
          <w:lang w:eastAsia="ru-RU"/>
        </w:rPr>
        <w:t xml:space="preserve"> </w:t>
      </w:r>
      <w:r w:rsidR="00743967">
        <w:rPr>
          <w:rFonts w:ascii="Times New Roman" w:eastAsia="Times New Roman" w:hAnsi="Times New Roman" w:cs="Times New Roman"/>
          <w:sz w:val="28"/>
          <w:szCs w:val="28"/>
          <w:lang w:eastAsia="ru-RU"/>
        </w:rPr>
        <w:t>сель</w:t>
      </w:r>
      <w:r w:rsidR="00743967" w:rsidRPr="00983D0F">
        <w:rPr>
          <w:rFonts w:ascii="Times New Roman" w:eastAsia="Times New Roman" w:hAnsi="Times New Roman" w:cs="Times New Roman"/>
          <w:sz w:val="28"/>
          <w:szCs w:val="28"/>
          <w:lang w:eastAsia="ru-RU"/>
        </w:rPr>
        <w:t>ского поселения</w:t>
      </w:r>
      <w:r w:rsidR="00743967" w:rsidRPr="00983D0F">
        <w:rPr>
          <w:rFonts w:ascii="Times New Roman" w:eastAsia="Times New Roman" w:hAnsi="Times New Roman" w:cs="Times New Roman"/>
          <w:sz w:val="28"/>
          <w:szCs w:val="20"/>
          <w:lang w:eastAsia="ru-RU"/>
        </w:rPr>
        <w:t xml:space="preserve"> </w:t>
      </w:r>
      <w:r w:rsidRPr="00983D0F">
        <w:rPr>
          <w:rFonts w:ascii="Times New Roman" w:eastAsia="Times New Roman" w:hAnsi="Times New Roman" w:cs="Times New Roman"/>
          <w:sz w:val="28"/>
          <w:szCs w:val="20"/>
          <w:lang w:eastAsia="ru-RU"/>
        </w:rPr>
        <w:t>на 201</w:t>
      </w:r>
      <w:r w:rsidR="00AD715C">
        <w:rPr>
          <w:rFonts w:ascii="Times New Roman" w:eastAsia="Times New Roman" w:hAnsi="Times New Roman" w:cs="Times New Roman"/>
          <w:sz w:val="28"/>
          <w:szCs w:val="20"/>
          <w:lang w:eastAsia="ru-RU"/>
        </w:rPr>
        <w:t>7</w:t>
      </w:r>
      <w:r w:rsidRPr="00983D0F">
        <w:rPr>
          <w:rFonts w:ascii="Times New Roman" w:eastAsia="Times New Roman" w:hAnsi="Times New Roman" w:cs="Times New Roman"/>
          <w:sz w:val="28"/>
          <w:szCs w:val="20"/>
          <w:lang w:eastAsia="ru-RU"/>
        </w:rPr>
        <w:t>-201</w:t>
      </w:r>
      <w:r w:rsidR="00AD715C">
        <w:rPr>
          <w:rFonts w:ascii="Times New Roman" w:eastAsia="Times New Roman" w:hAnsi="Times New Roman" w:cs="Times New Roman"/>
          <w:sz w:val="28"/>
          <w:szCs w:val="20"/>
          <w:lang w:eastAsia="ru-RU"/>
        </w:rPr>
        <w:t>9</w:t>
      </w:r>
      <w:r w:rsidR="00D833F8">
        <w:rPr>
          <w:rFonts w:ascii="Times New Roman" w:eastAsia="Times New Roman" w:hAnsi="Times New Roman" w:cs="Times New Roman"/>
          <w:sz w:val="28"/>
          <w:szCs w:val="20"/>
          <w:lang w:eastAsia="ru-RU"/>
        </w:rPr>
        <w:t xml:space="preserve"> годы.</w:t>
      </w:r>
      <w:proofErr w:type="gramEnd"/>
    </w:p>
    <w:p w:rsidR="00983D0F" w:rsidRPr="00983D0F" w:rsidRDefault="00983D0F" w:rsidP="00983D0F">
      <w:pPr>
        <w:spacing w:after="0" w:line="240" w:lineRule="auto"/>
        <w:ind w:firstLine="709"/>
        <w:jc w:val="both"/>
        <w:rPr>
          <w:rFonts w:ascii="Times New Roman" w:eastAsia="Times New Roman" w:hAnsi="Times New Roman" w:cs="Times New Roman"/>
          <w:sz w:val="28"/>
          <w:szCs w:val="20"/>
          <w:lang w:eastAsia="ru-RU"/>
        </w:rPr>
      </w:pPr>
      <w:r w:rsidRPr="00983D0F">
        <w:rPr>
          <w:rFonts w:ascii="Times New Roman" w:eastAsia="Times New Roman" w:hAnsi="Times New Roman" w:cs="Times New Roman"/>
          <w:sz w:val="28"/>
          <w:szCs w:val="20"/>
          <w:lang w:eastAsia="ru-RU"/>
        </w:rPr>
        <w:t xml:space="preserve">Основные направления бюджетной и налоговой политики, прогноз социально-экономического развития </w:t>
      </w:r>
      <w:proofErr w:type="spellStart"/>
      <w:r w:rsidR="00EE2D26">
        <w:rPr>
          <w:rFonts w:ascii="Times New Roman" w:eastAsia="Times New Roman" w:hAnsi="Times New Roman" w:cs="Times New Roman"/>
          <w:sz w:val="28"/>
          <w:szCs w:val="20"/>
          <w:lang w:eastAsia="ru-RU"/>
        </w:rPr>
        <w:t>Предгорненского</w:t>
      </w:r>
      <w:proofErr w:type="spellEnd"/>
      <w:r w:rsidR="00EE2D26">
        <w:rPr>
          <w:rFonts w:ascii="Times New Roman" w:eastAsia="Times New Roman" w:hAnsi="Times New Roman" w:cs="Times New Roman"/>
          <w:sz w:val="28"/>
          <w:szCs w:val="20"/>
          <w:lang w:eastAsia="ru-RU"/>
        </w:rPr>
        <w:t xml:space="preserve"> сельского</w:t>
      </w:r>
      <w:r w:rsidRPr="00983D0F">
        <w:rPr>
          <w:rFonts w:ascii="Times New Roman" w:eastAsia="Times New Roman" w:hAnsi="Times New Roman" w:cs="Times New Roman"/>
          <w:sz w:val="28"/>
          <w:szCs w:val="20"/>
          <w:lang w:eastAsia="ru-RU"/>
        </w:rPr>
        <w:t xml:space="preserve"> поселения на 201</w:t>
      </w:r>
      <w:r w:rsidR="00AD715C">
        <w:rPr>
          <w:rFonts w:ascii="Times New Roman" w:eastAsia="Times New Roman" w:hAnsi="Times New Roman" w:cs="Times New Roman"/>
          <w:sz w:val="28"/>
          <w:szCs w:val="20"/>
          <w:lang w:eastAsia="ru-RU"/>
        </w:rPr>
        <w:t>7</w:t>
      </w:r>
      <w:r w:rsidRPr="00983D0F">
        <w:rPr>
          <w:rFonts w:ascii="Times New Roman" w:eastAsia="Times New Roman" w:hAnsi="Times New Roman" w:cs="Times New Roman"/>
          <w:sz w:val="28"/>
          <w:szCs w:val="20"/>
          <w:lang w:eastAsia="ru-RU"/>
        </w:rPr>
        <w:t>-201</w:t>
      </w:r>
      <w:r w:rsidR="00AD715C">
        <w:rPr>
          <w:rFonts w:ascii="Times New Roman" w:eastAsia="Times New Roman" w:hAnsi="Times New Roman" w:cs="Times New Roman"/>
          <w:sz w:val="28"/>
          <w:szCs w:val="20"/>
          <w:lang w:eastAsia="ru-RU"/>
        </w:rPr>
        <w:t>9</w:t>
      </w:r>
      <w:r w:rsidRPr="00983D0F">
        <w:rPr>
          <w:rFonts w:ascii="Times New Roman" w:eastAsia="Times New Roman" w:hAnsi="Times New Roman" w:cs="Times New Roman"/>
          <w:sz w:val="28"/>
          <w:szCs w:val="20"/>
          <w:lang w:eastAsia="ru-RU"/>
        </w:rPr>
        <w:t xml:space="preserve"> годы, </w:t>
      </w:r>
      <w:proofErr w:type="spellStart"/>
      <w:r w:rsidR="00EE2D26">
        <w:rPr>
          <w:rFonts w:ascii="Times New Roman" w:eastAsia="Times New Roman" w:hAnsi="Times New Roman" w:cs="Times New Roman"/>
          <w:sz w:val="28"/>
          <w:szCs w:val="20"/>
          <w:lang w:eastAsia="ru-RU"/>
        </w:rPr>
        <w:t>Предгорненского</w:t>
      </w:r>
      <w:proofErr w:type="spellEnd"/>
      <w:r w:rsidRPr="00983D0F">
        <w:rPr>
          <w:rFonts w:ascii="Times New Roman" w:eastAsia="Times New Roman" w:hAnsi="Times New Roman" w:cs="Times New Roman"/>
          <w:sz w:val="28"/>
          <w:szCs w:val="20"/>
          <w:lang w:eastAsia="ru-RU"/>
        </w:rPr>
        <w:t xml:space="preserve"> </w:t>
      </w:r>
      <w:r w:rsidR="00AD715C">
        <w:rPr>
          <w:rFonts w:ascii="Times New Roman" w:eastAsia="Times New Roman" w:hAnsi="Times New Roman" w:cs="Times New Roman"/>
          <w:sz w:val="28"/>
          <w:szCs w:val="20"/>
          <w:lang w:eastAsia="ru-RU"/>
        </w:rPr>
        <w:t>сель</w:t>
      </w:r>
      <w:r w:rsidRPr="00983D0F">
        <w:rPr>
          <w:rFonts w:ascii="Times New Roman" w:eastAsia="Times New Roman" w:hAnsi="Times New Roman" w:cs="Times New Roman"/>
          <w:sz w:val="28"/>
          <w:szCs w:val="20"/>
          <w:lang w:eastAsia="ru-RU"/>
        </w:rPr>
        <w:t>ского поселения представлены в составе документов и материалов, вносимых одновременно с проектом решения о бюджете поселения.</w:t>
      </w:r>
    </w:p>
    <w:p w:rsidR="00983D0F" w:rsidRPr="00983D0F" w:rsidRDefault="00D833F8" w:rsidP="00983D0F">
      <w:pPr>
        <w:spacing w:after="0" w:line="240" w:lineRule="auto"/>
        <w:ind w:firstLine="709"/>
        <w:jc w:val="both"/>
        <w:rPr>
          <w:rFonts w:ascii="Times New Roman" w:eastAsia="Times New Roman" w:hAnsi="Times New Roman" w:cs="Times New Roman"/>
          <w:sz w:val="28"/>
          <w:szCs w:val="20"/>
          <w:lang w:eastAsia="ru-RU"/>
        </w:rPr>
      </w:pPr>
      <w:bookmarkStart w:id="0" w:name="_GoBack"/>
      <w:bookmarkEnd w:id="0"/>
      <w:r>
        <w:rPr>
          <w:rFonts w:ascii="Times New Roman" w:eastAsia="Times New Roman" w:hAnsi="Times New Roman" w:cs="Times New Roman"/>
          <w:sz w:val="28"/>
          <w:szCs w:val="20"/>
          <w:lang w:eastAsia="ru-RU"/>
        </w:rPr>
        <w:t>Среднесрочный план</w:t>
      </w:r>
      <w:r w:rsidR="00983D0F" w:rsidRPr="00983D0F">
        <w:rPr>
          <w:rFonts w:ascii="Times New Roman" w:eastAsia="Times New Roman" w:hAnsi="Times New Roman" w:cs="Times New Roman"/>
          <w:sz w:val="28"/>
          <w:szCs w:val="20"/>
          <w:lang w:eastAsia="ru-RU"/>
        </w:rPr>
        <w:t xml:space="preserve"> бюджета поселения разработаны на трехлетний период 201</w:t>
      </w:r>
      <w:r w:rsidR="00AD715C">
        <w:rPr>
          <w:rFonts w:ascii="Times New Roman" w:eastAsia="Times New Roman" w:hAnsi="Times New Roman" w:cs="Times New Roman"/>
          <w:sz w:val="28"/>
          <w:szCs w:val="20"/>
          <w:lang w:eastAsia="ru-RU"/>
        </w:rPr>
        <w:t>7</w:t>
      </w:r>
      <w:r w:rsidR="00983D0F" w:rsidRPr="00983D0F">
        <w:rPr>
          <w:rFonts w:ascii="Times New Roman" w:eastAsia="Times New Roman" w:hAnsi="Times New Roman" w:cs="Times New Roman"/>
          <w:sz w:val="28"/>
          <w:szCs w:val="20"/>
          <w:lang w:eastAsia="ru-RU"/>
        </w:rPr>
        <w:t>-201</w:t>
      </w:r>
      <w:r w:rsidR="00AD715C">
        <w:rPr>
          <w:rFonts w:ascii="Times New Roman" w:eastAsia="Times New Roman" w:hAnsi="Times New Roman" w:cs="Times New Roman"/>
          <w:sz w:val="28"/>
          <w:szCs w:val="20"/>
          <w:lang w:eastAsia="ru-RU"/>
        </w:rPr>
        <w:t>9</w:t>
      </w:r>
      <w:r w:rsidR="00983D0F" w:rsidRPr="00983D0F">
        <w:rPr>
          <w:rFonts w:ascii="Times New Roman" w:eastAsia="Times New Roman" w:hAnsi="Times New Roman" w:cs="Times New Roman"/>
          <w:sz w:val="28"/>
          <w:szCs w:val="20"/>
          <w:lang w:eastAsia="ru-RU"/>
        </w:rPr>
        <w:t xml:space="preserve"> годов с учетом федеральных, </w:t>
      </w:r>
      <w:r>
        <w:rPr>
          <w:rFonts w:ascii="Times New Roman" w:eastAsia="Times New Roman" w:hAnsi="Times New Roman" w:cs="Times New Roman"/>
          <w:sz w:val="28"/>
          <w:szCs w:val="20"/>
          <w:lang w:eastAsia="ru-RU"/>
        </w:rPr>
        <w:t>республиканских</w:t>
      </w:r>
      <w:r w:rsidR="00983D0F" w:rsidRPr="00983D0F">
        <w:rPr>
          <w:rFonts w:ascii="Times New Roman" w:eastAsia="Times New Roman" w:hAnsi="Times New Roman" w:cs="Times New Roman"/>
          <w:sz w:val="28"/>
          <w:szCs w:val="20"/>
          <w:lang w:eastAsia="ru-RU"/>
        </w:rPr>
        <w:t xml:space="preserve"> и муниципальных нормативных правовых актов, устанавливающих расходные обязательства.</w:t>
      </w:r>
    </w:p>
    <w:p w:rsidR="00983D0F" w:rsidRPr="00983D0F" w:rsidRDefault="00983D0F" w:rsidP="00983D0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83D0F">
        <w:rPr>
          <w:rFonts w:ascii="Times New Roman" w:eastAsia="Times New Roman" w:hAnsi="Times New Roman" w:cs="Times New Roman"/>
          <w:sz w:val="28"/>
          <w:szCs w:val="28"/>
          <w:lang w:eastAsia="ru-RU"/>
        </w:rPr>
        <w:t xml:space="preserve">  Приоритетом бюджетной политики является </w:t>
      </w:r>
      <w:r w:rsidRPr="00983D0F">
        <w:rPr>
          <w:rFonts w:ascii="Times New Roman" w:eastAsia="Times New Roman" w:hAnsi="Times New Roman" w:cs="Times New Roman"/>
          <w:spacing w:val="-6"/>
          <w:sz w:val="28"/>
          <w:szCs w:val="28"/>
          <w:lang w:eastAsia="ru-RU"/>
        </w:rPr>
        <w:t xml:space="preserve">обеспечение </w:t>
      </w:r>
      <w:r w:rsidRPr="00983D0F">
        <w:rPr>
          <w:rFonts w:ascii="Times New Roman" w:eastAsia="Times New Roman" w:hAnsi="Times New Roman" w:cs="Times New Roman"/>
          <w:sz w:val="28"/>
          <w:szCs w:val="28"/>
          <w:lang w:eastAsia="ru-RU"/>
        </w:rPr>
        <w:t xml:space="preserve">устойчивости бюджета </w:t>
      </w:r>
      <w:proofErr w:type="spellStart"/>
      <w:r w:rsidR="00EE2D26">
        <w:rPr>
          <w:rFonts w:ascii="Times New Roman" w:eastAsia="Times New Roman" w:hAnsi="Times New Roman" w:cs="Times New Roman"/>
          <w:sz w:val="28"/>
          <w:szCs w:val="28"/>
          <w:lang w:eastAsia="ru-RU"/>
        </w:rPr>
        <w:t>Предгорненского</w:t>
      </w:r>
      <w:proofErr w:type="spellEnd"/>
      <w:r w:rsidRPr="00983D0F">
        <w:rPr>
          <w:rFonts w:ascii="Times New Roman" w:eastAsia="Times New Roman" w:hAnsi="Times New Roman" w:cs="Times New Roman"/>
          <w:sz w:val="28"/>
          <w:szCs w:val="28"/>
          <w:lang w:eastAsia="ru-RU"/>
        </w:rPr>
        <w:t xml:space="preserve"> </w:t>
      </w:r>
      <w:r w:rsidR="00D833F8">
        <w:rPr>
          <w:rFonts w:ascii="Times New Roman" w:eastAsia="Times New Roman" w:hAnsi="Times New Roman" w:cs="Times New Roman"/>
          <w:sz w:val="28"/>
          <w:szCs w:val="28"/>
          <w:lang w:eastAsia="ru-RU"/>
        </w:rPr>
        <w:t>сельс</w:t>
      </w:r>
      <w:r w:rsidRPr="00983D0F">
        <w:rPr>
          <w:rFonts w:ascii="Times New Roman" w:eastAsia="Times New Roman" w:hAnsi="Times New Roman" w:cs="Times New Roman"/>
          <w:sz w:val="28"/>
          <w:szCs w:val="28"/>
          <w:lang w:eastAsia="ru-RU"/>
        </w:rPr>
        <w:t xml:space="preserve">кого поселения и </w:t>
      </w:r>
      <w:r w:rsidRPr="00983D0F">
        <w:rPr>
          <w:rFonts w:ascii="Times New Roman" w:eastAsia="Times New Roman" w:hAnsi="Times New Roman" w:cs="Times New Roman"/>
          <w:spacing w:val="-4"/>
          <w:sz w:val="28"/>
          <w:szCs w:val="28"/>
          <w:lang w:eastAsia="ru-RU"/>
        </w:rPr>
        <w:t>безусловное исполнение принятых обязательств</w:t>
      </w:r>
      <w:r w:rsidRPr="00983D0F">
        <w:rPr>
          <w:rFonts w:ascii="Times New Roman" w:eastAsia="Times New Roman" w:hAnsi="Times New Roman" w:cs="Times New Roman"/>
          <w:sz w:val="28"/>
          <w:szCs w:val="28"/>
          <w:lang w:eastAsia="ru-RU"/>
        </w:rPr>
        <w:t xml:space="preserve">, повышение эффективности и результативности бюджетных расходов. </w:t>
      </w:r>
    </w:p>
    <w:p w:rsidR="00983D0F" w:rsidRPr="00983D0F" w:rsidRDefault="00D833F8" w:rsidP="00D833F8">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83D0F" w:rsidRPr="00983D0F">
        <w:rPr>
          <w:rFonts w:ascii="Times New Roman" w:eastAsia="Times New Roman" w:hAnsi="Times New Roman" w:cs="Times New Roman"/>
          <w:sz w:val="28"/>
          <w:szCs w:val="28"/>
          <w:lang w:eastAsia="ru-RU"/>
        </w:rPr>
        <w:t xml:space="preserve">Главной целью бюджетной политики традиционно является улучшение условий жизни населения </w:t>
      </w:r>
      <w:proofErr w:type="spellStart"/>
      <w:r w:rsidR="00EE2D26">
        <w:rPr>
          <w:rFonts w:ascii="Times New Roman" w:eastAsia="Times New Roman" w:hAnsi="Times New Roman" w:cs="Times New Roman"/>
          <w:sz w:val="28"/>
          <w:szCs w:val="28"/>
          <w:lang w:eastAsia="ru-RU"/>
        </w:rPr>
        <w:t>Предгорненского</w:t>
      </w:r>
      <w:proofErr w:type="spellEnd"/>
      <w:r w:rsidR="00983D0F" w:rsidRPr="00983D0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сель</w:t>
      </w:r>
      <w:r w:rsidR="00983D0F" w:rsidRPr="00983D0F">
        <w:rPr>
          <w:rFonts w:ascii="Times New Roman" w:eastAsia="Times New Roman" w:hAnsi="Times New Roman" w:cs="Times New Roman"/>
          <w:sz w:val="28"/>
          <w:szCs w:val="28"/>
          <w:lang w:eastAsia="ru-RU"/>
        </w:rPr>
        <w:t xml:space="preserve">ского поселения, выполнение первоочередных задач, поставленных Главой </w:t>
      </w:r>
      <w:proofErr w:type="spellStart"/>
      <w:r w:rsidR="00EE2D26">
        <w:rPr>
          <w:rFonts w:ascii="Times New Roman" w:eastAsia="Times New Roman" w:hAnsi="Times New Roman" w:cs="Times New Roman"/>
          <w:sz w:val="28"/>
          <w:szCs w:val="28"/>
          <w:lang w:eastAsia="ru-RU"/>
        </w:rPr>
        <w:t>Предгорненского</w:t>
      </w:r>
      <w:proofErr w:type="spellEnd"/>
      <w:r w:rsidR="00983D0F" w:rsidRPr="00983D0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сель</w:t>
      </w:r>
      <w:r w:rsidR="00983D0F" w:rsidRPr="00983D0F">
        <w:rPr>
          <w:rFonts w:ascii="Times New Roman" w:eastAsia="Times New Roman" w:hAnsi="Times New Roman" w:cs="Times New Roman"/>
          <w:sz w:val="28"/>
          <w:szCs w:val="28"/>
          <w:lang w:eastAsia="ru-RU"/>
        </w:rPr>
        <w:t xml:space="preserve">ского поселения и определенных основными направлениями бюджетной и налоговой политики </w:t>
      </w:r>
      <w:proofErr w:type="spellStart"/>
      <w:r w:rsidR="00EE2D26">
        <w:rPr>
          <w:rFonts w:ascii="Times New Roman" w:eastAsia="Times New Roman" w:hAnsi="Times New Roman" w:cs="Times New Roman"/>
          <w:sz w:val="28"/>
          <w:szCs w:val="28"/>
          <w:lang w:eastAsia="ru-RU"/>
        </w:rPr>
        <w:t>Предгорненского</w:t>
      </w:r>
      <w:proofErr w:type="spellEnd"/>
      <w:r>
        <w:rPr>
          <w:rFonts w:ascii="Times New Roman" w:eastAsia="Times New Roman" w:hAnsi="Times New Roman" w:cs="Times New Roman"/>
          <w:sz w:val="28"/>
          <w:szCs w:val="28"/>
          <w:lang w:eastAsia="ru-RU"/>
        </w:rPr>
        <w:t xml:space="preserve"> сельского</w:t>
      </w:r>
      <w:r w:rsidR="00983D0F" w:rsidRPr="00983D0F">
        <w:rPr>
          <w:rFonts w:ascii="Times New Roman" w:eastAsia="Times New Roman" w:hAnsi="Times New Roman" w:cs="Times New Roman"/>
          <w:sz w:val="28"/>
          <w:szCs w:val="28"/>
          <w:lang w:eastAsia="ru-RU"/>
        </w:rPr>
        <w:t xml:space="preserve"> поселения.</w:t>
      </w:r>
    </w:p>
    <w:p w:rsidR="00983D0F" w:rsidRPr="00983D0F" w:rsidRDefault="00983D0F" w:rsidP="00983D0F">
      <w:pPr>
        <w:spacing w:after="0" w:line="240" w:lineRule="auto"/>
        <w:ind w:firstLine="709"/>
        <w:jc w:val="both"/>
        <w:rPr>
          <w:rFonts w:ascii="Times New Roman" w:eastAsia="Times New Roman" w:hAnsi="Times New Roman" w:cs="Times New Roman"/>
          <w:sz w:val="28"/>
          <w:szCs w:val="28"/>
          <w:lang w:eastAsia="ru-RU"/>
        </w:rPr>
      </w:pPr>
      <w:r w:rsidRPr="00983D0F">
        <w:rPr>
          <w:rFonts w:ascii="Times New Roman" w:eastAsia="Times New Roman" w:hAnsi="Times New Roman" w:cs="Times New Roman"/>
          <w:sz w:val="28"/>
          <w:szCs w:val="28"/>
          <w:lang w:eastAsia="ru-RU"/>
        </w:rPr>
        <w:t xml:space="preserve">Бюджетная политика в сфере расходов направлена на решение наиболее приоритетных задач с учетом основных подходов, направленных на повышение эффективности бюджетных расходов. </w:t>
      </w:r>
    </w:p>
    <w:p w:rsidR="00983D0F" w:rsidRPr="00983D0F" w:rsidRDefault="00983D0F" w:rsidP="00983D0F">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983D0F">
        <w:rPr>
          <w:rFonts w:ascii="Times New Roman" w:eastAsia="Times New Roman" w:hAnsi="Times New Roman" w:cs="Times New Roman"/>
          <w:sz w:val="28"/>
          <w:szCs w:val="28"/>
          <w:lang w:eastAsia="ru-RU"/>
        </w:rPr>
        <w:t>Повышению эффективности управления бюджетными ресурсами будут способствовать меры по обеспечению открытости и прозрачности бюджета.</w:t>
      </w:r>
    </w:p>
    <w:p w:rsidR="00983D0F" w:rsidRPr="00983D0F" w:rsidRDefault="00983D0F" w:rsidP="00983D0F">
      <w:pPr>
        <w:tabs>
          <w:tab w:val="left" w:pos="709"/>
        </w:tabs>
        <w:spacing w:after="0" w:line="240" w:lineRule="auto"/>
        <w:ind w:firstLine="709"/>
        <w:jc w:val="both"/>
        <w:rPr>
          <w:rFonts w:ascii="Times New Roman" w:eastAsia="Times New Roman" w:hAnsi="Times New Roman" w:cs="Times New Roman"/>
          <w:kern w:val="24"/>
          <w:sz w:val="28"/>
          <w:szCs w:val="28"/>
          <w:lang w:eastAsia="ru-RU"/>
        </w:rPr>
      </w:pPr>
      <w:r w:rsidRPr="00983D0F">
        <w:rPr>
          <w:rFonts w:ascii="Times New Roman" w:eastAsia="Times New Roman" w:hAnsi="Times New Roman" w:cs="Times New Roman"/>
          <w:sz w:val="28"/>
          <w:szCs w:val="28"/>
          <w:lang w:eastAsia="ru-RU"/>
        </w:rPr>
        <w:t>Таким образом, среднесрочные приоритеты, сохраняя преемственность в бюджетной политике</w:t>
      </w:r>
      <w:r w:rsidRPr="00983D0F">
        <w:rPr>
          <w:rFonts w:ascii="Times New Roman" w:eastAsia="Times New Roman" w:hAnsi="Times New Roman" w:cs="Times New Roman"/>
          <w:kern w:val="24"/>
          <w:sz w:val="28"/>
          <w:szCs w:val="28"/>
          <w:lang w:eastAsia="ru-RU"/>
        </w:rPr>
        <w:t xml:space="preserve"> последних лет, сфокусированы на вопросах повышения отдачи от осуществляемых бюджетных расходов и предъявления более высоких требований к управлению предусмотренными бюджетным законодательством механизмами и процедурами.</w:t>
      </w:r>
    </w:p>
    <w:p w:rsidR="00983D0F" w:rsidRPr="00983D0F" w:rsidRDefault="00983D0F" w:rsidP="00983D0F">
      <w:pPr>
        <w:widowControl w:val="0"/>
        <w:spacing w:after="0" w:line="240" w:lineRule="auto"/>
        <w:ind w:firstLine="709"/>
        <w:jc w:val="both"/>
        <w:rPr>
          <w:rFonts w:ascii="Times New Roman" w:eastAsia="Times New Roman" w:hAnsi="Times New Roman" w:cs="Times New Roman"/>
          <w:sz w:val="28"/>
          <w:szCs w:val="28"/>
          <w:lang w:eastAsia="ru-RU"/>
        </w:rPr>
      </w:pPr>
      <w:proofErr w:type="gramStart"/>
      <w:r w:rsidRPr="00983D0F">
        <w:rPr>
          <w:rFonts w:ascii="Times New Roman" w:eastAsia="Times New Roman" w:hAnsi="Times New Roman" w:cs="Times New Roman"/>
          <w:sz w:val="28"/>
          <w:szCs w:val="28"/>
          <w:lang w:eastAsia="ru-RU"/>
        </w:rPr>
        <w:t xml:space="preserve">Объем расходов на финансовое обеспечение выполнения функций органов местного самоуправления </w:t>
      </w:r>
      <w:proofErr w:type="spellStart"/>
      <w:r w:rsidR="00EE2D26">
        <w:rPr>
          <w:rFonts w:ascii="Times New Roman" w:eastAsia="Times New Roman" w:hAnsi="Times New Roman" w:cs="Times New Roman"/>
          <w:sz w:val="28"/>
          <w:szCs w:val="28"/>
          <w:lang w:eastAsia="ru-RU"/>
        </w:rPr>
        <w:t>Предгорненского</w:t>
      </w:r>
      <w:proofErr w:type="spellEnd"/>
      <w:r w:rsidR="00D833F8">
        <w:rPr>
          <w:rFonts w:ascii="Times New Roman" w:eastAsia="Times New Roman" w:hAnsi="Times New Roman" w:cs="Times New Roman"/>
          <w:sz w:val="28"/>
          <w:szCs w:val="28"/>
          <w:lang w:eastAsia="ru-RU"/>
        </w:rPr>
        <w:t xml:space="preserve"> сельского</w:t>
      </w:r>
      <w:r w:rsidRPr="00983D0F">
        <w:rPr>
          <w:rFonts w:ascii="Times New Roman" w:eastAsia="Times New Roman" w:hAnsi="Times New Roman" w:cs="Times New Roman"/>
          <w:sz w:val="28"/>
          <w:szCs w:val="28"/>
          <w:lang w:eastAsia="ru-RU"/>
        </w:rPr>
        <w:t xml:space="preserve"> п</w:t>
      </w:r>
      <w:r w:rsidR="00D833F8">
        <w:rPr>
          <w:rFonts w:ascii="Times New Roman" w:eastAsia="Times New Roman" w:hAnsi="Times New Roman" w:cs="Times New Roman"/>
          <w:sz w:val="28"/>
          <w:szCs w:val="28"/>
          <w:lang w:eastAsia="ru-RU"/>
        </w:rPr>
        <w:t>оселения (далее – органы местного</w:t>
      </w:r>
      <w:r w:rsidRPr="00983D0F">
        <w:rPr>
          <w:rFonts w:ascii="Times New Roman" w:eastAsia="Times New Roman" w:hAnsi="Times New Roman" w:cs="Times New Roman"/>
          <w:sz w:val="28"/>
          <w:szCs w:val="28"/>
          <w:lang w:eastAsia="ru-RU"/>
        </w:rPr>
        <w:t xml:space="preserve"> </w:t>
      </w:r>
      <w:r w:rsidR="00D833F8">
        <w:rPr>
          <w:rFonts w:ascii="Times New Roman" w:eastAsia="Times New Roman" w:hAnsi="Times New Roman" w:cs="Times New Roman"/>
          <w:sz w:val="28"/>
          <w:szCs w:val="28"/>
          <w:lang w:eastAsia="ru-RU"/>
        </w:rPr>
        <w:t>самоуправления) запланирован в 201</w:t>
      </w:r>
      <w:r w:rsidR="00AD715C">
        <w:rPr>
          <w:rFonts w:ascii="Times New Roman" w:eastAsia="Times New Roman" w:hAnsi="Times New Roman" w:cs="Times New Roman"/>
          <w:sz w:val="28"/>
          <w:szCs w:val="28"/>
          <w:lang w:eastAsia="ru-RU"/>
        </w:rPr>
        <w:t>7</w:t>
      </w:r>
      <w:r w:rsidRPr="00983D0F">
        <w:rPr>
          <w:rFonts w:ascii="Times New Roman" w:eastAsia="Times New Roman" w:hAnsi="Times New Roman" w:cs="Times New Roman"/>
          <w:sz w:val="28"/>
          <w:szCs w:val="28"/>
          <w:lang w:eastAsia="ru-RU"/>
        </w:rPr>
        <w:t xml:space="preserve"> году в объеме – </w:t>
      </w:r>
      <w:r w:rsidR="001F00F1">
        <w:rPr>
          <w:rFonts w:ascii="Times New Roman" w:eastAsia="Times New Roman" w:hAnsi="Times New Roman" w:cs="Times New Roman"/>
          <w:sz w:val="28"/>
          <w:szCs w:val="28"/>
          <w:lang w:eastAsia="ru-RU"/>
        </w:rPr>
        <w:t>1490,8</w:t>
      </w:r>
      <w:r w:rsidRPr="00983D0F">
        <w:rPr>
          <w:rFonts w:ascii="Times New Roman" w:eastAsia="Times New Roman" w:hAnsi="Times New Roman" w:cs="Times New Roman"/>
          <w:sz w:val="28"/>
          <w:szCs w:val="28"/>
          <w:lang w:eastAsia="ru-RU"/>
        </w:rPr>
        <w:t xml:space="preserve"> тыс. рублей, в 201</w:t>
      </w:r>
      <w:r w:rsidR="00EE2D26">
        <w:rPr>
          <w:rFonts w:ascii="Times New Roman" w:eastAsia="Times New Roman" w:hAnsi="Times New Roman" w:cs="Times New Roman"/>
          <w:sz w:val="28"/>
          <w:szCs w:val="28"/>
          <w:lang w:eastAsia="ru-RU"/>
        </w:rPr>
        <w:t>8</w:t>
      </w:r>
      <w:r w:rsidRPr="00983D0F">
        <w:rPr>
          <w:rFonts w:ascii="Times New Roman" w:eastAsia="Times New Roman" w:hAnsi="Times New Roman" w:cs="Times New Roman"/>
          <w:sz w:val="28"/>
          <w:szCs w:val="28"/>
          <w:lang w:eastAsia="ru-RU"/>
        </w:rPr>
        <w:t xml:space="preserve"> году – </w:t>
      </w:r>
      <w:r w:rsidR="001F00F1">
        <w:rPr>
          <w:rFonts w:ascii="Times New Roman" w:eastAsia="Times New Roman" w:hAnsi="Times New Roman" w:cs="Times New Roman"/>
          <w:sz w:val="28"/>
          <w:szCs w:val="28"/>
          <w:lang w:eastAsia="ru-RU"/>
        </w:rPr>
        <w:t>1545,5</w:t>
      </w:r>
      <w:r w:rsidRPr="00983D0F">
        <w:rPr>
          <w:rFonts w:ascii="Times New Roman" w:eastAsia="Times New Roman" w:hAnsi="Times New Roman" w:cs="Times New Roman"/>
          <w:sz w:val="28"/>
          <w:szCs w:val="28"/>
          <w:lang w:eastAsia="ru-RU"/>
        </w:rPr>
        <w:t> тыс. рублей, в 201</w:t>
      </w:r>
      <w:r w:rsidR="00AD715C">
        <w:rPr>
          <w:rFonts w:ascii="Times New Roman" w:eastAsia="Times New Roman" w:hAnsi="Times New Roman" w:cs="Times New Roman"/>
          <w:sz w:val="28"/>
          <w:szCs w:val="28"/>
          <w:lang w:eastAsia="ru-RU"/>
        </w:rPr>
        <w:t>9</w:t>
      </w:r>
      <w:r w:rsidRPr="00983D0F">
        <w:rPr>
          <w:rFonts w:ascii="Times New Roman" w:eastAsia="Times New Roman" w:hAnsi="Times New Roman" w:cs="Times New Roman"/>
          <w:sz w:val="28"/>
          <w:szCs w:val="28"/>
          <w:lang w:eastAsia="ru-RU"/>
        </w:rPr>
        <w:t xml:space="preserve"> году – </w:t>
      </w:r>
      <w:r w:rsidR="001F00F1">
        <w:rPr>
          <w:rFonts w:ascii="Times New Roman" w:eastAsia="Times New Roman" w:hAnsi="Times New Roman" w:cs="Times New Roman"/>
          <w:sz w:val="28"/>
          <w:szCs w:val="28"/>
          <w:lang w:eastAsia="ru-RU"/>
        </w:rPr>
        <w:t>1545,5</w:t>
      </w:r>
      <w:r w:rsidRPr="00983D0F">
        <w:rPr>
          <w:rFonts w:ascii="Times New Roman" w:eastAsia="Times New Roman" w:hAnsi="Times New Roman" w:cs="Times New Roman"/>
          <w:sz w:val="28"/>
          <w:szCs w:val="28"/>
          <w:lang w:eastAsia="ru-RU"/>
        </w:rPr>
        <w:t xml:space="preserve"> тыс. рублей, и </w:t>
      </w:r>
      <w:r w:rsidR="00CE755A">
        <w:rPr>
          <w:rFonts w:ascii="Times New Roman" w:eastAsia="Times New Roman" w:hAnsi="Times New Roman" w:cs="Times New Roman"/>
          <w:sz w:val="28"/>
          <w:szCs w:val="28"/>
          <w:lang w:eastAsia="ru-RU"/>
        </w:rPr>
        <w:t>составляет соответственно в 201</w:t>
      </w:r>
      <w:r w:rsidR="00AD715C">
        <w:rPr>
          <w:rFonts w:ascii="Times New Roman" w:eastAsia="Times New Roman" w:hAnsi="Times New Roman" w:cs="Times New Roman"/>
          <w:sz w:val="28"/>
          <w:szCs w:val="28"/>
          <w:lang w:eastAsia="ru-RU"/>
        </w:rPr>
        <w:t>7</w:t>
      </w:r>
      <w:r w:rsidRPr="00983D0F">
        <w:rPr>
          <w:rFonts w:ascii="Times New Roman" w:eastAsia="Times New Roman" w:hAnsi="Times New Roman" w:cs="Times New Roman"/>
          <w:sz w:val="28"/>
          <w:szCs w:val="28"/>
          <w:lang w:eastAsia="ru-RU"/>
        </w:rPr>
        <w:t xml:space="preserve"> году  </w:t>
      </w:r>
      <w:r w:rsidR="001F00F1">
        <w:rPr>
          <w:rFonts w:ascii="Times New Roman" w:eastAsia="Times New Roman" w:hAnsi="Times New Roman" w:cs="Times New Roman"/>
          <w:sz w:val="28"/>
          <w:szCs w:val="28"/>
          <w:lang w:eastAsia="ru-RU"/>
        </w:rPr>
        <w:t>64,3</w:t>
      </w:r>
      <w:r w:rsidRPr="00983D0F">
        <w:rPr>
          <w:rFonts w:ascii="Times New Roman" w:eastAsia="Times New Roman" w:hAnsi="Times New Roman" w:cs="Times New Roman"/>
          <w:sz w:val="28"/>
          <w:szCs w:val="28"/>
          <w:lang w:eastAsia="ru-RU"/>
        </w:rPr>
        <w:t xml:space="preserve"> процентов, в 201</w:t>
      </w:r>
      <w:r w:rsidR="00AD715C">
        <w:rPr>
          <w:rFonts w:ascii="Times New Roman" w:eastAsia="Times New Roman" w:hAnsi="Times New Roman" w:cs="Times New Roman"/>
          <w:sz w:val="28"/>
          <w:szCs w:val="28"/>
          <w:lang w:eastAsia="ru-RU"/>
        </w:rPr>
        <w:t>8</w:t>
      </w:r>
      <w:r w:rsidRPr="00983D0F">
        <w:rPr>
          <w:rFonts w:ascii="Times New Roman" w:eastAsia="Times New Roman" w:hAnsi="Times New Roman" w:cs="Times New Roman"/>
          <w:sz w:val="28"/>
          <w:szCs w:val="28"/>
          <w:lang w:eastAsia="ru-RU"/>
        </w:rPr>
        <w:t xml:space="preserve"> году – </w:t>
      </w:r>
      <w:r w:rsidR="001F00F1">
        <w:rPr>
          <w:rFonts w:ascii="Times New Roman" w:eastAsia="Times New Roman" w:hAnsi="Times New Roman" w:cs="Times New Roman"/>
          <w:sz w:val="28"/>
          <w:szCs w:val="28"/>
          <w:lang w:eastAsia="ru-RU"/>
        </w:rPr>
        <w:t>64,4</w:t>
      </w:r>
      <w:r w:rsidRPr="00983D0F">
        <w:rPr>
          <w:rFonts w:ascii="Times New Roman" w:eastAsia="Times New Roman" w:hAnsi="Times New Roman" w:cs="Times New Roman"/>
          <w:sz w:val="28"/>
          <w:szCs w:val="28"/>
          <w:lang w:eastAsia="ru-RU"/>
        </w:rPr>
        <w:t xml:space="preserve"> </w:t>
      </w:r>
      <w:r w:rsidRPr="00983D0F">
        <w:rPr>
          <w:rFonts w:ascii="Times New Roman" w:eastAsia="Times New Roman" w:hAnsi="Times New Roman" w:cs="Times New Roman"/>
          <w:sz w:val="28"/>
          <w:szCs w:val="28"/>
          <w:lang w:eastAsia="ru-RU"/>
        </w:rPr>
        <w:lastRenderedPageBreak/>
        <w:t>процентов, в 201</w:t>
      </w:r>
      <w:r w:rsidR="00AD715C">
        <w:rPr>
          <w:rFonts w:ascii="Times New Roman" w:eastAsia="Times New Roman" w:hAnsi="Times New Roman" w:cs="Times New Roman"/>
          <w:sz w:val="28"/>
          <w:szCs w:val="28"/>
          <w:lang w:eastAsia="ru-RU"/>
        </w:rPr>
        <w:t>9</w:t>
      </w:r>
      <w:r w:rsidR="00CE755A">
        <w:rPr>
          <w:rFonts w:ascii="Times New Roman" w:eastAsia="Times New Roman" w:hAnsi="Times New Roman" w:cs="Times New Roman"/>
          <w:sz w:val="28"/>
          <w:szCs w:val="28"/>
          <w:lang w:eastAsia="ru-RU"/>
        </w:rPr>
        <w:t xml:space="preserve"> году –  </w:t>
      </w:r>
      <w:r w:rsidR="001F00F1">
        <w:rPr>
          <w:rFonts w:ascii="Times New Roman" w:eastAsia="Times New Roman" w:hAnsi="Times New Roman" w:cs="Times New Roman"/>
          <w:sz w:val="28"/>
          <w:szCs w:val="28"/>
          <w:lang w:eastAsia="ru-RU"/>
        </w:rPr>
        <w:t>64,1</w:t>
      </w:r>
      <w:r w:rsidR="00CE755A">
        <w:rPr>
          <w:rFonts w:ascii="Times New Roman" w:eastAsia="Times New Roman" w:hAnsi="Times New Roman" w:cs="Times New Roman"/>
          <w:sz w:val="28"/>
          <w:szCs w:val="28"/>
          <w:lang w:eastAsia="ru-RU"/>
        </w:rPr>
        <w:t xml:space="preserve"> </w:t>
      </w:r>
      <w:r w:rsidRPr="00983D0F">
        <w:rPr>
          <w:rFonts w:ascii="Times New Roman" w:eastAsia="Times New Roman" w:hAnsi="Times New Roman" w:cs="Times New Roman"/>
          <w:sz w:val="28"/>
          <w:szCs w:val="28"/>
          <w:lang w:eastAsia="ru-RU"/>
        </w:rPr>
        <w:t>процентов от расходов бюджета поселения.</w:t>
      </w:r>
      <w:proofErr w:type="gramEnd"/>
    </w:p>
    <w:p w:rsidR="00983D0F" w:rsidRPr="00983D0F" w:rsidRDefault="00983D0F" w:rsidP="00983D0F">
      <w:pPr>
        <w:widowControl w:val="0"/>
        <w:spacing w:after="0" w:line="240" w:lineRule="auto"/>
        <w:ind w:firstLine="709"/>
        <w:jc w:val="both"/>
        <w:rPr>
          <w:rFonts w:ascii="Times New Roman" w:eastAsia="Times New Roman" w:hAnsi="Times New Roman" w:cs="Times New Roman"/>
          <w:sz w:val="28"/>
          <w:szCs w:val="28"/>
          <w:lang w:eastAsia="ru-RU"/>
        </w:rPr>
      </w:pPr>
      <w:r w:rsidRPr="00983D0F">
        <w:rPr>
          <w:rFonts w:ascii="Times New Roman" w:eastAsia="Times New Roman" w:hAnsi="Times New Roman" w:cs="Times New Roman"/>
          <w:sz w:val="28"/>
          <w:szCs w:val="28"/>
          <w:lang w:eastAsia="ru-RU"/>
        </w:rPr>
        <w:t xml:space="preserve">При расчете данных расходов учтены средства на оплату труда лиц, замещающих муниципальные должности </w:t>
      </w:r>
      <w:proofErr w:type="spellStart"/>
      <w:r w:rsidR="001F00F1">
        <w:rPr>
          <w:rFonts w:ascii="Times New Roman" w:eastAsia="Times New Roman" w:hAnsi="Times New Roman" w:cs="Times New Roman"/>
          <w:sz w:val="28"/>
          <w:szCs w:val="28"/>
          <w:lang w:eastAsia="ru-RU"/>
        </w:rPr>
        <w:t>Предгорненского</w:t>
      </w:r>
      <w:proofErr w:type="spellEnd"/>
      <w:r w:rsidR="001F00F1">
        <w:rPr>
          <w:rFonts w:ascii="Times New Roman" w:eastAsia="Times New Roman" w:hAnsi="Times New Roman" w:cs="Times New Roman"/>
          <w:sz w:val="28"/>
          <w:szCs w:val="28"/>
          <w:lang w:eastAsia="ru-RU"/>
        </w:rPr>
        <w:t xml:space="preserve"> </w:t>
      </w:r>
      <w:r w:rsidRPr="00983D0F">
        <w:rPr>
          <w:rFonts w:ascii="Times New Roman" w:eastAsia="Times New Roman" w:hAnsi="Times New Roman" w:cs="Times New Roman"/>
          <w:sz w:val="28"/>
          <w:szCs w:val="28"/>
          <w:lang w:eastAsia="ru-RU"/>
        </w:rPr>
        <w:t xml:space="preserve"> </w:t>
      </w:r>
      <w:r w:rsidR="00CE755A">
        <w:rPr>
          <w:rFonts w:ascii="Times New Roman" w:eastAsia="Times New Roman" w:hAnsi="Times New Roman" w:cs="Times New Roman"/>
          <w:sz w:val="28"/>
          <w:szCs w:val="28"/>
          <w:lang w:eastAsia="ru-RU"/>
        </w:rPr>
        <w:t>сель</w:t>
      </w:r>
      <w:r w:rsidRPr="00983D0F">
        <w:rPr>
          <w:rFonts w:ascii="Times New Roman" w:eastAsia="Times New Roman" w:hAnsi="Times New Roman" w:cs="Times New Roman"/>
          <w:sz w:val="28"/>
          <w:szCs w:val="28"/>
          <w:lang w:eastAsia="ru-RU"/>
        </w:rPr>
        <w:t xml:space="preserve">ского поселения и работников, занимающих должности, не отнесенные к должностям муниципальной службы </w:t>
      </w:r>
      <w:proofErr w:type="spellStart"/>
      <w:r w:rsidR="001F00F1">
        <w:rPr>
          <w:rFonts w:ascii="Times New Roman" w:eastAsia="Times New Roman" w:hAnsi="Times New Roman" w:cs="Times New Roman"/>
          <w:sz w:val="28"/>
          <w:szCs w:val="28"/>
          <w:lang w:eastAsia="ru-RU"/>
        </w:rPr>
        <w:t>Предгорненского</w:t>
      </w:r>
      <w:proofErr w:type="spellEnd"/>
      <w:r w:rsidR="00CE755A" w:rsidRPr="00983D0F">
        <w:rPr>
          <w:rFonts w:ascii="Times New Roman" w:eastAsia="Times New Roman" w:hAnsi="Times New Roman" w:cs="Times New Roman"/>
          <w:sz w:val="28"/>
          <w:szCs w:val="28"/>
          <w:lang w:eastAsia="ru-RU"/>
        </w:rPr>
        <w:t xml:space="preserve"> </w:t>
      </w:r>
      <w:r w:rsidR="00CE755A">
        <w:rPr>
          <w:rFonts w:ascii="Times New Roman" w:eastAsia="Times New Roman" w:hAnsi="Times New Roman" w:cs="Times New Roman"/>
          <w:sz w:val="28"/>
          <w:szCs w:val="28"/>
          <w:lang w:eastAsia="ru-RU"/>
        </w:rPr>
        <w:t>сель</w:t>
      </w:r>
      <w:r w:rsidR="00CE755A" w:rsidRPr="00983D0F">
        <w:rPr>
          <w:rFonts w:ascii="Times New Roman" w:eastAsia="Times New Roman" w:hAnsi="Times New Roman" w:cs="Times New Roman"/>
          <w:sz w:val="28"/>
          <w:szCs w:val="28"/>
          <w:lang w:eastAsia="ru-RU"/>
        </w:rPr>
        <w:t>ского поселения</w:t>
      </w:r>
      <w:r w:rsidRPr="00983D0F">
        <w:rPr>
          <w:rFonts w:ascii="Times New Roman" w:eastAsia="Times New Roman" w:hAnsi="Times New Roman" w:cs="Times New Roman"/>
          <w:sz w:val="28"/>
          <w:szCs w:val="28"/>
          <w:lang w:eastAsia="ru-RU"/>
        </w:rPr>
        <w:t xml:space="preserve">, а также обслуживающего персонала. </w:t>
      </w:r>
    </w:p>
    <w:p w:rsidR="00983D0F" w:rsidRPr="00983D0F" w:rsidRDefault="00983D0F" w:rsidP="00983D0F">
      <w:pPr>
        <w:spacing w:after="0" w:line="240" w:lineRule="auto"/>
        <w:ind w:firstLine="709"/>
        <w:jc w:val="both"/>
        <w:rPr>
          <w:rFonts w:ascii="Times New Roman" w:eastAsia="Times New Roman" w:hAnsi="Times New Roman" w:cs="Times New Roman"/>
          <w:sz w:val="28"/>
          <w:szCs w:val="28"/>
          <w:lang w:eastAsia="ru-RU"/>
        </w:rPr>
      </w:pPr>
      <w:r w:rsidRPr="00983D0F">
        <w:rPr>
          <w:rFonts w:ascii="Times New Roman" w:eastAsia="Times New Roman" w:hAnsi="Times New Roman" w:cs="Times New Roman"/>
          <w:sz w:val="28"/>
          <w:szCs w:val="28"/>
          <w:lang w:eastAsia="ru-RU"/>
        </w:rPr>
        <w:t xml:space="preserve">Численность </w:t>
      </w:r>
      <w:proofErr w:type="gramStart"/>
      <w:r w:rsidRPr="00983D0F">
        <w:rPr>
          <w:rFonts w:ascii="Times New Roman" w:eastAsia="Times New Roman" w:hAnsi="Times New Roman" w:cs="Times New Roman"/>
          <w:sz w:val="28"/>
          <w:szCs w:val="28"/>
          <w:lang w:eastAsia="ru-RU"/>
        </w:rPr>
        <w:t>работников аппар</w:t>
      </w:r>
      <w:r w:rsidR="00CE755A">
        <w:rPr>
          <w:rFonts w:ascii="Times New Roman" w:eastAsia="Times New Roman" w:hAnsi="Times New Roman" w:cs="Times New Roman"/>
          <w:sz w:val="28"/>
          <w:szCs w:val="28"/>
          <w:lang w:eastAsia="ru-RU"/>
        </w:rPr>
        <w:t>ата управления  органов местного самоуправления</w:t>
      </w:r>
      <w:proofErr w:type="gramEnd"/>
      <w:r w:rsidRPr="00983D0F">
        <w:rPr>
          <w:rFonts w:ascii="Times New Roman" w:eastAsia="Times New Roman" w:hAnsi="Times New Roman" w:cs="Times New Roman"/>
          <w:sz w:val="28"/>
          <w:szCs w:val="28"/>
          <w:lang w:eastAsia="ru-RU"/>
        </w:rPr>
        <w:t xml:space="preserve"> при расчете установлена в количестве </w:t>
      </w:r>
      <w:r w:rsidR="00671433">
        <w:rPr>
          <w:rFonts w:ascii="Times New Roman" w:eastAsia="Times New Roman" w:hAnsi="Times New Roman" w:cs="Times New Roman"/>
          <w:sz w:val="28"/>
          <w:szCs w:val="28"/>
          <w:lang w:eastAsia="ru-RU"/>
        </w:rPr>
        <w:t>3</w:t>
      </w:r>
      <w:r w:rsidR="00CE755A">
        <w:rPr>
          <w:rFonts w:ascii="Times New Roman" w:eastAsia="Times New Roman" w:hAnsi="Times New Roman" w:cs="Times New Roman"/>
          <w:sz w:val="28"/>
          <w:szCs w:val="28"/>
          <w:lang w:eastAsia="ru-RU"/>
        </w:rPr>
        <w:t>,5</w:t>
      </w:r>
      <w:r w:rsidRPr="00983D0F">
        <w:rPr>
          <w:rFonts w:ascii="Times New Roman" w:eastAsia="Times New Roman" w:hAnsi="Times New Roman" w:cs="Times New Roman"/>
          <w:sz w:val="28"/>
          <w:szCs w:val="28"/>
          <w:lang w:eastAsia="ru-RU"/>
        </w:rPr>
        <w:t xml:space="preserve"> единиц, в том числе </w:t>
      </w:r>
      <w:r w:rsidR="00CE755A">
        <w:rPr>
          <w:rFonts w:ascii="Times New Roman" w:eastAsia="Times New Roman" w:hAnsi="Times New Roman" w:cs="Times New Roman"/>
          <w:sz w:val="28"/>
          <w:szCs w:val="28"/>
          <w:lang w:eastAsia="ru-RU"/>
        </w:rPr>
        <w:t>муниципальных</w:t>
      </w:r>
      <w:r w:rsidRPr="00983D0F">
        <w:rPr>
          <w:rFonts w:ascii="Times New Roman" w:eastAsia="Times New Roman" w:hAnsi="Times New Roman" w:cs="Times New Roman"/>
          <w:sz w:val="28"/>
          <w:szCs w:val="28"/>
          <w:lang w:eastAsia="ru-RU"/>
        </w:rPr>
        <w:t xml:space="preserve"> служащих в количестве </w:t>
      </w:r>
      <w:r w:rsidR="00671433">
        <w:rPr>
          <w:rFonts w:ascii="Times New Roman" w:eastAsia="Times New Roman" w:hAnsi="Times New Roman" w:cs="Times New Roman"/>
          <w:sz w:val="28"/>
          <w:szCs w:val="28"/>
          <w:lang w:eastAsia="ru-RU"/>
        </w:rPr>
        <w:t>3</w:t>
      </w:r>
      <w:r w:rsidRPr="00983D0F">
        <w:rPr>
          <w:rFonts w:ascii="Times New Roman" w:eastAsia="Times New Roman" w:hAnsi="Times New Roman" w:cs="Times New Roman"/>
          <w:sz w:val="28"/>
          <w:szCs w:val="28"/>
          <w:lang w:eastAsia="ru-RU"/>
        </w:rPr>
        <w:t xml:space="preserve"> единиц, обслуживающего и технического персонала в количестве </w:t>
      </w:r>
      <w:r w:rsidR="00CE755A">
        <w:rPr>
          <w:rFonts w:ascii="Times New Roman" w:eastAsia="Times New Roman" w:hAnsi="Times New Roman" w:cs="Times New Roman"/>
          <w:sz w:val="28"/>
          <w:szCs w:val="28"/>
          <w:lang w:eastAsia="ru-RU"/>
        </w:rPr>
        <w:t>0,5</w:t>
      </w:r>
      <w:r w:rsidRPr="00983D0F">
        <w:rPr>
          <w:rFonts w:ascii="Times New Roman" w:eastAsia="Times New Roman" w:hAnsi="Times New Roman" w:cs="Times New Roman"/>
          <w:sz w:val="28"/>
          <w:szCs w:val="28"/>
          <w:lang w:eastAsia="ru-RU"/>
        </w:rPr>
        <w:t xml:space="preserve"> единиц.</w:t>
      </w:r>
    </w:p>
    <w:p w:rsidR="00983D0F" w:rsidRPr="00983D0F" w:rsidRDefault="00983D0F" w:rsidP="00983D0F">
      <w:pPr>
        <w:spacing w:after="0" w:line="240" w:lineRule="auto"/>
        <w:jc w:val="center"/>
        <w:rPr>
          <w:rFonts w:ascii="Times New Roman" w:eastAsia="Times New Roman" w:hAnsi="Times New Roman" w:cs="Times New Roman"/>
          <w:b/>
          <w:sz w:val="32"/>
          <w:szCs w:val="32"/>
          <w:lang w:eastAsia="ru-RU"/>
        </w:rPr>
      </w:pPr>
    </w:p>
    <w:p w:rsidR="00983D0F" w:rsidRPr="00983D0F" w:rsidRDefault="00983D0F" w:rsidP="00983D0F">
      <w:pPr>
        <w:spacing w:after="0" w:line="240" w:lineRule="auto"/>
        <w:jc w:val="center"/>
        <w:rPr>
          <w:rFonts w:ascii="Times New Roman" w:eastAsia="Times New Roman" w:hAnsi="Times New Roman" w:cs="Times New Roman"/>
          <w:b/>
          <w:sz w:val="32"/>
          <w:szCs w:val="32"/>
          <w:lang w:eastAsia="ru-RU"/>
        </w:rPr>
      </w:pPr>
      <w:r w:rsidRPr="00983D0F">
        <w:rPr>
          <w:rFonts w:ascii="Times New Roman" w:eastAsia="Times New Roman" w:hAnsi="Times New Roman" w:cs="Times New Roman"/>
          <w:b/>
          <w:sz w:val="32"/>
          <w:szCs w:val="32"/>
          <w:lang w:val="en-US" w:eastAsia="ru-RU"/>
        </w:rPr>
        <w:t>II</w:t>
      </w:r>
      <w:r w:rsidRPr="00983D0F">
        <w:rPr>
          <w:rFonts w:ascii="Times New Roman" w:eastAsia="Times New Roman" w:hAnsi="Times New Roman" w:cs="Times New Roman"/>
          <w:b/>
          <w:sz w:val="32"/>
          <w:szCs w:val="32"/>
          <w:lang w:eastAsia="ru-RU"/>
        </w:rPr>
        <w:t xml:space="preserve">. Основные характеристики проекта </w:t>
      </w:r>
    </w:p>
    <w:p w:rsidR="00983D0F" w:rsidRPr="00983D0F" w:rsidRDefault="00983D0F" w:rsidP="00983D0F">
      <w:pPr>
        <w:spacing w:after="0" w:line="240" w:lineRule="auto"/>
        <w:jc w:val="center"/>
        <w:rPr>
          <w:rFonts w:ascii="Times New Roman" w:eastAsia="Times New Roman" w:hAnsi="Times New Roman" w:cs="Times New Roman"/>
          <w:b/>
          <w:sz w:val="32"/>
          <w:szCs w:val="32"/>
          <w:lang w:eastAsia="ru-RU"/>
        </w:rPr>
      </w:pPr>
      <w:r w:rsidRPr="00983D0F">
        <w:rPr>
          <w:rFonts w:ascii="Times New Roman" w:eastAsia="Times New Roman" w:hAnsi="Times New Roman" w:cs="Times New Roman"/>
          <w:b/>
          <w:sz w:val="32"/>
          <w:szCs w:val="32"/>
          <w:lang w:eastAsia="ru-RU"/>
        </w:rPr>
        <w:t>бюджета поселения н</w:t>
      </w:r>
      <w:r w:rsidR="00CE755A">
        <w:rPr>
          <w:rFonts w:ascii="Times New Roman" w:eastAsia="Times New Roman" w:hAnsi="Times New Roman" w:cs="Times New Roman"/>
          <w:b/>
          <w:sz w:val="32"/>
          <w:szCs w:val="32"/>
          <w:lang w:eastAsia="ru-RU"/>
        </w:rPr>
        <w:t>а 201</w:t>
      </w:r>
      <w:r w:rsidR="00AD715C">
        <w:rPr>
          <w:rFonts w:ascii="Times New Roman" w:eastAsia="Times New Roman" w:hAnsi="Times New Roman" w:cs="Times New Roman"/>
          <w:b/>
          <w:sz w:val="32"/>
          <w:szCs w:val="32"/>
          <w:lang w:eastAsia="ru-RU"/>
        </w:rPr>
        <w:t>7</w:t>
      </w:r>
      <w:r w:rsidR="00CE755A">
        <w:rPr>
          <w:rFonts w:ascii="Times New Roman" w:eastAsia="Times New Roman" w:hAnsi="Times New Roman" w:cs="Times New Roman"/>
          <w:b/>
          <w:sz w:val="32"/>
          <w:szCs w:val="32"/>
          <w:lang w:eastAsia="ru-RU"/>
        </w:rPr>
        <w:t xml:space="preserve"> </w:t>
      </w:r>
      <w:r w:rsidRPr="00983D0F">
        <w:rPr>
          <w:rFonts w:ascii="Times New Roman" w:eastAsia="Times New Roman" w:hAnsi="Times New Roman" w:cs="Times New Roman"/>
          <w:b/>
          <w:sz w:val="32"/>
          <w:szCs w:val="32"/>
          <w:lang w:eastAsia="ru-RU"/>
        </w:rPr>
        <w:t xml:space="preserve">год и </w:t>
      </w:r>
      <w:proofErr w:type="gramStart"/>
      <w:r w:rsidRPr="00983D0F">
        <w:rPr>
          <w:rFonts w:ascii="Times New Roman" w:eastAsia="Times New Roman" w:hAnsi="Times New Roman" w:cs="Times New Roman"/>
          <w:b/>
          <w:sz w:val="32"/>
          <w:szCs w:val="32"/>
          <w:lang w:eastAsia="ru-RU"/>
        </w:rPr>
        <w:t>на</w:t>
      </w:r>
      <w:proofErr w:type="gramEnd"/>
      <w:r w:rsidRPr="00983D0F">
        <w:rPr>
          <w:rFonts w:ascii="Times New Roman" w:eastAsia="Times New Roman" w:hAnsi="Times New Roman" w:cs="Times New Roman"/>
          <w:b/>
          <w:sz w:val="32"/>
          <w:szCs w:val="32"/>
          <w:lang w:eastAsia="ru-RU"/>
        </w:rPr>
        <w:t xml:space="preserve"> плановый </w:t>
      </w:r>
    </w:p>
    <w:p w:rsidR="00983D0F" w:rsidRPr="00983D0F" w:rsidRDefault="00983D0F" w:rsidP="00983D0F">
      <w:pPr>
        <w:spacing w:after="0" w:line="240" w:lineRule="auto"/>
        <w:jc w:val="center"/>
        <w:rPr>
          <w:rFonts w:ascii="Times New Roman" w:eastAsia="Times New Roman" w:hAnsi="Times New Roman" w:cs="Times New Roman"/>
          <w:b/>
          <w:sz w:val="32"/>
          <w:szCs w:val="32"/>
          <w:lang w:eastAsia="ru-RU"/>
        </w:rPr>
      </w:pPr>
      <w:r w:rsidRPr="00983D0F">
        <w:rPr>
          <w:rFonts w:ascii="Times New Roman" w:eastAsia="Times New Roman" w:hAnsi="Times New Roman" w:cs="Times New Roman"/>
          <w:b/>
          <w:sz w:val="32"/>
          <w:szCs w:val="32"/>
          <w:lang w:eastAsia="ru-RU"/>
        </w:rPr>
        <w:t>период 201</w:t>
      </w:r>
      <w:r w:rsidR="00AD715C">
        <w:rPr>
          <w:rFonts w:ascii="Times New Roman" w:eastAsia="Times New Roman" w:hAnsi="Times New Roman" w:cs="Times New Roman"/>
          <w:b/>
          <w:sz w:val="32"/>
          <w:szCs w:val="32"/>
          <w:lang w:eastAsia="ru-RU"/>
        </w:rPr>
        <w:t>8</w:t>
      </w:r>
      <w:r w:rsidRPr="00983D0F">
        <w:rPr>
          <w:rFonts w:ascii="Times New Roman" w:eastAsia="Times New Roman" w:hAnsi="Times New Roman" w:cs="Times New Roman"/>
          <w:b/>
          <w:sz w:val="32"/>
          <w:szCs w:val="32"/>
          <w:lang w:eastAsia="ru-RU"/>
        </w:rPr>
        <w:t xml:space="preserve"> и 201</w:t>
      </w:r>
      <w:r w:rsidR="00AD715C">
        <w:rPr>
          <w:rFonts w:ascii="Times New Roman" w:eastAsia="Times New Roman" w:hAnsi="Times New Roman" w:cs="Times New Roman"/>
          <w:b/>
          <w:sz w:val="32"/>
          <w:szCs w:val="32"/>
          <w:lang w:eastAsia="ru-RU"/>
        </w:rPr>
        <w:t>9</w:t>
      </w:r>
      <w:r w:rsidRPr="00983D0F">
        <w:rPr>
          <w:rFonts w:ascii="Times New Roman" w:eastAsia="Times New Roman" w:hAnsi="Times New Roman" w:cs="Times New Roman"/>
          <w:b/>
          <w:sz w:val="32"/>
          <w:szCs w:val="32"/>
          <w:lang w:eastAsia="ru-RU"/>
        </w:rPr>
        <w:t xml:space="preserve"> годов</w:t>
      </w:r>
    </w:p>
    <w:p w:rsidR="00983D0F" w:rsidRPr="00983D0F" w:rsidRDefault="00983D0F" w:rsidP="00983D0F">
      <w:pPr>
        <w:spacing w:after="0" w:line="240" w:lineRule="auto"/>
        <w:ind w:firstLine="709"/>
        <w:jc w:val="both"/>
        <w:rPr>
          <w:rFonts w:ascii="Times New Roman" w:eastAsia="Times New Roman" w:hAnsi="Times New Roman" w:cs="Times New Roman"/>
          <w:sz w:val="28"/>
          <w:szCs w:val="20"/>
          <w:lang w:eastAsia="ru-RU"/>
        </w:rPr>
      </w:pPr>
    </w:p>
    <w:p w:rsidR="00983D0F" w:rsidRPr="00A878FE" w:rsidRDefault="00983D0F" w:rsidP="00983D0F">
      <w:pPr>
        <w:spacing w:after="0" w:line="240" w:lineRule="auto"/>
        <w:ind w:firstLine="709"/>
        <w:jc w:val="both"/>
        <w:rPr>
          <w:rFonts w:ascii="Times New Roman" w:eastAsia="Times New Roman" w:hAnsi="Times New Roman" w:cs="Times New Roman"/>
          <w:sz w:val="28"/>
          <w:szCs w:val="20"/>
          <w:lang w:eastAsia="ru-RU"/>
        </w:rPr>
      </w:pPr>
      <w:r w:rsidRPr="00A878FE">
        <w:rPr>
          <w:rFonts w:ascii="Times New Roman" w:eastAsia="Times New Roman" w:hAnsi="Times New Roman" w:cs="Times New Roman"/>
          <w:sz w:val="28"/>
          <w:szCs w:val="20"/>
          <w:lang w:eastAsia="ru-RU"/>
        </w:rPr>
        <w:t xml:space="preserve">Основные параметры </w:t>
      </w:r>
      <w:r w:rsidR="00CE755A" w:rsidRPr="00A878FE">
        <w:rPr>
          <w:rFonts w:ascii="Times New Roman" w:eastAsia="Times New Roman" w:hAnsi="Times New Roman" w:cs="Times New Roman"/>
          <w:sz w:val="28"/>
          <w:szCs w:val="20"/>
          <w:lang w:eastAsia="ru-RU"/>
        </w:rPr>
        <w:t>постановления</w:t>
      </w:r>
      <w:r w:rsidRPr="00A878FE">
        <w:rPr>
          <w:rFonts w:ascii="Times New Roman" w:eastAsia="Times New Roman" w:hAnsi="Times New Roman" w:cs="Times New Roman"/>
          <w:sz w:val="28"/>
          <w:szCs w:val="20"/>
          <w:lang w:eastAsia="ru-RU"/>
        </w:rPr>
        <w:t xml:space="preserve"> «О </w:t>
      </w:r>
      <w:r w:rsidR="00CE755A" w:rsidRPr="00A878FE">
        <w:rPr>
          <w:rFonts w:ascii="Times New Roman" w:eastAsia="Times New Roman" w:hAnsi="Times New Roman" w:cs="Times New Roman"/>
          <w:sz w:val="28"/>
          <w:szCs w:val="20"/>
          <w:lang w:eastAsia="ru-RU"/>
        </w:rPr>
        <w:t>среднесрочном плане</w:t>
      </w:r>
      <w:r w:rsidRPr="00A878FE">
        <w:rPr>
          <w:rFonts w:ascii="Times New Roman" w:eastAsia="Times New Roman" w:hAnsi="Times New Roman" w:cs="Times New Roman"/>
          <w:sz w:val="28"/>
          <w:szCs w:val="20"/>
          <w:lang w:eastAsia="ru-RU"/>
        </w:rPr>
        <w:t xml:space="preserve"> поселения на 201</w:t>
      </w:r>
      <w:r w:rsidR="00AD715C" w:rsidRPr="00A878FE">
        <w:rPr>
          <w:rFonts w:ascii="Times New Roman" w:eastAsia="Times New Roman" w:hAnsi="Times New Roman" w:cs="Times New Roman"/>
          <w:sz w:val="28"/>
          <w:szCs w:val="20"/>
          <w:lang w:eastAsia="ru-RU"/>
        </w:rPr>
        <w:t>7</w:t>
      </w:r>
      <w:r w:rsidRPr="00A878FE">
        <w:rPr>
          <w:rFonts w:ascii="Times New Roman" w:eastAsia="Times New Roman" w:hAnsi="Times New Roman" w:cs="Times New Roman"/>
          <w:sz w:val="28"/>
          <w:szCs w:val="20"/>
          <w:lang w:eastAsia="ru-RU"/>
        </w:rPr>
        <w:t xml:space="preserve"> год и на плановый период 201</w:t>
      </w:r>
      <w:r w:rsidR="00AD715C" w:rsidRPr="00A878FE">
        <w:rPr>
          <w:rFonts w:ascii="Times New Roman" w:eastAsia="Times New Roman" w:hAnsi="Times New Roman" w:cs="Times New Roman"/>
          <w:sz w:val="28"/>
          <w:szCs w:val="20"/>
          <w:lang w:eastAsia="ru-RU"/>
        </w:rPr>
        <w:t>8</w:t>
      </w:r>
      <w:r w:rsidRPr="00A878FE">
        <w:rPr>
          <w:rFonts w:ascii="Times New Roman" w:eastAsia="Times New Roman" w:hAnsi="Times New Roman" w:cs="Times New Roman"/>
          <w:sz w:val="28"/>
          <w:szCs w:val="20"/>
          <w:lang w:eastAsia="ru-RU"/>
        </w:rPr>
        <w:t xml:space="preserve"> и 201</w:t>
      </w:r>
      <w:r w:rsidR="00AD715C" w:rsidRPr="00A878FE">
        <w:rPr>
          <w:rFonts w:ascii="Times New Roman" w:eastAsia="Times New Roman" w:hAnsi="Times New Roman" w:cs="Times New Roman"/>
          <w:sz w:val="28"/>
          <w:szCs w:val="20"/>
          <w:lang w:eastAsia="ru-RU"/>
        </w:rPr>
        <w:t>9</w:t>
      </w:r>
      <w:r w:rsidRPr="00A878FE">
        <w:rPr>
          <w:rFonts w:ascii="Times New Roman" w:eastAsia="Times New Roman" w:hAnsi="Times New Roman" w:cs="Times New Roman"/>
          <w:sz w:val="28"/>
          <w:szCs w:val="20"/>
          <w:lang w:eastAsia="ru-RU"/>
        </w:rPr>
        <w:t xml:space="preserve"> годов» </w:t>
      </w:r>
      <w:r w:rsidRPr="00A878FE">
        <w:rPr>
          <w:rFonts w:ascii="Times New Roman" w:eastAsia="Times New Roman" w:hAnsi="Times New Roman" w:cs="Times New Roman"/>
          <w:sz w:val="28"/>
          <w:szCs w:val="28"/>
          <w:lang w:eastAsia="ru-RU"/>
        </w:rPr>
        <w:t xml:space="preserve">сформированы на основе прогноза социально-экономического развития </w:t>
      </w:r>
      <w:proofErr w:type="spellStart"/>
      <w:r w:rsidR="00671433">
        <w:rPr>
          <w:rFonts w:ascii="Times New Roman" w:eastAsia="Times New Roman" w:hAnsi="Times New Roman" w:cs="Times New Roman"/>
          <w:sz w:val="28"/>
          <w:szCs w:val="28"/>
          <w:lang w:eastAsia="ru-RU"/>
        </w:rPr>
        <w:t>Предгорненского</w:t>
      </w:r>
      <w:proofErr w:type="spellEnd"/>
      <w:r w:rsidR="00CE755A" w:rsidRPr="00A878FE">
        <w:rPr>
          <w:rFonts w:ascii="Times New Roman" w:eastAsia="Times New Roman" w:hAnsi="Times New Roman" w:cs="Times New Roman"/>
          <w:sz w:val="28"/>
          <w:szCs w:val="28"/>
          <w:lang w:eastAsia="ru-RU"/>
        </w:rPr>
        <w:t xml:space="preserve"> сельского поселения</w:t>
      </w:r>
      <w:r w:rsidRPr="00A878FE">
        <w:rPr>
          <w:rFonts w:ascii="Times New Roman" w:eastAsia="Times New Roman" w:hAnsi="Times New Roman" w:cs="Times New Roman"/>
          <w:sz w:val="28"/>
          <w:szCs w:val="28"/>
          <w:lang w:eastAsia="ru-RU"/>
        </w:rPr>
        <w:t xml:space="preserve"> на 201</w:t>
      </w:r>
      <w:r w:rsidR="00CE755A" w:rsidRPr="00A878FE">
        <w:rPr>
          <w:rFonts w:ascii="Times New Roman" w:eastAsia="Times New Roman" w:hAnsi="Times New Roman" w:cs="Times New Roman"/>
          <w:sz w:val="28"/>
          <w:szCs w:val="28"/>
          <w:lang w:eastAsia="ru-RU"/>
        </w:rPr>
        <w:t>6</w:t>
      </w:r>
      <w:r w:rsidRPr="00A878FE">
        <w:rPr>
          <w:rFonts w:ascii="Times New Roman" w:eastAsia="Times New Roman" w:hAnsi="Times New Roman" w:cs="Times New Roman"/>
          <w:sz w:val="28"/>
          <w:szCs w:val="28"/>
          <w:lang w:eastAsia="ru-RU"/>
        </w:rPr>
        <w:t>-201</w:t>
      </w:r>
      <w:r w:rsidR="00CE755A" w:rsidRPr="00A878FE">
        <w:rPr>
          <w:rFonts w:ascii="Times New Roman" w:eastAsia="Times New Roman" w:hAnsi="Times New Roman" w:cs="Times New Roman"/>
          <w:sz w:val="28"/>
          <w:szCs w:val="28"/>
          <w:lang w:eastAsia="ru-RU"/>
        </w:rPr>
        <w:t>8</w:t>
      </w:r>
      <w:r w:rsidRPr="00A878FE">
        <w:rPr>
          <w:rFonts w:ascii="Times New Roman" w:eastAsia="Times New Roman" w:hAnsi="Times New Roman" w:cs="Times New Roman"/>
          <w:sz w:val="28"/>
          <w:szCs w:val="28"/>
          <w:lang w:eastAsia="ru-RU"/>
        </w:rPr>
        <w:t xml:space="preserve"> годы и предлагаются </w:t>
      </w:r>
      <w:r w:rsidRPr="00A878FE">
        <w:rPr>
          <w:rFonts w:ascii="Times New Roman" w:eastAsia="Times New Roman" w:hAnsi="Times New Roman" w:cs="Times New Roman"/>
          <w:sz w:val="28"/>
          <w:szCs w:val="20"/>
          <w:lang w:eastAsia="ru-RU"/>
        </w:rPr>
        <w:t xml:space="preserve"> в соответствии с нижеприведенной таблицей.   </w:t>
      </w:r>
    </w:p>
    <w:p w:rsidR="00983D0F" w:rsidRPr="00A878FE" w:rsidRDefault="00983D0F" w:rsidP="00983D0F">
      <w:pPr>
        <w:spacing w:after="0" w:line="240" w:lineRule="auto"/>
        <w:ind w:firstLine="709"/>
        <w:jc w:val="center"/>
        <w:rPr>
          <w:rFonts w:ascii="Times New Roman" w:eastAsia="Times New Roman" w:hAnsi="Times New Roman" w:cs="Times New Roman"/>
          <w:sz w:val="24"/>
          <w:szCs w:val="24"/>
          <w:lang w:eastAsia="ru-RU"/>
        </w:rPr>
      </w:pPr>
      <w:r w:rsidRPr="00A878FE">
        <w:rPr>
          <w:rFonts w:ascii="Times New Roman" w:eastAsia="Times New Roman" w:hAnsi="Times New Roman" w:cs="Times New Roman"/>
          <w:sz w:val="28"/>
          <w:szCs w:val="20"/>
          <w:lang w:eastAsia="ru-RU"/>
        </w:rPr>
        <w:t xml:space="preserve">                                                                                          </w:t>
      </w:r>
      <w:r w:rsidRPr="00A878FE">
        <w:rPr>
          <w:rFonts w:ascii="Times New Roman" w:eastAsia="Times New Roman" w:hAnsi="Times New Roman" w:cs="Times New Roman"/>
          <w:sz w:val="24"/>
          <w:szCs w:val="24"/>
          <w:lang w:eastAsia="ru-RU"/>
        </w:rPr>
        <w:t>тыс. рублей</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1843"/>
        <w:gridCol w:w="1559"/>
        <w:gridCol w:w="1418"/>
        <w:gridCol w:w="1559"/>
      </w:tblGrid>
      <w:tr w:rsidR="00A878FE" w:rsidRPr="00A878FE" w:rsidTr="000B0241">
        <w:trPr>
          <w:cantSplit/>
          <w:tblHeader/>
        </w:trPr>
        <w:tc>
          <w:tcPr>
            <w:tcW w:w="3119" w:type="dxa"/>
            <w:vMerge w:val="restart"/>
            <w:tcBorders>
              <w:top w:val="single" w:sz="4" w:space="0" w:color="auto"/>
              <w:left w:val="single" w:sz="4" w:space="0" w:color="auto"/>
            </w:tcBorders>
          </w:tcPr>
          <w:p w:rsidR="00983D0F" w:rsidRPr="00A878FE" w:rsidRDefault="00983D0F" w:rsidP="00983D0F">
            <w:pPr>
              <w:spacing w:after="0" w:line="360" w:lineRule="auto"/>
              <w:ind w:hanging="108"/>
              <w:jc w:val="center"/>
              <w:rPr>
                <w:rFonts w:ascii="Times New Roman" w:eastAsia="Times New Roman" w:hAnsi="Times New Roman" w:cs="Times New Roman"/>
                <w:b/>
                <w:snapToGrid w:val="0"/>
                <w:lang w:eastAsia="ru-RU"/>
              </w:rPr>
            </w:pPr>
            <w:r w:rsidRPr="00A878FE">
              <w:rPr>
                <w:rFonts w:ascii="Times New Roman" w:eastAsia="Times New Roman" w:hAnsi="Times New Roman" w:cs="Times New Roman"/>
                <w:b/>
                <w:snapToGrid w:val="0"/>
                <w:lang w:eastAsia="ru-RU"/>
              </w:rPr>
              <w:t>Показатель</w:t>
            </w:r>
          </w:p>
        </w:tc>
        <w:tc>
          <w:tcPr>
            <w:tcW w:w="1843" w:type="dxa"/>
            <w:tcBorders>
              <w:top w:val="single" w:sz="4" w:space="0" w:color="auto"/>
            </w:tcBorders>
          </w:tcPr>
          <w:p w:rsidR="00983D0F" w:rsidRPr="00A878FE" w:rsidRDefault="00983D0F" w:rsidP="00E459BC">
            <w:pPr>
              <w:spacing w:after="0" w:line="360" w:lineRule="auto"/>
              <w:jc w:val="center"/>
              <w:rPr>
                <w:rFonts w:ascii="Times New Roman" w:eastAsia="Times New Roman" w:hAnsi="Times New Roman" w:cs="Times New Roman"/>
                <w:b/>
                <w:snapToGrid w:val="0"/>
                <w:lang w:eastAsia="ru-RU"/>
              </w:rPr>
            </w:pPr>
            <w:r w:rsidRPr="00A878FE">
              <w:rPr>
                <w:rFonts w:ascii="Times New Roman" w:eastAsia="Times New Roman" w:hAnsi="Times New Roman" w:cs="Times New Roman"/>
                <w:b/>
                <w:snapToGrid w:val="0"/>
                <w:lang w:eastAsia="ru-RU"/>
              </w:rPr>
              <w:t>201</w:t>
            </w:r>
            <w:r w:rsidR="00E459BC" w:rsidRPr="00A878FE">
              <w:rPr>
                <w:rFonts w:ascii="Times New Roman" w:eastAsia="Times New Roman" w:hAnsi="Times New Roman" w:cs="Times New Roman"/>
                <w:b/>
                <w:snapToGrid w:val="0"/>
                <w:lang w:eastAsia="ru-RU"/>
              </w:rPr>
              <w:t>6</w:t>
            </w:r>
            <w:r w:rsidRPr="00A878FE">
              <w:rPr>
                <w:rFonts w:ascii="Times New Roman" w:eastAsia="Times New Roman" w:hAnsi="Times New Roman" w:cs="Times New Roman"/>
                <w:b/>
                <w:snapToGrid w:val="0"/>
                <w:lang w:eastAsia="ru-RU"/>
              </w:rPr>
              <w:t xml:space="preserve"> год</w:t>
            </w:r>
          </w:p>
        </w:tc>
        <w:tc>
          <w:tcPr>
            <w:tcW w:w="1559" w:type="dxa"/>
            <w:tcBorders>
              <w:top w:val="single" w:sz="4" w:space="0" w:color="auto"/>
            </w:tcBorders>
          </w:tcPr>
          <w:p w:rsidR="00983D0F" w:rsidRPr="00A878FE" w:rsidRDefault="00983D0F" w:rsidP="00E459BC">
            <w:pPr>
              <w:spacing w:after="0" w:line="360" w:lineRule="auto"/>
              <w:jc w:val="center"/>
              <w:rPr>
                <w:rFonts w:ascii="Times New Roman" w:eastAsia="Times New Roman" w:hAnsi="Times New Roman" w:cs="Times New Roman"/>
                <w:b/>
                <w:snapToGrid w:val="0"/>
                <w:lang w:eastAsia="ru-RU"/>
              </w:rPr>
            </w:pPr>
            <w:r w:rsidRPr="00A878FE">
              <w:rPr>
                <w:rFonts w:ascii="Times New Roman" w:eastAsia="Times New Roman" w:hAnsi="Times New Roman" w:cs="Times New Roman"/>
                <w:b/>
                <w:snapToGrid w:val="0"/>
                <w:lang w:eastAsia="ru-RU"/>
              </w:rPr>
              <w:t>201</w:t>
            </w:r>
            <w:r w:rsidR="00E459BC" w:rsidRPr="00A878FE">
              <w:rPr>
                <w:rFonts w:ascii="Times New Roman" w:eastAsia="Times New Roman" w:hAnsi="Times New Roman" w:cs="Times New Roman"/>
                <w:b/>
                <w:snapToGrid w:val="0"/>
                <w:lang w:eastAsia="ru-RU"/>
              </w:rPr>
              <w:t>7</w:t>
            </w:r>
          </w:p>
        </w:tc>
        <w:tc>
          <w:tcPr>
            <w:tcW w:w="1418" w:type="dxa"/>
            <w:tcBorders>
              <w:top w:val="single" w:sz="4" w:space="0" w:color="auto"/>
            </w:tcBorders>
          </w:tcPr>
          <w:p w:rsidR="00983D0F" w:rsidRPr="00A878FE" w:rsidRDefault="00983D0F" w:rsidP="00E459BC">
            <w:pPr>
              <w:spacing w:after="0" w:line="360" w:lineRule="auto"/>
              <w:ind w:left="-108" w:firstLine="108"/>
              <w:jc w:val="center"/>
              <w:rPr>
                <w:rFonts w:ascii="Times New Roman" w:eastAsia="Times New Roman" w:hAnsi="Times New Roman" w:cs="Times New Roman"/>
                <w:b/>
                <w:snapToGrid w:val="0"/>
                <w:lang w:eastAsia="ru-RU"/>
              </w:rPr>
            </w:pPr>
            <w:r w:rsidRPr="00A878FE">
              <w:rPr>
                <w:rFonts w:ascii="Times New Roman" w:eastAsia="Times New Roman" w:hAnsi="Times New Roman" w:cs="Times New Roman"/>
                <w:b/>
                <w:snapToGrid w:val="0"/>
                <w:lang w:eastAsia="ru-RU"/>
              </w:rPr>
              <w:t>201</w:t>
            </w:r>
            <w:r w:rsidR="00E459BC" w:rsidRPr="00A878FE">
              <w:rPr>
                <w:rFonts w:ascii="Times New Roman" w:eastAsia="Times New Roman" w:hAnsi="Times New Roman" w:cs="Times New Roman"/>
                <w:b/>
                <w:snapToGrid w:val="0"/>
                <w:lang w:eastAsia="ru-RU"/>
              </w:rPr>
              <w:t>8</w:t>
            </w:r>
          </w:p>
        </w:tc>
        <w:tc>
          <w:tcPr>
            <w:tcW w:w="1559" w:type="dxa"/>
            <w:tcBorders>
              <w:top w:val="single" w:sz="4" w:space="0" w:color="auto"/>
            </w:tcBorders>
          </w:tcPr>
          <w:p w:rsidR="00983D0F" w:rsidRPr="00A878FE" w:rsidRDefault="00983D0F" w:rsidP="00E459BC">
            <w:pPr>
              <w:spacing w:after="0" w:line="360" w:lineRule="auto"/>
              <w:jc w:val="center"/>
              <w:rPr>
                <w:rFonts w:ascii="Times New Roman" w:eastAsia="Times New Roman" w:hAnsi="Times New Roman" w:cs="Times New Roman"/>
                <w:b/>
                <w:snapToGrid w:val="0"/>
                <w:lang w:eastAsia="ru-RU"/>
              </w:rPr>
            </w:pPr>
            <w:r w:rsidRPr="00A878FE">
              <w:rPr>
                <w:rFonts w:ascii="Times New Roman" w:eastAsia="Times New Roman" w:hAnsi="Times New Roman" w:cs="Times New Roman"/>
                <w:b/>
                <w:snapToGrid w:val="0"/>
                <w:lang w:eastAsia="ru-RU"/>
              </w:rPr>
              <w:t>201</w:t>
            </w:r>
            <w:r w:rsidR="00E459BC" w:rsidRPr="00A878FE">
              <w:rPr>
                <w:rFonts w:ascii="Times New Roman" w:eastAsia="Times New Roman" w:hAnsi="Times New Roman" w:cs="Times New Roman"/>
                <w:b/>
                <w:snapToGrid w:val="0"/>
                <w:lang w:eastAsia="ru-RU"/>
              </w:rPr>
              <w:t>9</w:t>
            </w:r>
          </w:p>
        </w:tc>
      </w:tr>
      <w:tr w:rsidR="00A878FE" w:rsidRPr="00A878FE" w:rsidTr="000B0241">
        <w:trPr>
          <w:cantSplit/>
          <w:tblHeader/>
        </w:trPr>
        <w:tc>
          <w:tcPr>
            <w:tcW w:w="3119" w:type="dxa"/>
            <w:vMerge/>
            <w:tcBorders>
              <w:left w:val="single" w:sz="4" w:space="0" w:color="auto"/>
              <w:bottom w:val="single" w:sz="4" w:space="0" w:color="auto"/>
            </w:tcBorders>
          </w:tcPr>
          <w:p w:rsidR="00983D0F" w:rsidRPr="00A878FE" w:rsidRDefault="00983D0F" w:rsidP="00983D0F">
            <w:pPr>
              <w:spacing w:after="0" w:line="240" w:lineRule="auto"/>
              <w:rPr>
                <w:rFonts w:ascii="Times New Roman" w:eastAsia="Times New Roman" w:hAnsi="Times New Roman" w:cs="Times New Roman"/>
                <w:snapToGrid w:val="0"/>
                <w:lang w:eastAsia="ru-RU"/>
              </w:rPr>
            </w:pPr>
          </w:p>
        </w:tc>
        <w:tc>
          <w:tcPr>
            <w:tcW w:w="1843" w:type="dxa"/>
            <w:tcBorders>
              <w:bottom w:val="single" w:sz="4" w:space="0" w:color="auto"/>
            </w:tcBorders>
          </w:tcPr>
          <w:p w:rsidR="00983D0F" w:rsidRPr="00A878FE" w:rsidRDefault="00983D0F" w:rsidP="00983D0F">
            <w:pPr>
              <w:spacing w:after="0" w:line="240" w:lineRule="auto"/>
              <w:jc w:val="center"/>
              <w:rPr>
                <w:rFonts w:ascii="Times New Roman" w:eastAsia="Times New Roman" w:hAnsi="Times New Roman" w:cs="Times New Roman"/>
                <w:snapToGrid w:val="0"/>
                <w:lang w:eastAsia="ru-RU"/>
              </w:rPr>
            </w:pPr>
            <w:r w:rsidRPr="00A878FE">
              <w:rPr>
                <w:rFonts w:ascii="Times New Roman" w:eastAsia="Times New Roman" w:hAnsi="Times New Roman" w:cs="Times New Roman"/>
                <w:snapToGrid w:val="0"/>
                <w:lang w:eastAsia="ru-RU"/>
              </w:rPr>
              <w:t xml:space="preserve">Решение от </w:t>
            </w:r>
            <w:r w:rsidR="006235FA" w:rsidRPr="00A878FE">
              <w:rPr>
                <w:rFonts w:ascii="Times New Roman" w:eastAsia="Times New Roman" w:hAnsi="Times New Roman" w:cs="Times New Roman"/>
                <w:snapToGrid w:val="0"/>
                <w:lang w:eastAsia="ru-RU"/>
              </w:rPr>
              <w:t>2</w:t>
            </w:r>
            <w:r w:rsidR="00671433">
              <w:rPr>
                <w:rFonts w:ascii="Times New Roman" w:eastAsia="Times New Roman" w:hAnsi="Times New Roman" w:cs="Times New Roman"/>
                <w:snapToGrid w:val="0"/>
                <w:lang w:eastAsia="ru-RU"/>
              </w:rPr>
              <w:t>5</w:t>
            </w:r>
            <w:r w:rsidRPr="00A878FE">
              <w:rPr>
                <w:rFonts w:ascii="Times New Roman" w:eastAsia="Times New Roman" w:hAnsi="Times New Roman" w:cs="Times New Roman"/>
                <w:snapToGrid w:val="0"/>
                <w:lang w:eastAsia="ru-RU"/>
              </w:rPr>
              <w:t>.12.201</w:t>
            </w:r>
            <w:r w:rsidR="00EF3AFC" w:rsidRPr="00A878FE">
              <w:rPr>
                <w:rFonts w:ascii="Times New Roman" w:eastAsia="Times New Roman" w:hAnsi="Times New Roman" w:cs="Times New Roman"/>
                <w:snapToGrid w:val="0"/>
                <w:lang w:eastAsia="ru-RU"/>
              </w:rPr>
              <w:t>5</w:t>
            </w:r>
            <w:r w:rsidRPr="00A878FE">
              <w:rPr>
                <w:rFonts w:ascii="Times New Roman" w:eastAsia="Times New Roman" w:hAnsi="Times New Roman" w:cs="Times New Roman"/>
                <w:snapToGrid w:val="0"/>
                <w:lang w:eastAsia="ru-RU"/>
              </w:rPr>
              <w:t xml:space="preserve">         № </w:t>
            </w:r>
            <w:r w:rsidR="00671433">
              <w:rPr>
                <w:rFonts w:ascii="Times New Roman" w:eastAsia="Times New Roman" w:hAnsi="Times New Roman" w:cs="Times New Roman"/>
                <w:snapToGrid w:val="0"/>
                <w:lang w:eastAsia="ru-RU"/>
              </w:rPr>
              <w:t>39</w:t>
            </w:r>
          </w:p>
          <w:p w:rsidR="00983D0F" w:rsidRPr="00A878FE" w:rsidRDefault="00983D0F" w:rsidP="00983D0F">
            <w:pPr>
              <w:spacing w:after="0" w:line="240" w:lineRule="auto"/>
              <w:jc w:val="center"/>
              <w:rPr>
                <w:rFonts w:ascii="Times New Roman" w:eastAsia="Times New Roman" w:hAnsi="Times New Roman" w:cs="Times New Roman"/>
                <w:snapToGrid w:val="0"/>
                <w:lang w:eastAsia="ru-RU"/>
              </w:rPr>
            </w:pPr>
            <w:r w:rsidRPr="00A878FE">
              <w:rPr>
                <w:rFonts w:ascii="Times New Roman" w:eastAsia="Times New Roman" w:hAnsi="Times New Roman" w:cs="Times New Roman"/>
                <w:snapToGrid w:val="0"/>
                <w:lang w:eastAsia="ru-RU"/>
              </w:rPr>
              <w:t>(первоначально утвержденный)</w:t>
            </w:r>
          </w:p>
        </w:tc>
        <w:tc>
          <w:tcPr>
            <w:tcW w:w="1559" w:type="dxa"/>
            <w:tcBorders>
              <w:bottom w:val="single" w:sz="4" w:space="0" w:color="auto"/>
            </w:tcBorders>
          </w:tcPr>
          <w:p w:rsidR="00983D0F" w:rsidRPr="00A878FE" w:rsidRDefault="00983D0F" w:rsidP="00983D0F">
            <w:pPr>
              <w:spacing w:after="0" w:line="240" w:lineRule="auto"/>
              <w:jc w:val="center"/>
              <w:rPr>
                <w:rFonts w:ascii="Times New Roman" w:eastAsia="Times New Roman" w:hAnsi="Times New Roman" w:cs="Times New Roman"/>
                <w:snapToGrid w:val="0"/>
                <w:lang w:eastAsia="ru-RU"/>
              </w:rPr>
            </w:pPr>
            <w:r w:rsidRPr="00A878FE">
              <w:rPr>
                <w:rFonts w:ascii="Times New Roman" w:eastAsia="Times New Roman" w:hAnsi="Times New Roman" w:cs="Times New Roman"/>
                <w:snapToGrid w:val="0"/>
                <w:lang w:eastAsia="ru-RU"/>
              </w:rPr>
              <w:t>Проект</w:t>
            </w:r>
          </w:p>
        </w:tc>
        <w:tc>
          <w:tcPr>
            <w:tcW w:w="1418" w:type="dxa"/>
            <w:tcBorders>
              <w:bottom w:val="single" w:sz="4" w:space="0" w:color="auto"/>
            </w:tcBorders>
          </w:tcPr>
          <w:p w:rsidR="00983D0F" w:rsidRPr="00A878FE" w:rsidRDefault="00983D0F" w:rsidP="00983D0F">
            <w:pPr>
              <w:spacing w:after="0" w:line="240" w:lineRule="auto"/>
              <w:ind w:left="-108" w:firstLine="108"/>
              <w:jc w:val="center"/>
              <w:rPr>
                <w:rFonts w:ascii="Times New Roman" w:eastAsia="Times New Roman" w:hAnsi="Times New Roman" w:cs="Times New Roman"/>
                <w:snapToGrid w:val="0"/>
                <w:lang w:eastAsia="ru-RU"/>
              </w:rPr>
            </w:pPr>
            <w:r w:rsidRPr="00A878FE">
              <w:rPr>
                <w:rFonts w:ascii="Times New Roman" w:eastAsia="Times New Roman" w:hAnsi="Times New Roman" w:cs="Times New Roman"/>
                <w:snapToGrid w:val="0"/>
                <w:lang w:eastAsia="ru-RU"/>
              </w:rPr>
              <w:t>Проект</w:t>
            </w:r>
          </w:p>
        </w:tc>
        <w:tc>
          <w:tcPr>
            <w:tcW w:w="1559" w:type="dxa"/>
            <w:tcBorders>
              <w:bottom w:val="single" w:sz="4" w:space="0" w:color="auto"/>
            </w:tcBorders>
          </w:tcPr>
          <w:p w:rsidR="00983D0F" w:rsidRPr="00A878FE" w:rsidRDefault="00983D0F" w:rsidP="00983D0F">
            <w:pPr>
              <w:spacing w:after="0" w:line="240" w:lineRule="auto"/>
              <w:jc w:val="center"/>
              <w:rPr>
                <w:rFonts w:ascii="Times New Roman" w:eastAsia="Times New Roman" w:hAnsi="Times New Roman" w:cs="Times New Roman"/>
                <w:snapToGrid w:val="0"/>
                <w:lang w:eastAsia="ru-RU"/>
              </w:rPr>
            </w:pPr>
            <w:r w:rsidRPr="00A878FE">
              <w:rPr>
                <w:rFonts w:ascii="Times New Roman" w:eastAsia="Times New Roman" w:hAnsi="Times New Roman" w:cs="Times New Roman"/>
                <w:snapToGrid w:val="0"/>
                <w:lang w:eastAsia="ru-RU"/>
              </w:rPr>
              <w:t>Проект</w:t>
            </w:r>
          </w:p>
        </w:tc>
      </w:tr>
      <w:tr w:rsidR="00A878FE" w:rsidRPr="00A878FE" w:rsidTr="000B0241">
        <w:trPr>
          <w:cantSplit/>
        </w:trPr>
        <w:tc>
          <w:tcPr>
            <w:tcW w:w="3119" w:type="dxa"/>
            <w:tcBorders>
              <w:top w:val="single" w:sz="4" w:space="0" w:color="auto"/>
              <w:bottom w:val="single" w:sz="4" w:space="0" w:color="auto"/>
            </w:tcBorders>
            <w:vAlign w:val="center"/>
          </w:tcPr>
          <w:p w:rsidR="00983D0F" w:rsidRPr="00A878FE" w:rsidRDefault="00983D0F" w:rsidP="00983D0F">
            <w:pPr>
              <w:spacing w:after="0" w:line="240" w:lineRule="auto"/>
              <w:rPr>
                <w:rFonts w:ascii="Times New Roman" w:eastAsia="Times New Roman" w:hAnsi="Times New Roman" w:cs="Times New Roman"/>
                <w:lang w:val="en-US" w:eastAsia="ru-RU"/>
              </w:rPr>
            </w:pPr>
            <w:r w:rsidRPr="00A878FE">
              <w:rPr>
                <w:rFonts w:ascii="Times New Roman" w:eastAsia="Times New Roman" w:hAnsi="Times New Roman" w:cs="Times New Roman"/>
                <w:b/>
                <w:lang w:val="en-US" w:eastAsia="ru-RU"/>
              </w:rPr>
              <w:t>I</w:t>
            </w:r>
            <w:r w:rsidRPr="00A878FE">
              <w:rPr>
                <w:rFonts w:ascii="Times New Roman" w:eastAsia="Times New Roman" w:hAnsi="Times New Roman" w:cs="Times New Roman"/>
                <w:b/>
                <w:lang w:eastAsia="ru-RU"/>
              </w:rPr>
              <w:t>. Доходы, всего</w:t>
            </w:r>
          </w:p>
        </w:tc>
        <w:tc>
          <w:tcPr>
            <w:tcW w:w="1843" w:type="dxa"/>
            <w:tcBorders>
              <w:top w:val="single" w:sz="4" w:space="0" w:color="auto"/>
              <w:bottom w:val="single" w:sz="4" w:space="0" w:color="auto"/>
            </w:tcBorders>
            <w:vAlign w:val="center"/>
          </w:tcPr>
          <w:p w:rsidR="00983D0F" w:rsidRPr="00A878FE" w:rsidRDefault="00B52511" w:rsidP="00983D0F">
            <w:pPr>
              <w:spacing w:after="0" w:line="240" w:lineRule="auto"/>
              <w:ind w:hanging="108"/>
              <w:jc w:val="center"/>
              <w:rPr>
                <w:rFonts w:ascii="Times New Roman" w:eastAsia="Times New Roman" w:hAnsi="Times New Roman" w:cs="Times New Roman"/>
                <w:b/>
                <w:snapToGrid w:val="0"/>
                <w:lang w:eastAsia="ru-RU"/>
              </w:rPr>
            </w:pPr>
            <w:r>
              <w:rPr>
                <w:rFonts w:ascii="Times New Roman" w:eastAsia="Times New Roman" w:hAnsi="Times New Roman" w:cs="Times New Roman"/>
                <w:b/>
                <w:snapToGrid w:val="0"/>
                <w:lang w:eastAsia="ru-RU"/>
              </w:rPr>
              <w:t>2302,0</w:t>
            </w:r>
          </w:p>
        </w:tc>
        <w:tc>
          <w:tcPr>
            <w:tcW w:w="1559" w:type="dxa"/>
            <w:tcBorders>
              <w:top w:val="single" w:sz="4" w:space="0" w:color="auto"/>
              <w:bottom w:val="single" w:sz="4" w:space="0" w:color="auto"/>
            </w:tcBorders>
          </w:tcPr>
          <w:p w:rsidR="00983D0F" w:rsidRPr="00A878FE" w:rsidRDefault="00B52511" w:rsidP="00983D0F">
            <w:pPr>
              <w:spacing w:after="0" w:line="240" w:lineRule="auto"/>
              <w:ind w:firstLine="34"/>
              <w:jc w:val="center"/>
              <w:rPr>
                <w:rFonts w:ascii="Times New Roman" w:eastAsia="Times New Roman" w:hAnsi="Times New Roman" w:cs="Times New Roman"/>
                <w:b/>
                <w:snapToGrid w:val="0"/>
                <w:lang w:eastAsia="ru-RU"/>
              </w:rPr>
            </w:pPr>
            <w:r>
              <w:rPr>
                <w:rFonts w:ascii="Times New Roman" w:eastAsia="Times New Roman" w:hAnsi="Times New Roman" w:cs="Times New Roman"/>
                <w:b/>
                <w:snapToGrid w:val="0"/>
                <w:lang w:eastAsia="ru-RU"/>
              </w:rPr>
              <w:t>2317,2</w:t>
            </w:r>
          </w:p>
        </w:tc>
        <w:tc>
          <w:tcPr>
            <w:tcW w:w="1418" w:type="dxa"/>
            <w:tcBorders>
              <w:top w:val="single" w:sz="4" w:space="0" w:color="auto"/>
              <w:bottom w:val="single" w:sz="4" w:space="0" w:color="auto"/>
            </w:tcBorders>
          </w:tcPr>
          <w:p w:rsidR="00983D0F" w:rsidRPr="00A878FE" w:rsidRDefault="00126C40" w:rsidP="00983D0F">
            <w:pPr>
              <w:spacing w:after="0" w:line="240" w:lineRule="auto"/>
              <w:ind w:left="-108" w:firstLine="108"/>
              <w:jc w:val="center"/>
              <w:rPr>
                <w:rFonts w:ascii="Times New Roman" w:eastAsia="Times New Roman" w:hAnsi="Times New Roman" w:cs="Times New Roman"/>
                <w:b/>
                <w:snapToGrid w:val="0"/>
                <w:lang w:eastAsia="ru-RU"/>
              </w:rPr>
            </w:pPr>
            <w:r>
              <w:rPr>
                <w:rFonts w:ascii="Times New Roman" w:eastAsia="Times New Roman" w:hAnsi="Times New Roman" w:cs="Times New Roman"/>
                <w:b/>
                <w:snapToGrid w:val="0"/>
                <w:lang w:eastAsia="ru-RU"/>
              </w:rPr>
              <w:t>2399,6</w:t>
            </w:r>
          </w:p>
        </w:tc>
        <w:tc>
          <w:tcPr>
            <w:tcW w:w="1559" w:type="dxa"/>
            <w:tcBorders>
              <w:top w:val="single" w:sz="4" w:space="0" w:color="auto"/>
              <w:bottom w:val="single" w:sz="4" w:space="0" w:color="auto"/>
            </w:tcBorders>
          </w:tcPr>
          <w:p w:rsidR="00983D0F" w:rsidRPr="00A878FE" w:rsidRDefault="00126C40" w:rsidP="00983D0F">
            <w:pPr>
              <w:spacing w:after="0" w:line="240" w:lineRule="auto"/>
              <w:ind w:firstLine="34"/>
              <w:jc w:val="center"/>
              <w:rPr>
                <w:rFonts w:ascii="Times New Roman" w:eastAsia="Times New Roman" w:hAnsi="Times New Roman" w:cs="Times New Roman"/>
                <w:b/>
                <w:snapToGrid w:val="0"/>
                <w:lang w:eastAsia="ru-RU"/>
              </w:rPr>
            </w:pPr>
            <w:r>
              <w:rPr>
                <w:rFonts w:ascii="Times New Roman" w:eastAsia="Times New Roman" w:hAnsi="Times New Roman" w:cs="Times New Roman"/>
                <w:b/>
                <w:snapToGrid w:val="0"/>
                <w:lang w:eastAsia="ru-RU"/>
              </w:rPr>
              <w:t>2409,6</w:t>
            </w:r>
          </w:p>
        </w:tc>
      </w:tr>
      <w:tr w:rsidR="00A878FE" w:rsidRPr="00A878FE" w:rsidTr="000B0241">
        <w:trPr>
          <w:cantSplit/>
        </w:trPr>
        <w:tc>
          <w:tcPr>
            <w:tcW w:w="3119" w:type="dxa"/>
            <w:tcBorders>
              <w:bottom w:val="single" w:sz="4" w:space="0" w:color="auto"/>
            </w:tcBorders>
            <w:vAlign w:val="center"/>
          </w:tcPr>
          <w:p w:rsidR="00983D0F" w:rsidRPr="00A878FE" w:rsidRDefault="00983D0F" w:rsidP="00983D0F">
            <w:pPr>
              <w:spacing w:after="0" w:line="240" w:lineRule="auto"/>
              <w:rPr>
                <w:rFonts w:ascii="Times New Roman" w:eastAsia="Times New Roman" w:hAnsi="Times New Roman" w:cs="Times New Roman"/>
                <w:b/>
                <w:lang w:val="en-US" w:eastAsia="ru-RU"/>
              </w:rPr>
            </w:pPr>
            <w:r w:rsidRPr="00A878FE">
              <w:rPr>
                <w:rFonts w:ascii="Times New Roman" w:eastAsia="Times New Roman" w:hAnsi="Times New Roman" w:cs="Times New Roman"/>
                <w:lang w:eastAsia="ru-RU"/>
              </w:rPr>
              <w:t>из них:</w:t>
            </w:r>
          </w:p>
        </w:tc>
        <w:tc>
          <w:tcPr>
            <w:tcW w:w="1843" w:type="dxa"/>
            <w:tcBorders>
              <w:bottom w:val="single" w:sz="4" w:space="0" w:color="auto"/>
            </w:tcBorders>
            <w:vAlign w:val="center"/>
          </w:tcPr>
          <w:p w:rsidR="00983D0F" w:rsidRPr="00A878FE" w:rsidRDefault="00983D0F" w:rsidP="00983D0F">
            <w:pPr>
              <w:spacing w:after="0" w:line="240" w:lineRule="auto"/>
              <w:ind w:hanging="108"/>
              <w:jc w:val="center"/>
              <w:rPr>
                <w:rFonts w:ascii="Times New Roman" w:eastAsia="Times New Roman" w:hAnsi="Times New Roman" w:cs="Times New Roman"/>
                <w:b/>
                <w:snapToGrid w:val="0"/>
                <w:lang w:eastAsia="ru-RU"/>
              </w:rPr>
            </w:pPr>
          </w:p>
        </w:tc>
        <w:tc>
          <w:tcPr>
            <w:tcW w:w="1559" w:type="dxa"/>
            <w:tcBorders>
              <w:bottom w:val="single" w:sz="4" w:space="0" w:color="auto"/>
            </w:tcBorders>
          </w:tcPr>
          <w:p w:rsidR="00983D0F" w:rsidRPr="00A878FE" w:rsidRDefault="00983D0F" w:rsidP="00983D0F">
            <w:pPr>
              <w:spacing w:after="0" w:line="240" w:lineRule="auto"/>
              <w:ind w:firstLine="34"/>
              <w:jc w:val="center"/>
              <w:rPr>
                <w:rFonts w:ascii="Times New Roman" w:eastAsia="Times New Roman" w:hAnsi="Times New Roman" w:cs="Times New Roman"/>
                <w:b/>
                <w:snapToGrid w:val="0"/>
                <w:lang w:eastAsia="ru-RU"/>
              </w:rPr>
            </w:pPr>
          </w:p>
        </w:tc>
        <w:tc>
          <w:tcPr>
            <w:tcW w:w="1418" w:type="dxa"/>
            <w:tcBorders>
              <w:bottom w:val="single" w:sz="4" w:space="0" w:color="auto"/>
            </w:tcBorders>
          </w:tcPr>
          <w:p w:rsidR="00983D0F" w:rsidRPr="00A878FE" w:rsidRDefault="00983D0F" w:rsidP="00983D0F">
            <w:pPr>
              <w:spacing w:after="0" w:line="240" w:lineRule="auto"/>
              <w:ind w:left="-108" w:firstLine="108"/>
              <w:jc w:val="center"/>
              <w:rPr>
                <w:rFonts w:ascii="Times New Roman" w:eastAsia="Times New Roman" w:hAnsi="Times New Roman" w:cs="Times New Roman"/>
                <w:b/>
                <w:snapToGrid w:val="0"/>
                <w:lang w:eastAsia="ru-RU"/>
              </w:rPr>
            </w:pPr>
          </w:p>
        </w:tc>
        <w:tc>
          <w:tcPr>
            <w:tcW w:w="1559" w:type="dxa"/>
            <w:tcBorders>
              <w:bottom w:val="single" w:sz="4" w:space="0" w:color="auto"/>
            </w:tcBorders>
          </w:tcPr>
          <w:p w:rsidR="00983D0F" w:rsidRPr="00A878FE" w:rsidRDefault="00983D0F" w:rsidP="00983D0F">
            <w:pPr>
              <w:spacing w:after="0" w:line="240" w:lineRule="auto"/>
              <w:ind w:firstLine="34"/>
              <w:jc w:val="center"/>
              <w:rPr>
                <w:rFonts w:ascii="Times New Roman" w:eastAsia="Times New Roman" w:hAnsi="Times New Roman" w:cs="Times New Roman"/>
                <w:b/>
                <w:snapToGrid w:val="0"/>
                <w:lang w:eastAsia="ru-RU"/>
              </w:rPr>
            </w:pPr>
          </w:p>
        </w:tc>
      </w:tr>
      <w:tr w:rsidR="00A878FE" w:rsidRPr="00A878FE" w:rsidTr="000B0241">
        <w:trPr>
          <w:cantSplit/>
        </w:trPr>
        <w:tc>
          <w:tcPr>
            <w:tcW w:w="3119" w:type="dxa"/>
            <w:vMerge w:val="restart"/>
            <w:tcBorders>
              <w:top w:val="single" w:sz="4" w:space="0" w:color="auto"/>
              <w:left w:val="single" w:sz="4" w:space="0" w:color="auto"/>
              <w:right w:val="single" w:sz="4" w:space="0" w:color="auto"/>
            </w:tcBorders>
            <w:vAlign w:val="bottom"/>
          </w:tcPr>
          <w:p w:rsidR="00983D0F" w:rsidRPr="00A878FE" w:rsidRDefault="00983D0F" w:rsidP="00983D0F">
            <w:pPr>
              <w:spacing w:after="0" w:line="240" w:lineRule="auto"/>
              <w:jc w:val="center"/>
              <w:rPr>
                <w:rFonts w:ascii="Times New Roman" w:eastAsia="Times New Roman" w:hAnsi="Times New Roman" w:cs="Times New Roman"/>
                <w:lang w:eastAsia="ru-RU"/>
              </w:rPr>
            </w:pPr>
            <w:r w:rsidRPr="00A878FE">
              <w:rPr>
                <w:rFonts w:ascii="Times New Roman" w:eastAsia="Times New Roman" w:hAnsi="Times New Roman" w:cs="Times New Roman"/>
                <w:lang w:eastAsia="ru-RU"/>
              </w:rPr>
              <w:t>налоговые и неналоговые доходы</w:t>
            </w:r>
          </w:p>
        </w:tc>
        <w:tc>
          <w:tcPr>
            <w:tcW w:w="1843" w:type="dxa"/>
            <w:tcBorders>
              <w:top w:val="single" w:sz="4" w:space="0" w:color="auto"/>
              <w:left w:val="single" w:sz="4" w:space="0" w:color="auto"/>
              <w:bottom w:val="nil"/>
              <w:right w:val="single" w:sz="4" w:space="0" w:color="auto"/>
            </w:tcBorders>
          </w:tcPr>
          <w:p w:rsidR="00983D0F" w:rsidRPr="00A878FE" w:rsidRDefault="00B52511" w:rsidP="00A12C04">
            <w:pPr>
              <w:spacing w:after="0" w:line="240" w:lineRule="auto"/>
              <w:ind w:hanging="108"/>
              <w:jc w:val="center"/>
              <w:rPr>
                <w:rFonts w:ascii="Times New Roman" w:eastAsia="Times New Roman" w:hAnsi="Times New Roman" w:cs="Times New Roman"/>
                <w:snapToGrid w:val="0"/>
                <w:lang w:eastAsia="ru-RU"/>
              </w:rPr>
            </w:pPr>
            <w:r>
              <w:rPr>
                <w:rFonts w:ascii="Times New Roman" w:eastAsia="Times New Roman" w:hAnsi="Times New Roman" w:cs="Times New Roman"/>
                <w:snapToGrid w:val="0"/>
                <w:lang w:eastAsia="ru-RU"/>
              </w:rPr>
              <w:t>492,0</w:t>
            </w:r>
          </w:p>
        </w:tc>
        <w:tc>
          <w:tcPr>
            <w:tcW w:w="1559" w:type="dxa"/>
            <w:tcBorders>
              <w:top w:val="single" w:sz="4" w:space="0" w:color="auto"/>
              <w:left w:val="single" w:sz="4" w:space="0" w:color="auto"/>
              <w:bottom w:val="nil"/>
              <w:right w:val="single" w:sz="4" w:space="0" w:color="auto"/>
            </w:tcBorders>
          </w:tcPr>
          <w:p w:rsidR="00983D0F" w:rsidRPr="00A878FE" w:rsidRDefault="00B52511" w:rsidP="00983D0F">
            <w:pPr>
              <w:spacing w:after="0" w:line="240" w:lineRule="auto"/>
              <w:ind w:hanging="108"/>
              <w:jc w:val="center"/>
              <w:rPr>
                <w:rFonts w:ascii="Times New Roman" w:eastAsia="Times New Roman" w:hAnsi="Times New Roman" w:cs="Times New Roman"/>
                <w:snapToGrid w:val="0"/>
                <w:lang w:eastAsia="ru-RU"/>
              </w:rPr>
            </w:pPr>
            <w:r>
              <w:rPr>
                <w:rFonts w:ascii="Times New Roman" w:eastAsia="Times New Roman" w:hAnsi="Times New Roman" w:cs="Times New Roman"/>
                <w:snapToGrid w:val="0"/>
                <w:lang w:eastAsia="ru-RU"/>
              </w:rPr>
              <w:t>507,2</w:t>
            </w:r>
          </w:p>
        </w:tc>
        <w:tc>
          <w:tcPr>
            <w:tcW w:w="1418" w:type="dxa"/>
            <w:tcBorders>
              <w:top w:val="single" w:sz="4" w:space="0" w:color="auto"/>
              <w:left w:val="single" w:sz="4" w:space="0" w:color="auto"/>
              <w:bottom w:val="nil"/>
              <w:right w:val="single" w:sz="4" w:space="0" w:color="auto"/>
            </w:tcBorders>
          </w:tcPr>
          <w:p w:rsidR="00983D0F" w:rsidRPr="00A878FE" w:rsidRDefault="00126C40" w:rsidP="00983D0F">
            <w:pPr>
              <w:spacing w:after="0" w:line="240" w:lineRule="auto"/>
              <w:ind w:left="-108" w:firstLine="108"/>
              <w:jc w:val="center"/>
              <w:rPr>
                <w:rFonts w:ascii="Times New Roman" w:eastAsia="Times New Roman" w:hAnsi="Times New Roman" w:cs="Times New Roman"/>
                <w:snapToGrid w:val="0"/>
                <w:lang w:eastAsia="ru-RU"/>
              </w:rPr>
            </w:pPr>
            <w:r>
              <w:rPr>
                <w:rFonts w:ascii="Times New Roman" w:eastAsia="Times New Roman" w:hAnsi="Times New Roman" w:cs="Times New Roman"/>
                <w:snapToGrid w:val="0"/>
                <w:lang w:eastAsia="ru-RU"/>
              </w:rPr>
              <w:t>501,2</w:t>
            </w:r>
          </w:p>
        </w:tc>
        <w:tc>
          <w:tcPr>
            <w:tcW w:w="1559" w:type="dxa"/>
            <w:tcBorders>
              <w:top w:val="single" w:sz="4" w:space="0" w:color="auto"/>
              <w:left w:val="single" w:sz="4" w:space="0" w:color="auto"/>
              <w:bottom w:val="nil"/>
              <w:right w:val="single" w:sz="4" w:space="0" w:color="auto"/>
            </w:tcBorders>
          </w:tcPr>
          <w:p w:rsidR="00983D0F" w:rsidRPr="00A878FE" w:rsidRDefault="00126C40" w:rsidP="00983D0F">
            <w:pPr>
              <w:spacing w:after="0" w:line="240" w:lineRule="auto"/>
              <w:ind w:hanging="108"/>
              <w:jc w:val="center"/>
              <w:rPr>
                <w:rFonts w:ascii="Times New Roman" w:eastAsia="Times New Roman" w:hAnsi="Times New Roman" w:cs="Times New Roman"/>
                <w:snapToGrid w:val="0"/>
                <w:lang w:eastAsia="ru-RU"/>
              </w:rPr>
            </w:pPr>
            <w:r>
              <w:rPr>
                <w:rFonts w:ascii="Times New Roman" w:eastAsia="Times New Roman" w:hAnsi="Times New Roman" w:cs="Times New Roman"/>
                <w:snapToGrid w:val="0"/>
                <w:lang w:eastAsia="ru-RU"/>
              </w:rPr>
              <w:t>501,2</w:t>
            </w:r>
          </w:p>
        </w:tc>
      </w:tr>
      <w:tr w:rsidR="00A878FE" w:rsidRPr="00A878FE" w:rsidTr="000B0241">
        <w:trPr>
          <w:cantSplit/>
          <w:trHeight w:val="255"/>
        </w:trPr>
        <w:tc>
          <w:tcPr>
            <w:tcW w:w="3119" w:type="dxa"/>
            <w:vMerge/>
            <w:tcBorders>
              <w:left w:val="single" w:sz="4" w:space="0" w:color="auto"/>
              <w:right w:val="single" w:sz="4" w:space="0" w:color="auto"/>
            </w:tcBorders>
            <w:vAlign w:val="bottom"/>
          </w:tcPr>
          <w:p w:rsidR="00983D0F" w:rsidRPr="00A878FE" w:rsidRDefault="00983D0F" w:rsidP="00983D0F">
            <w:pPr>
              <w:spacing w:after="0" w:line="240" w:lineRule="auto"/>
              <w:jc w:val="center"/>
              <w:rPr>
                <w:rFonts w:ascii="Times New Roman" w:eastAsia="Times New Roman" w:hAnsi="Times New Roman" w:cs="Times New Roman"/>
                <w:lang w:eastAsia="ru-RU"/>
              </w:rPr>
            </w:pPr>
          </w:p>
        </w:tc>
        <w:tc>
          <w:tcPr>
            <w:tcW w:w="1843" w:type="dxa"/>
            <w:tcBorders>
              <w:top w:val="nil"/>
              <w:left w:val="single" w:sz="4" w:space="0" w:color="auto"/>
            </w:tcBorders>
          </w:tcPr>
          <w:p w:rsidR="00983D0F" w:rsidRPr="00A878FE" w:rsidRDefault="00983D0F" w:rsidP="00983D0F">
            <w:pPr>
              <w:spacing w:after="0" w:line="240" w:lineRule="auto"/>
              <w:ind w:hanging="108"/>
              <w:jc w:val="center"/>
              <w:rPr>
                <w:rFonts w:ascii="Times New Roman" w:eastAsia="Times New Roman" w:hAnsi="Times New Roman" w:cs="Times New Roman"/>
                <w:snapToGrid w:val="0"/>
                <w:lang w:eastAsia="ru-RU"/>
              </w:rPr>
            </w:pPr>
          </w:p>
        </w:tc>
        <w:tc>
          <w:tcPr>
            <w:tcW w:w="1559" w:type="dxa"/>
            <w:tcBorders>
              <w:top w:val="nil"/>
            </w:tcBorders>
          </w:tcPr>
          <w:p w:rsidR="00983D0F" w:rsidRPr="00A878FE" w:rsidRDefault="00983D0F" w:rsidP="00983D0F">
            <w:pPr>
              <w:spacing w:after="0" w:line="240" w:lineRule="auto"/>
              <w:ind w:hanging="108"/>
              <w:jc w:val="center"/>
              <w:rPr>
                <w:rFonts w:ascii="Times New Roman" w:eastAsia="Times New Roman" w:hAnsi="Times New Roman" w:cs="Times New Roman"/>
                <w:snapToGrid w:val="0"/>
                <w:lang w:eastAsia="ru-RU"/>
              </w:rPr>
            </w:pPr>
          </w:p>
        </w:tc>
        <w:tc>
          <w:tcPr>
            <w:tcW w:w="1418" w:type="dxa"/>
            <w:tcBorders>
              <w:top w:val="nil"/>
            </w:tcBorders>
          </w:tcPr>
          <w:p w:rsidR="00983D0F" w:rsidRPr="00A878FE" w:rsidRDefault="00983D0F" w:rsidP="00983D0F">
            <w:pPr>
              <w:spacing w:after="0" w:line="240" w:lineRule="auto"/>
              <w:ind w:left="-108" w:firstLine="108"/>
              <w:jc w:val="center"/>
              <w:rPr>
                <w:rFonts w:ascii="Times New Roman" w:eastAsia="Times New Roman" w:hAnsi="Times New Roman" w:cs="Times New Roman"/>
                <w:snapToGrid w:val="0"/>
                <w:lang w:eastAsia="ru-RU"/>
              </w:rPr>
            </w:pPr>
          </w:p>
        </w:tc>
        <w:tc>
          <w:tcPr>
            <w:tcW w:w="1559" w:type="dxa"/>
            <w:tcBorders>
              <w:top w:val="nil"/>
            </w:tcBorders>
          </w:tcPr>
          <w:p w:rsidR="00983D0F" w:rsidRPr="00A878FE" w:rsidRDefault="00983D0F" w:rsidP="00983D0F">
            <w:pPr>
              <w:spacing w:after="0" w:line="240" w:lineRule="auto"/>
              <w:ind w:hanging="108"/>
              <w:jc w:val="center"/>
              <w:rPr>
                <w:rFonts w:ascii="Times New Roman" w:eastAsia="Times New Roman" w:hAnsi="Times New Roman" w:cs="Times New Roman"/>
                <w:snapToGrid w:val="0"/>
                <w:lang w:eastAsia="ru-RU"/>
              </w:rPr>
            </w:pPr>
          </w:p>
        </w:tc>
      </w:tr>
      <w:tr w:rsidR="00A878FE" w:rsidRPr="00A878FE" w:rsidTr="000B0241">
        <w:trPr>
          <w:cantSplit/>
        </w:trPr>
        <w:tc>
          <w:tcPr>
            <w:tcW w:w="3119" w:type="dxa"/>
            <w:tcBorders>
              <w:top w:val="nil"/>
            </w:tcBorders>
          </w:tcPr>
          <w:p w:rsidR="00983D0F" w:rsidRPr="00A878FE" w:rsidRDefault="00983D0F" w:rsidP="00983D0F">
            <w:pPr>
              <w:spacing w:after="0" w:line="240" w:lineRule="auto"/>
              <w:jc w:val="center"/>
              <w:rPr>
                <w:rFonts w:ascii="Times New Roman" w:eastAsia="Times New Roman" w:hAnsi="Times New Roman" w:cs="Times New Roman"/>
                <w:lang w:eastAsia="ru-RU"/>
              </w:rPr>
            </w:pPr>
            <w:r w:rsidRPr="00A878FE">
              <w:rPr>
                <w:rFonts w:ascii="Times New Roman" w:eastAsia="Times New Roman" w:hAnsi="Times New Roman" w:cs="Times New Roman"/>
                <w:lang w:eastAsia="ru-RU"/>
              </w:rPr>
              <w:t>безвозмездные поступления из федерального бюджета</w:t>
            </w:r>
          </w:p>
        </w:tc>
        <w:tc>
          <w:tcPr>
            <w:tcW w:w="1843" w:type="dxa"/>
            <w:tcBorders>
              <w:top w:val="nil"/>
            </w:tcBorders>
          </w:tcPr>
          <w:p w:rsidR="00983D0F" w:rsidRPr="00A878FE" w:rsidRDefault="00B52511" w:rsidP="00983D0F">
            <w:pPr>
              <w:spacing w:after="0" w:line="240" w:lineRule="auto"/>
              <w:ind w:hanging="108"/>
              <w:jc w:val="center"/>
              <w:rPr>
                <w:rFonts w:ascii="Times New Roman" w:eastAsia="Times New Roman" w:hAnsi="Times New Roman" w:cs="Times New Roman"/>
                <w:snapToGrid w:val="0"/>
                <w:lang w:eastAsia="ru-RU"/>
              </w:rPr>
            </w:pPr>
            <w:r>
              <w:rPr>
                <w:rFonts w:ascii="Times New Roman" w:eastAsia="Times New Roman" w:hAnsi="Times New Roman" w:cs="Times New Roman"/>
                <w:snapToGrid w:val="0"/>
                <w:lang w:eastAsia="ru-RU"/>
              </w:rPr>
              <w:t>1810,0</w:t>
            </w:r>
          </w:p>
        </w:tc>
        <w:tc>
          <w:tcPr>
            <w:tcW w:w="1559" w:type="dxa"/>
            <w:tcBorders>
              <w:top w:val="nil"/>
            </w:tcBorders>
          </w:tcPr>
          <w:p w:rsidR="00983D0F" w:rsidRPr="00A878FE" w:rsidRDefault="00B52511" w:rsidP="00983D0F">
            <w:pPr>
              <w:spacing w:after="0" w:line="240" w:lineRule="auto"/>
              <w:ind w:hanging="108"/>
              <w:jc w:val="center"/>
              <w:rPr>
                <w:rFonts w:ascii="Times New Roman" w:eastAsia="Times New Roman" w:hAnsi="Times New Roman" w:cs="Times New Roman"/>
                <w:snapToGrid w:val="0"/>
                <w:lang w:eastAsia="ru-RU"/>
              </w:rPr>
            </w:pPr>
            <w:r>
              <w:rPr>
                <w:rFonts w:ascii="Times New Roman" w:eastAsia="Times New Roman" w:hAnsi="Times New Roman" w:cs="Times New Roman"/>
                <w:snapToGrid w:val="0"/>
                <w:lang w:eastAsia="ru-RU"/>
              </w:rPr>
              <w:t>1810,0</w:t>
            </w:r>
          </w:p>
        </w:tc>
        <w:tc>
          <w:tcPr>
            <w:tcW w:w="1418" w:type="dxa"/>
            <w:tcBorders>
              <w:top w:val="nil"/>
            </w:tcBorders>
          </w:tcPr>
          <w:p w:rsidR="00983D0F" w:rsidRPr="00A878FE" w:rsidRDefault="00126C40" w:rsidP="00983D0F">
            <w:pPr>
              <w:spacing w:after="0" w:line="240" w:lineRule="auto"/>
              <w:ind w:left="-108" w:firstLine="108"/>
              <w:jc w:val="center"/>
              <w:rPr>
                <w:rFonts w:ascii="Times New Roman" w:eastAsia="Times New Roman" w:hAnsi="Times New Roman" w:cs="Times New Roman"/>
                <w:snapToGrid w:val="0"/>
                <w:lang w:eastAsia="ru-RU"/>
              </w:rPr>
            </w:pPr>
            <w:r>
              <w:rPr>
                <w:rFonts w:ascii="Times New Roman" w:eastAsia="Times New Roman" w:hAnsi="Times New Roman" w:cs="Times New Roman"/>
                <w:snapToGrid w:val="0"/>
                <w:lang w:eastAsia="ru-RU"/>
              </w:rPr>
              <w:t>1898,4</w:t>
            </w:r>
          </w:p>
        </w:tc>
        <w:tc>
          <w:tcPr>
            <w:tcW w:w="1559" w:type="dxa"/>
            <w:tcBorders>
              <w:top w:val="nil"/>
            </w:tcBorders>
          </w:tcPr>
          <w:p w:rsidR="00983D0F" w:rsidRPr="00A878FE" w:rsidRDefault="00126C40" w:rsidP="00983D0F">
            <w:pPr>
              <w:spacing w:after="0" w:line="240" w:lineRule="auto"/>
              <w:ind w:hanging="108"/>
              <w:jc w:val="center"/>
              <w:rPr>
                <w:rFonts w:ascii="Times New Roman" w:eastAsia="Times New Roman" w:hAnsi="Times New Roman" w:cs="Times New Roman"/>
                <w:snapToGrid w:val="0"/>
                <w:lang w:eastAsia="ru-RU"/>
              </w:rPr>
            </w:pPr>
            <w:r>
              <w:rPr>
                <w:rFonts w:ascii="Times New Roman" w:eastAsia="Times New Roman" w:hAnsi="Times New Roman" w:cs="Times New Roman"/>
                <w:snapToGrid w:val="0"/>
                <w:lang w:eastAsia="ru-RU"/>
              </w:rPr>
              <w:t>1898,4</w:t>
            </w:r>
          </w:p>
        </w:tc>
      </w:tr>
      <w:tr w:rsidR="00A878FE" w:rsidRPr="00A878FE" w:rsidTr="000B0241">
        <w:trPr>
          <w:cantSplit/>
        </w:trPr>
        <w:tc>
          <w:tcPr>
            <w:tcW w:w="3119" w:type="dxa"/>
            <w:vAlign w:val="center"/>
          </w:tcPr>
          <w:p w:rsidR="00983D0F" w:rsidRPr="00A878FE" w:rsidRDefault="00983D0F" w:rsidP="00983D0F">
            <w:pPr>
              <w:spacing w:after="0" w:line="240" w:lineRule="auto"/>
              <w:rPr>
                <w:rFonts w:ascii="Times New Roman" w:eastAsia="Times New Roman" w:hAnsi="Times New Roman" w:cs="Times New Roman"/>
                <w:b/>
                <w:lang w:eastAsia="ru-RU"/>
              </w:rPr>
            </w:pPr>
            <w:r w:rsidRPr="00A878FE">
              <w:rPr>
                <w:rFonts w:ascii="Times New Roman" w:eastAsia="Times New Roman" w:hAnsi="Times New Roman" w:cs="Times New Roman"/>
                <w:b/>
                <w:lang w:val="en-US" w:eastAsia="ru-RU"/>
              </w:rPr>
              <w:t>II</w:t>
            </w:r>
            <w:r w:rsidRPr="00A878FE">
              <w:rPr>
                <w:rFonts w:ascii="Times New Roman" w:eastAsia="Times New Roman" w:hAnsi="Times New Roman" w:cs="Times New Roman"/>
                <w:b/>
                <w:lang w:eastAsia="ru-RU"/>
              </w:rPr>
              <w:t>. Расходы, всего</w:t>
            </w:r>
          </w:p>
        </w:tc>
        <w:tc>
          <w:tcPr>
            <w:tcW w:w="1843" w:type="dxa"/>
            <w:vAlign w:val="center"/>
          </w:tcPr>
          <w:p w:rsidR="00983D0F" w:rsidRPr="00A878FE" w:rsidRDefault="00B52511" w:rsidP="00983D0F">
            <w:pPr>
              <w:spacing w:after="0" w:line="240" w:lineRule="auto"/>
              <w:jc w:val="center"/>
              <w:rPr>
                <w:rFonts w:ascii="Times New Roman" w:eastAsia="Times New Roman" w:hAnsi="Times New Roman" w:cs="Times New Roman"/>
                <w:b/>
                <w:snapToGrid w:val="0"/>
                <w:lang w:eastAsia="ru-RU"/>
              </w:rPr>
            </w:pPr>
            <w:r>
              <w:rPr>
                <w:rFonts w:ascii="Times New Roman" w:eastAsia="Times New Roman" w:hAnsi="Times New Roman" w:cs="Times New Roman"/>
                <w:b/>
                <w:snapToGrid w:val="0"/>
                <w:lang w:eastAsia="ru-RU"/>
              </w:rPr>
              <w:t>2302,0</w:t>
            </w:r>
          </w:p>
        </w:tc>
        <w:tc>
          <w:tcPr>
            <w:tcW w:w="1559" w:type="dxa"/>
          </w:tcPr>
          <w:p w:rsidR="00983D0F" w:rsidRPr="00A878FE" w:rsidRDefault="00B52511" w:rsidP="00983D0F">
            <w:pPr>
              <w:spacing w:after="0" w:line="240" w:lineRule="auto"/>
              <w:ind w:firstLine="34"/>
              <w:jc w:val="center"/>
              <w:rPr>
                <w:rFonts w:ascii="Times New Roman" w:eastAsia="Times New Roman" w:hAnsi="Times New Roman" w:cs="Times New Roman"/>
                <w:b/>
                <w:snapToGrid w:val="0"/>
                <w:lang w:eastAsia="ru-RU"/>
              </w:rPr>
            </w:pPr>
            <w:r>
              <w:rPr>
                <w:rFonts w:ascii="Times New Roman" w:eastAsia="Times New Roman" w:hAnsi="Times New Roman" w:cs="Times New Roman"/>
                <w:b/>
                <w:snapToGrid w:val="0"/>
                <w:lang w:eastAsia="ru-RU"/>
              </w:rPr>
              <w:t>2317,2</w:t>
            </w:r>
          </w:p>
        </w:tc>
        <w:tc>
          <w:tcPr>
            <w:tcW w:w="1418" w:type="dxa"/>
          </w:tcPr>
          <w:p w:rsidR="00983D0F" w:rsidRPr="00A878FE" w:rsidRDefault="00126C40" w:rsidP="00983D0F">
            <w:pPr>
              <w:spacing w:after="0" w:line="240" w:lineRule="auto"/>
              <w:ind w:left="-108" w:firstLine="108"/>
              <w:jc w:val="center"/>
              <w:rPr>
                <w:rFonts w:ascii="Times New Roman" w:eastAsia="Times New Roman" w:hAnsi="Times New Roman" w:cs="Times New Roman"/>
                <w:b/>
                <w:snapToGrid w:val="0"/>
                <w:lang w:eastAsia="ru-RU"/>
              </w:rPr>
            </w:pPr>
            <w:r>
              <w:rPr>
                <w:rFonts w:ascii="Times New Roman" w:eastAsia="Times New Roman" w:hAnsi="Times New Roman" w:cs="Times New Roman"/>
                <w:b/>
                <w:snapToGrid w:val="0"/>
                <w:lang w:eastAsia="ru-RU"/>
              </w:rPr>
              <w:t>2399,6</w:t>
            </w:r>
          </w:p>
        </w:tc>
        <w:tc>
          <w:tcPr>
            <w:tcW w:w="1559" w:type="dxa"/>
          </w:tcPr>
          <w:p w:rsidR="00983D0F" w:rsidRPr="00A878FE" w:rsidRDefault="00126C40" w:rsidP="00983D0F">
            <w:pPr>
              <w:spacing w:after="0" w:line="240" w:lineRule="auto"/>
              <w:ind w:firstLine="34"/>
              <w:jc w:val="center"/>
              <w:rPr>
                <w:rFonts w:ascii="Times New Roman" w:eastAsia="Times New Roman" w:hAnsi="Times New Roman" w:cs="Times New Roman"/>
                <w:b/>
                <w:snapToGrid w:val="0"/>
                <w:lang w:eastAsia="ru-RU"/>
              </w:rPr>
            </w:pPr>
            <w:r>
              <w:rPr>
                <w:rFonts w:ascii="Times New Roman" w:eastAsia="Times New Roman" w:hAnsi="Times New Roman" w:cs="Times New Roman"/>
                <w:b/>
                <w:snapToGrid w:val="0"/>
                <w:lang w:eastAsia="ru-RU"/>
              </w:rPr>
              <w:t>2409,6</w:t>
            </w:r>
          </w:p>
        </w:tc>
      </w:tr>
      <w:tr w:rsidR="00A878FE" w:rsidRPr="00A878FE" w:rsidTr="000B0241">
        <w:trPr>
          <w:cantSplit/>
          <w:trHeight w:val="657"/>
        </w:trPr>
        <w:tc>
          <w:tcPr>
            <w:tcW w:w="3119" w:type="dxa"/>
          </w:tcPr>
          <w:p w:rsidR="00983D0F" w:rsidRPr="00A878FE" w:rsidRDefault="00983D0F" w:rsidP="00983D0F">
            <w:pPr>
              <w:spacing w:after="0" w:line="240" w:lineRule="auto"/>
              <w:rPr>
                <w:rFonts w:ascii="Times New Roman" w:eastAsia="Times New Roman" w:hAnsi="Times New Roman" w:cs="Times New Roman"/>
                <w:b/>
                <w:lang w:eastAsia="ru-RU"/>
              </w:rPr>
            </w:pPr>
            <w:r w:rsidRPr="00A878FE">
              <w:rPr>
                <w:rFonts w:ascii="Times New Roman" w:eastAsia="Times New Roman" w:hAnsi="Times New Roman" w:cs="Times New Roman"/>
                <w:b/>
                <w:lang w:val="en-US" w:eastAsia="ru-RU"/>
              </w:rPr>
              <w:t>III</w:t>
            </w:r>
            <w:r w:rsidRPr="00A878FE">
              <w:rPr>
                <w:rFonts w:ascii="Times New Roman" w:eastAsia="Times New Roman" w:hAnsi="Times New Roman" w:cs="Times New Roman"/>
                <w:b/>
                <w:lang w:eastAsia="ru-RU"/>
              </w:rPr>
              <w:t xml:space="preserve">. Дефицит </w:t>
            </w:r>
          </w:p>
          <w:p w:rsidR="00983D0F" w:rsidRPr="00A878FE" w:rsidRDefault="00983D0F" w:rsidP="00983D0F">
            <w:pPr>
              <w:spacing w:after="0" w:line="240" w:lineRule="auto"/>
              <w:rPr>
                <w:rFonts w:ascii="Times New Roman" w:eastAsia="Times New Roman" w:hAnsi="Times New Roman" w:cs="Times New Roman"/>
                <w:b/>
                <w:lang w:eastAsia="ru-RU"/>
              </w:rPr>
            </w:pPr>
            <w:r w:rsidRPr="00A878FE">
              <w:rPr>
                <w:rFonts w:ascii="Times New Roman" w:eastAsia="Times New Roman" w:hAnsi="Times New Roman" w:cs="Times New Roman"/>
                <w:b/>
                <w:lang w:eastAsia="ru-RU"/>
              </w:rPr>
              <w:t>(-), профицит</w:t>
            </w:r>
            <w:proofErr w:type="gramStart"/>
            <w:r w:rsidRPr="00A878FE">
              <w:rPr>
                <w:rFonts w:ascii="Times New Roman" w:eastAsia="Times New Roman" w:hAnsi="Times New Roman" w:cs="Times New Roman"/>
                <w:b/>
                <w:lang w:eastAsia="ru-RU"/>
              </w:rPr>
              <w:t xml:space="preserve"> (+)</w:t>
            </w:r>
            <w:proofErr w:type="gramEnd"/>
          </w:p>
        </w:tc>
        <w:tc>
          <w:tcPr>
            <w:tcW w:w="1843" w:type="dxa"/>
            <w:vAlign w:val="center"/>
          </w:tcPr>
          <w:p w:rsidR="00983D0F" w:rsidRPr="00A878FE" w:rsidRDefault="00983D0F" w:rsidP="00983D0F">
            <w:pPr>
              <w:spacing w:after="0" w:line="240" w:lineRule="auto"/>
              <w:jc w:val="center"/>
              <w:rPr>
                <w:rFonts w:ascii="Times New Roman" w:eastAsia="Times New Roman" w:hAnsi="Times New Roman" w:cs="Times New Roman"/>
                <w:b/>
                <w:snapToGrid w:val="0"/>
                <w:lang w:eastAsia="ru-RU"/>
              </w:rPr>
            </w:pPr>
            <w:r w:rsidRPr="00A878FE">
              <w:rPr>
                <w:rFonts w:ascii="Times New Roman" w:eastAsia="Times New Roman" w:hAnsi="Times New Roman" w:cs="Times New Roman"/>
                <w:b/>
                <w:snapToGrid w:val="0"/>
                <w:lang w:eastAsia="ru-RU"/>
              </w:rPr>
              <w:t>0,0</w:t>
            </w:r>
          </w:p>
        </w:tc>
        <w:tc>
          <w:tcPr>
            <w:tcW w:w="1559" w:type="dxa"/>
            <w:vAlign w:val="center"/>
          </w:tcPr>
          <w:p w:rsidR="00983D0F" w:rsidRPr="00A878FE" w:rsidRDefault="00983D0F" w:rsidP="00983D0F">
            <w:pPr>
              <w:spacing w:after="0" w:line="240" w:lineRule="auto"/>
              <w:jc w:val="center"/>
              <w:rPr>
                <w:rFonts w:ascii="Times New Roman" w:eastAsia="Times New Roman" w:hAnsi="Times New Roman" w:cs="Times New Roman"/>
                <w:b/>
                <w:snapToGrid w:val="0"/>
                <w:lang w:eastAsia="ru-RU"/>
              </w:rPr>
            </w:pPr>
            <w:r w:rsidRPr="00A878FE">
              <w:rPr>
                <w:rFonts w:ascii="Times New Roman" w:eastAsia="Times New Roman" w:hAnsi="Times New Roman" w:cs="Times New Roman"/>
                <w:b/>
                <w:snapToGrid w:val="0"/>
                <w:lang w:eastAsia="ru-RU"/>
              </w:rPr>
              <w:t>0,0</w:t>
            </w:r>
          </w:p>
        </w:tc>
        <w:tc>
          <w:tcPr>
            <w:tcW w:w="1418" w:type="dxa"/>
            <w:vAlign w:val="center"/>
          </w:tcPr>
          <w:p w:rsidR="00983D0F" w:rsidRPr="00A878FE" w:rsidRDefault="00983D0F" w:rsidP="00983D0F">
            <w:pPr>
              <w:spacing w:after="0" w:line="240" w:lineRule="auto"/>
              <w:jc w:val="center"/>
              <w:rPr>
                <w:rFonts w:ascii="Times New Roman" w:eastAsia="Times New Roman" w:hAnsi="Times New Roman" w:cs="Times New Roman"/>
                <w:b/>
                <w:snapToGrid w:val="0"/>
                <w:lang w:eastAsia="ru-RU"/>
              </w:rPr>
            </w:pPr>
            <w:r w:rsidRPr="00A878FE">
              <w:rPr>
                <w:rFonts w:ascii="Times New Roman" w:eastAsia="Times New Roman" w:hAnsi="Times New Roman" w:cs="Times New Roman"/>
                <w:b/>
                <w:snapToGrid w:val="0"/>
                <w:lang w:eastAsia="ru-RU"/>
              </w:rPr>
              <w:t>0,0</w:t>
            </w:r>
          </w:p>
        </w:tc>
        <w:tc>
          <w:tcPr>
            <w:tcW w:w="1559" w:type="dxa"/>
            <w:vAlign w:val="center"/>
          </w:tcPr>
          <w:p w:rsidR="00983D0F" w:rsidRPr="00A878FE" w:rsidRDefault="00983D0F" w:rsidP="00983D0F">
            <w:pPr>
              <w:spacing w:after="0" w:line="240" w:lineRule="auto"/>
              <w:jc w:val="center"/>
              <w:rPr>
                <w:rFonts w:ascii="Times New Roman" w:eastAsia="Times New Roman" w:hAnsi="Times New Roman" w:cs="Times New Roman"/>
                <w:b/>
                <w:snapToGrid w:val="0"/>
                <w:lang w:eastAsia="ru-RU"/>
              </w:rPr>
            </w:pPr>
            <w:r w:rsidRPr="00A878FE">
              <w:rPr>
                <w:rFonts w:ascii="Times New Roman" w:eastAsia="Times New Roman" w:hAnsi="Times New Roman" w:cs="Times New Roman"/>
                <w:b/>
                <w:snapToGrid w:val="0"/>
                <w:lang w:eastAsia="ru-RU"/>
              </w:rPr>
              <w:t>0,0</w:t>
            </w:r>
          </w:p>
        </w:tc>
      </w:tr>
      <w:tr w:rsidR="00A878FE" w:rsidRPr="00A878FE" w:rsidTr="000B0241">
        <w:trPr>
          <w:cantSplit/>
        </w:trPr>
        <w:tc>
          <w:tcPr>
            <w:tcW w:w="3119" w:type="dxa"/>
          </w:tcPr>
          <w:p w:rsidR="00983D0F" w:rsidRPr="00A878FE" w:rsidRDefault="00983D0F" w:rsidP="00983D0F">
            <w:pPr>
              <w:spacing w:after="0" w:line="240" w:lineRule="auto"/>
              <w:rPr>
                <w:rFonts w:ascii="Times New Roman" w:eastAsia="Times New Roman" w:hAnsi="Times New Roman" w:cs="Times New Roman"/>
                <w:b/>
                <w:lang w:eastAsia="ru-RU"/>
              </w:rPr>
            </w:pPr>
            <w:r w:rsidRPr="00A878FE">
              <w:rPr>
                <w:rFonts w:ascii="Times New Roman" w:eastAsia="Times New Roman" w:hAnsi="Times New Roman" w:cs="Times New Roman"/>
                <w:b/>
                <w:lang w:val="en-US" w:eastAsia="ru-RU"/>
              </w:rPr>
              <w:t>VI</w:t>
            </w:r>
            <w:r w:rsidRPr="00A878FE">
              <w:rPr>
                <w:rFonts w:ascii="Times New Roman" w:eastAsia="Times New Roman" w:hAnsi="Times New Roman" w:cs="Times New Roman"/>
                <w:b/>
                <w:lang w:eastAsia="ru-RU"/>
              </w:rPr>
              <w:t>. Источники финансирования дефицита</w:t>
            </w:r>
          </w:p>
        </w:tc>
        <w:tc>
          <w:tcPr>
            <w:tcW w:w="1843" w:type="dxa"/>
            <w:vAlign w:val="center"/>
          </w:tcPr>
          <w:p w:rsidR="00983D0F" w:rsidRPr="00A878FE" w:rsidRDefault="00983D0F" w:rsidP="00983D0F">
            <w:pPr>
              <w:spacing w:after="0" w:line="240" w:lineRule="auto"/>
              <w:jc w:val="center"/>
              <w:rPr>
                <w:rFonts w:ascii="Times New Roman" w:eastAsia="Times New Roman" w:hAnsi="Times New Roman" w:cs="Times New Roman"/>
                <w:snapToGrid w:val="0"/>
                <w:lang w:eastAsia="ru-RU"/>
              </w:rPr>
            </w:pPr>
            <w:r w:rsidRPr="00A878FE">
              <w:rPr>
                <w:rFonts w:ascii="Times New Roman" w:eastAsia="Times New Roman" w:hAnsi="Times New Roman" w:cs="Times New Roman"/>
                <w:b/>
                <w:snapToGrid w:val="0"/>
                <w:lang w:eastAsia="ru-RU"/>
              </w:rPr>
              <w:t>0,0</w:t>
            </w:r>
          </w:p>
        </w:tc>
        <w:tc>
          <w:tcPr>
            <w:tcW w:w="1559" w:type="dxa"/>
            <w:vAlign w:val="center"/>
          </w:tcPr>
          <w:p w:rsidR="00983D0F" w:rsidRPr="00A878FE" w:rsidRDefault="00983D0F" w:rsidP="00983D0F">
            <w:pPr>
              <w:spacing w:after="0" w:line="240" w:lineRule="auto"/>
              <w:jc w:val="center"/>
              <w:rPr>
                <w:rFonts w:ascii="Times New Roman" w:eastAsia="Times New Roman" w:hAnsi="Times New Roman" w:cs="Times New Roman"/>
                <w:snapToGrid w:val="0"/>
                <w:lang w:eastAsia="ru-RU"/>
              </w:rPr>
            </w:pPr>
            <w:r w:rsidRPr="00A878FE">
              <w:rPr>
                <w:rFonts w:ascii="Times New Roman" w:eastAsia="Times New Roman" w:hAnsi="Times New Roman" w:cs="Times New Roman"/>
                <w:b/>
                <w:snapToGrid w:val="0"/>
                <w:lang w:eastAsia="ru-RU"/>
              </w:rPr>
              <w:t>0,0</w:t>
            </w:r>
          </w:p>
        </w:tc>
        <w:tc>
          <w:tcPr>
            <w:tcW w:w="1418" w:type="dxa"/>
            <w:vAlign w:val="center"/>
          </w:tcPr>
          <w:p w:rsidR="00983D0F" w:rsidRPr="00A878FE" w:rsidRDefault="00983D0F" w:rsidP="00983D0F">
            <w:pPr>
              <w:spacing w:after="0" w:line="240" w:lineRule="auto"/>
              <w:jc w:val="center"/>
              <w:rPr>
                <w:rFonts w:ascii="Times New Roman" w:eastAsia="Times New Roman" w:hAnsi="Times New Roman" w:cs="Times New Roman"/>
                <w:snapToGrid w:val="0"/>
                <w:lang w:eastAsia="ru-RU"/>
              </w:rPr>
            </w:pPr>
            <w:r w:rsidRPr="00A878FE">
              <w:rPr>
                <w:rFonts w:ascii="Times New Roman" w:eastAsia="Times New Roman" w:hAnsi="Times New Roman" w:cs="Times New Roman"/>
                <w:b/>
                <w:snapToGrid w:val="0"/>
                <w:lang w:eastAsia="ru-RU"/>
              </w:rPr>
              <w:t>0,0</w:t>
            </w:r>
          </w:p>
        </w:tc>
        <w:tc>
          <w:tcPr>
            <w:tcW w:w="1559" w:type="dxa"/>
            <w:vAlign w:val="center"/>
          </w:tcPr>
          <w:p w:rsidR="00983D0F" w:rsidRPr="00A878FE" w:rsidRDefault="00983D0F" w:rsidP="00983D0F">
            <w:pPr>
              <w:spacing w:after="0" w:line="240" w:lineRule="auto"/>
              <w:jc w:val="center"/>
              <w:rPr>
                <w:rFonts w:ascii="Times New Roman" w:eastAsia="Times New Roman" w:hAnsi="Times New Roman" w:cs="Times New Roman"/>
                <w:snapToGrid w:val="0"/>
                <w:lang w:eastAsia="ru-RU"/>
              </w:rPr>
            </w:pPr>
            <w:r w:rsidRPr="00A878FE">
              <w:rPr>
                <w:rFonts w:ascii="Times New Roman" w:eastAsia="Times New Roman" w:hAnsi="Times New Roman" w:cs="Times New Roman"/>
                <w:b/>
                <w:snapToGrid w:val="0"/>
                <w:lang w:eastAsia="ru-RU"/>
              </w:rPr>
              <w:t>0,0</w:t>
            </w:r>
          </w:p>
        </w:tc>
      </w:tr>
    </w:tbl>
    <w:p w:rsidR="00983D0F" w:rsidRPr="00983D0F" w:rsidRDefault="00983D0F" w:rsidP="00983D0F">
      <w:pPr>
        <w:spacing w:after="0" w:line="240" w:lineRule="auto"/>
        <w:ind w:firstLine="709"/>
        <w:jc w:val="both"/>
        <w:rPr>
          <w:rFonts w:ascii="Times New Roman" w:eastAsia="Times New Roman" w:hAnsi="Times New Roman" w:cs="Times New Roman"/>
          <w:sz w:val="28"/>
          <w:szCs w:val="20"/>
          <w:lang w:eastAsia="ru-RU"/>
        </w:rPr>
      </w:pPr>
      <w:r w:rsidRPr="00983D0F">
        <w:rPr>
          <w:rFonts w:ascii="Times New Roman" w:eastAsia="Times New Roman" w:hAnsi="Times New Roman" w:cs="Times New Roman"/>
          <w:sz w:val="28"/>
          <w:szCs w:val="20"/>
          <w:lang w:eastAsia="ru-RU"/>
        </w:rPr>
        <w:t xml:space="preserve">Одной из важнейших задач является обеспечение прочности бюджета в сложившихся современных условиях. </w:t>
      </w:r>
    </w:p>
    <w:p w:rsidR="00D02CB3" w:rsidRDefault="00D02CB3" w:rsidP="00983D0F">
      <w:pPr>
        <w:spacing w:after="0" w:line="240" w:lineRule="auto"/>
        <w:ind w:firstLine="709"/>
        <w:jc w:val="center"/>
        <w:rPr>
          <w:rFonts w:ascii="Times New Roman" w:eastAsia="Times New Roman" w:hAnsi="Times New Roman" w:cs="Times New Roman"/>
          <w:b/>
          <w:sz w:val="28"/>
          <w:szCs w:val="28"/>
          <w:lang w:eastAsia="ru-RU"/>
        </w:rPr>
      </w:pPr>
    </w:p>
    <w:p w:rsidR="00D02CB3" w:rsidRDefault="00D02CB3" w:rsidP="00983D0F">
      <w:pPr>
        <w:spacing w:after="0" w:line="240" w:lineRule="auto"/>
        <w:ind w:firstLine="709"/>
        <w:jc w:val="center"/>
        <w:rPr>
          <w:rFonts w:ascii="Times New Roman" w:eastAsia="Times New Roman" w:hAnsi="Times New Roman" w:cs="Times New Roman"/>
          <w:b/>
          <w:sz w:val="28"/>
          <w:szCs w:val="28"/>
          <w:lang w:eastAsia="ru-RU"/>
        </w:rPr>
      </w:pPr>
    </w:p>
    <w:p w:rsidR="00D02CB3" w:rsidRDefault="00D02CB3" w:rsidP="00983D0F">
      <w:pPr>
        <w:spacing w:after="0" w:line="240" w:lineRule="auto"/>
        <w:ind w:firstLine="709"/>
        <w:jc w:val="center"/>
        <w:rPr>
          <w:rFonts w:ascii="Times New Roman" w:eastAsia="Times New Roman" w:hAnsi="Times New Roman" w:cs="Times New Roman"/>
          <w:b/>
          <w:sz w:val="28"/>
          <w:szCs w:val="28"/>
          <w:lang w:eastAsia="ru-RU"/>
        </w:rPr>
      </w:pPr>
    </w:p>
    <w:p w:rsidR="00D02CB3" w:rsidRDefault="00D02CB3" w:rsidP="00983D0F">
      <w:pPr>
        <w:spacing w:after="0" w:line="240" w:lineRule="auto"/>
        <w:ind w:firstLine="709"/>
        <w:jc w:val="center"/>
        <w:rPr>
          <w:rFonts w:ascii="Times New Roman" w:eastAsia="Times New Roman" w:hAnsi="Times New Roman" w:cs="Times New Roman"/>
          <w:b/>
          <w:sz w:val="28"/>
          <w:szCs w:val="28"/>
          <w:lang w:eastAsia="ru-RU"/>
        </w:rPr>
      </w:pPr>
    </w:p>
    <w:p w:rsidR="00983D0F" w:rsidRPr="00983D0F" w:rsidRDefault="00983D0F" w:rsidP="00983D0F">
      <w:pPr>
        <w:spacing w:after="0" w:line="240" w:lineRule="auto"/>
        <w:ind w:firstLine="709"/>
        <w:jc w:val="center"/>
        <w:rPr>
          <w:rFonts w:ascii="Times New Roman" w:eastAsia="Times New Roman" w:hAnsi="Times New Roman" w:cs="Times New Roman"/>
          <w:b/>
          <w:sz w:val="28"/>
          <w:szCs w:val="28"/>
          <w:lang w:eastAsia="ru-RU"/>
        </w:rPr>
      </w:pPr>
      <w:r w:rsidRPr="00983D0F">
        <w:rPr>
          <w:rFonts w:ascii="Times New Roman" w:eastAsia="Times New Roman" w:hAnsi="Times New Roman" w:cs="Times New Roman"/>
          <w:b/>
          <w:sz w:val="28"/>
          <w:szCs w:val="28"/>
          <w:lang w:eastAsia="ru-RU"/>
        </w:rPr>
        <w:t>Динамика доходов бюджета поселения</w:t>
      </w:r>
    </w:p>
    <w:p w:rsidR="00983D0F" w:rsidRPr="00983D0F" w:rsidRDefault="00983D0F" w:rsidP="00983D0F">
      <w:pPr>
        <w:spacing w:after="0" w:line="240" w:lineRule="auto"/>
        <w:ind w:firstLine="709"/>
        <w:jc w:val="both"/>
        <w:rPr>
          <w:rFonts w:ascii="Times New Roman" w:eastAsia="Times New Roman" w:hAnsi="Times New Roman" w:cs="Times New Roman"/>
          <w:sz w:val="28"/>
          <w:szCs w:val="28"/>
          <w:lang w:eastAsia="ru-RU"/>
        </w:rPr>
      </w:pPr>
    </w:p>
    <w:p w:rsidR="00983D0F" w:rsidRPr="00983D0F" w:rsidRDefault="00983D0F" w:rsidP="00983D0F">
      <w:pPr>
        <w:spacing w:after="0" w:line="240" w:lineRule="auto"/>
        <w:ind w:firstLine="709"/>
        <w:jc w:val="both"/>
        <w:rPr>
          <w:rFonts w:ascii="Times New Roman" w:eastAsia="Times New Roman" w:hAnsi="Times New Roman" w:cs="Times New Roman"/>
          <w:sz w:val="28"/>
          <w:szCs w:val="28"/>
          <w:lang w:eastAsia="ru-RU"/>
        </w:rPr>
      </w:pPr>
      <w:r w:rsidRPr="00983D0F">
        <w:rPr>
          <w:rFonts w:ascii="Times New Roman" w:eastAsia="Times New Roman" w:hAnsi="Times New Roman" w:cs="Times New Roman"/>
          <w:sz w:val="28"/>
          <w:szCs w:val="28"/>
          <w:lang w:eastAsia="ru-RU"/>
        </w:rPr>
        <w:t>Доходы бюджета поселения на 201</w:t>
      </w:r>
      <w:r w:rsidR="00AD715C">
        <w:rPr>
          <w:rFonts w:ascii="Times New Roman" w:eastAsia="Times New Roman" w:hAnsi="Times New Roman" w:cs="Times New Roman"/>
          <w:sz w:val="28"/>
          <w:szCs w:val="28"/>
          <w:lang w:eastAsia="ru-RU"/>
        </w:rPr>
        <w:t>7</w:t>
      </w:r>
      <w:r w:rsidRPr="00983D0F">
        <w:rPr>
          <w:rFonts w:ascii="Times New Roman" w:eastAsia="Times New Roman" w:hAnsi="Times New Roman" w:cs="Times New Roman"/>
          <w:sz w:val="28"/>
          <w:szCs w:val="28"/>
          <w:lang w:eastAsia="ru-RU"/>
        </w:rPr>
        <w:t xml:space="preserve"> год предлагаются в общей сумме </w:t>
      </w:r>
      <w:r w:rsidR="00D02CB3">
        <w:rPr>
          <w:rFonts w:ascii="Times New Roman" w:eastAsia="Times New Roman" w:hAnsi="Times New Roman" w:cs="Times New Roman"/>
          <w:sz w:val="28"/>
          <w:szCs w:val="28"/>
          <w:lang w:eastAsia="ru-RU"/>
        </w:rPr>
        <w:t>2317,2</w:t>
      </w:r>
      <w:r w:rsidRPr="00983D0F">
        <w:rPr>
          <w:rFonts w:ascii="Times New Roman" w:eastAsia="Times New Roman" w:hAnsi="Times New Roman" w:cs="Times New Roman"/>
          <w:sz w:val="28"/>
          <w:szCs w:val="28"/>
          <w:lang w:eastAsia="ru-RU"/>
        </w:rPr>
        <w:t xml:space="preserve"> тыс. рублей, на 201</w:t>
      </w:r>
      <w:r w:rsidR="00AD715C">
        <w:rPr>
          <w:rFonts w:ascii="Times New Roman" w:eastAsia="Times New Roman" w:hAnsi="Times New Roman" w:cs="Times New Roman"/>
          <w:sz w:val="28"/>
          <w:szCs w:val="28"/>
          <w:lang w:eastAsia="ru-RU"/>
        </w:rPr>
        <w:t>8</w:t>
      </w:r>
      <w:r w:rsidRPr="00983D0F">
        <w:rPr>
          <w:rFonts w:ascii="Times New Roman" w:eastAsia="Times New Roman" w:hAnsi="Times New Roman" w:cs="Times New Roman"/>
          <w:sz w:val="28"/>
          <w:szCs w:val="28"/>
          <w:lang w:eastAsia="ru-RU"/>
        </w:rPr>
        <w:t xml:space="preserve"> – </w:t>
      </w:r>
      <w:r w:rsidR="00D02CB3">
        <w:rPr>
          <w:rFonts w:ascii="Times New Roman" w:eastAsia="Times New Roman" w:hAnsi="Times New Roman" w:cs="Times New Roman"/>
          <w:sz w:val="28"/>
          <w:szCs w:val="28"/>
          <w:lang w:eastAsia="ru-RU"/>
        </w:rPr>
        <w:t>2399,6</w:t>
      </w:r>
      <w:r w:rsidRPr="00983D0F">
        <w:rPr>
          <w:rFonts w:ascii="Times New Roman" w:eastAsia="Times New Roman" w:hAnsi="Times New Roman" w:cs="Times New Roman"/>
          <w:sz w:val="28"/>
          <w:szCs w:val="28"/>
          <w:lang w:eastAsia="ru-RU"/>
        </w:rPr>
        <w:t xml:space="preserve"> тыс. рублей, на 201</w:t>
      </w:r>
      <w:r w:rsidR="00AD715C">
        <w:rPr>
          <w:rFonts w:ascii="Times New Roman" w:eastAsia="Times New Roman" w:hAnsi="Times New Roman" w:cs="Times New Roman"/>
          <w:sz w:val="28"/>
          <w:szCs w:val="28"/>
          <w:lang w:eastAsia="ru-RU"/>
        </w:rPr>
        <w:t>9</w:t>
      </w:r>
      <w:r w:rsidRPr="00983D0F">
        <w:rPr>
          <w:rFonts w:ascii="Times New Roman" w:eastAsia="Times New Roman" w:hAnsi="Times New Roman" w:cs="Times New Roman"/>
          <w:sz w:val="28"/>
          <w:szCs w:val="28"/>
          <w:lang w:eastAsia="ru-RU"/>
        </w:rPr>
        <w:t xml:space="preserve"> – </w:t>
      </w:r>
      <w:r w:rsidR="00D02CB3">
        <w:rPr>
          <w:rFonts w:ascii="Times New Roman" w:eastAsia="Times New Roman" w:hAnsi="Times New Roman" w:cs="Times New Roman"/>
          <w:sz w:val="28"/>
          <w:szCs w:val="28"/>
          <w:lang w:eastAsia="ru-RU"/>
        </w:rPr>
        <w:t>2409,6</w:t>
      </w:r>
      <w:r w:rsidRPr="00983D0F">
        <w:rPr>
          <w:rFonts w:ascii="Times New Roman" w:eastAsia="Times New Roman" w:hAnsi="Times New Roman" w:cs="Times New Roman"/>
          <w:sz w:val="28"/>
          <w:szCs w:val="28"/>
          <w:lang w:eastAsia="ru-RU"/>
        </w:rPr>
        <w:t xml:space="preserve"> тыс. рублей. </w:t>
      </w:r>
    </w:p>
    <w:p w:rsidR="00983D0F" w:rsidRPr="00983D0F" w:rsidRDefault="00983D0F" w:rsidP="00983D0F">
      <w:pPr>
        <w:spacing w:after="0" w:line="240" w:lineRule="auto"/>
        <w:ind w:firstLine="709"/>
        <w:jc w:val="both"/>
        <w:rPr>
          <w:rFonts w:ascii="Times New Roman" w:eastAsia="Times New Roman" w:hAnsi="Times New Roman" w:cs="Times New Roman"/>
          <w:sz w:val="28"/>
          <w:szCs w:val="28"/>
          <w:lang w:eastAsia="ru-RU"/>
        </w:rPr>
      </w:pPr>
      <w:r w:rsidRPr="00983D0F">
        <w:rPr>
          <w:rFonts w:ascii="Times New Roman" w:eastAsia="Times New Roman" w:hAnsi="Times New Roman" w:cs="Times New Roman"/>
          <w:sz w:val="28"/>
          <w:szCs w:val="28"/>
          <w:lang w:eastAsia="ru-RU"/>
        </w:rPr>
        <w:lastRenderedPageBreak/>
        <w:t xml:space="preserve">Налоговые и неналоговые доходы составляют более </w:t>
      </w:r>
      <w:r w:rsidR="00D02CB3">
        <w:rPr>
          <w:rFonts w:ascii="Times New Roman" w:eastAsia="Times New Roman" w:hAnsi="Times New Roman" w:cs="Times New Roman"/>
          <w:sz w:val="28"/>
          <w:szCs w:val="28"/>
          <w:lang w:eastAsia="ru-RU"/>
        </w:rPr>
        <w:t>20,7</w:t>
      </w:r>
      <w:r w:rsidRPr="00983D0F">
        <w:rPr>
          <w:rFonts w:ascii="Times New Roman" w:eastAsia="Times New Roman" w:hAnsi="Times New Roman" w:cs="Times New Roman"/>
          <w:sz w:val="28"/>
          <w:szCs w:val="28"/>
          <w:lang w:eastAsia="ru-RU"/>
        </w:rPr>
        <w:t xml:space="preserve"> процентов от общих доходов. За трехлетний период 201</w:t>
      </w:r>
      <w:r w:rsidR="00AD715C">
        <w:rPr>
          <w:rFonts w:ascii="Times New Roman" w:eastAsia="Times New Roman" w:hAnsi="Times New Roman" w:cs="Times New Roman"/>
          <w:sz w:val="28"/>
          <w:szCs w:val="28"/>
          <w:lang w:eastAsia="ru-RU"/>
        </w:rPr>
        <w:t>7</w:t>
      </w:r>
      <w:r w:rsidRPr="00983D0F">
        <w:rPr>
          <w:rFonts w:ascii="Times New Roman" w:eastAsia="Times New Roman" w:hAnsi="Times New Roman" w:cs="Times New Roman"/>
          <w:sz w:val="28"/>
          <w:szCs w:val="28"/>
          <w:lang w:eastAsia="ru-RU"/>
        </w:rPr>
        <w:t>-201</w:t>
      </w:r>
      <w:r w:rsidR="00AD715C">
        <w:rPr>
          <w:rFonts w:ascii="Times New Roman" w:eastAsia="Times New Roman" w:hAnsi="Times New Roman" w:cs="Times New Roman"/>
          <w:sz w:val="28"/>
          <w:szCs w:val="28"/>
          <w:lang w:eastAsia="ru-RU"/>
        </w:rPr>
        <w:t>9</w:t>
      </w:r>
      <w:r w:rsidRPr="00983D0F">
        <w:rPr>
          <w:rFonts w:ascii="Times New Roman" w:eastAsia="Times New Roman" w:hAnsi="Times New Roman" w:cs="Times New Roman"/>
          <w:sz w:val="28"/>
          <w:szCs w:val="28"/>
          <w:lang w:eastAsia="ru-RU"/>
        </w:rPr>
        <w:t xml:space="preserve"> годов запланирован</w:t>
      </w:r>
      <w:r w:rsidR="00D02CB3">
        <w:rPr>
          <w:rFonts w:ascii="Times New Roman" w:eastAsia="Times New Roman" w:hAnsi="Times New Roman" w:cs="Times New Roman"/>
          <w:sz w:val="28"/>
          <w:szCs w:val="28"/>
          <w:lang w:eastAsia="ru-RU"/>
        </w:rPr>
        <w:t>о снижение</w:t>
      </w:r>
      <w:r w:rsidRPr="00983D0F">
        <w:rPr>
          <w:rFonts w:ascii="Times New Roman" w:eastAsia="Times New Roman" w:hAnsi="Times New Roman" w:cs="Times New Roman"/>
          <w:sz w:val="28"/>
          <w:szCs w:val="28"/>
          <w:lang w:eastAsia="ru-RU"/>
        </w:rPr>
        <w:t xml:space="preserve"> рост</w:t>
      </w:r>
      <w:r w:rsidR="00D02CB3">
        <w:rPr>
          <w:rFonts w:ascii="Times New Roman" w:eastAsia="Times New Roman" w:hAnsi="Times New Roman" w:cs="Times New Roman"/>
          <w:sz w:val="28"/>
          <w:szCs w:val="28"/>
          <w:lang w:eastAsia="ru-RU"/>
        </w:rPr>
        <w:t>а</w:t>
      </w:r>
      <w:r w:rsidRPr="00983D0F">
        <w:rPr>
          <w:rFonts w:ascii="Times New Roman" w:eastAsia="Times New Roman" w:hAnsi="Times New Roman" w:cs="Times New Roman"/>
          <w:sz w:val="28"/>
          <w:szCs w:val="28"/>
          <w:lang w:eastAsia="ru-RU"/>
        </w:rPr>
        <w:t xml:space="preserve"> налоговых и неналоговых доходов </w:t>
      </w:r>
      <w:r w:rsidRPr="008B774E">
        <w:rPr>
          <w:rFonts w:ascii="Times New Roman" w:eastAsia="Times New Roman" w:hAnsi="Times New Roman" w:cs="Times New Roman"/>
          <w:sz w:val="28"/>
          <w:szCs w:val="28"/>
          <w:lang w:eastAsia="ru-RU"/>
        </w:rPr>
        <w:t xml:space="preserve">на </w:t>
      </w:r>
      <w:r w:rsidR="00D02CB3">
        <w:rPr>
          <w:rFonts w:ascii="Times New Roman" w:eastAsia="Times New Roman" w:hAnsi="Times New Roman" w:cs="Times New Roman"/>
          <w:sz w:val="28"/>
          <w:szCs w:val="28"/>
          <w:lang w:eastAsia="ru-RU"/>
        </w:rPr>
        <w:t>6,0</w:t>
      </w:r>
      <w:r w:rsidRPr="008B774E">
        <w:rPr>
          <w:rFonts w:ascii="Times New Roman" w:eastAsia="Times New Roman" w:hAnsi="Times New Roman" w:cs="Times New Roman"/>
          <w:sz w:val="28"/>
          <w:szCs w:val="28"/>
          <w:lang w:eastAsia="ru-RU"/>
        </w:rPr>
        <w:t xml:space="preserve"> тыс. рублей или на </w:t>
      </w:r>
      <w:r w:rsidR="00D02CB3">
        <w:rPr>
          <w:rFonts w:ascii="Times New Roman" w:eastAsia="Times New Roman" w:hAnsi="Times New Roman" w:cs="Times New Roman"/>
          <w:sz w:val="28"/>
          <w:szCs w:val="28"/>
          <w:lang w:eastAsia="ru-RU"/>
        </w:rPr>
        <w:t>0,1</w:t>
      </w:r>
      <w:r w:rsidRPr="008B774E">
        <w:rPr>
          <w:rFonts w:ascii="Times New Roman" w:eastAsia="Times New Roman" w:hAnsi="Times New Roman" w:cs="Times New Roman"/>
          <w:sz w:val="28"/>
          <w:szCs w:val="28"/>
          <w:lang w:eastAsia="ru-RU"/>
        </w:rPr>
        <w:t xml:space="preserve"> процентов</w:t>
      </w:r>
      <w:r w:rsidR="00D02CB3">
        <w:rPr>
          <w:rFonts w:ascii="Times New Roman" w:eastAsia="Times New Roman" w:hAnsi="Times New Roman" w:cs="Times New Roman"/>
          <w:sz w:val="28"/>
          <w:szCs w:val="28"/>
          <w:lang w:eastAsia="ru-RU"/>
        </w:rPr>
        <w:t xml:space="preserve"> по причине прогнозирования уменьшения поступления единого с\х налога</w:t>
      </w:r>
      <w:r w:rsidRPr="00983D0F">
        <w:rPr>
          <w:rFonts w:ascii="Times New Roman" w:eastAsia="Times New Roman" w:hAnsi="Times New Roman" w:cs="Times New Roman"/>
          <w:sz w:val="28"/>
          <w:szCs w:val="28"/>
          <w:lang w:eastAsia="ru-RU"/>
        </w:rPr>
        <w:t xml:space="preserve">. </w:t>
      </w:r>
    </w:p>
    <w:p w:rsidR="00983D0F" w:rsidRPr="00983D0F" w:rsidRDefault="00983D0F" w:rsidP="00983D0F">
      <w:pPr>
        <w:spacing w:after="0" w:line="240" w:lineRule="auto"/>
        <w:ind w:firstLine="709"/>
        <w:jc w:val="both"/>
        <w:rPr>
          <w:rFonts w:ascii="Times New Roman" w:eastAsia="Times New Roman" w:hAnsi="Times New Roman" w:cs="Times New Roman"/>
          <w:sz w:val="28"/>
          <w:szCs w:val="28"/>
          <w:lang w:eastAsia="ru-RU"/>
        </w:rPr>
      </w:pPr>
      <w:proofErr w:type="gramStart"/>
      <w:r w:rsidRPr="00983D0F">
        <w:rPr>
          <w:rFonts w:ascii="Times New Roman" w:eastAsia="Times New Roman" w:hAnsi="Times New Roman" w:cs="Times New Roman"/>
          <w:sz w:val="28"/>
          <w:szCs w:val="28"/>
          <w:lang w:eastAsia="ru-RU"/>
        </w:rPr>
        <w:t xml:space="preserve">Безвозмездные поступления из </w:t>
      </w:r>
      <w:r w:rsidR="00AF67AA">
        <w:rPr>
          <w:rFonts w:ascii="Times New Roman" w:eastAsia="Times New Roman" w:hAnsi="Times New Roman" w:cs="Times New Roman"/>
          <w:sz w:val="28"/>
          <w:szCs w:val="28"/>
          <w:lang w:eastAsia="ru-RU"/>
        </w:rPr>
        <w:t xml:space="preserve">районного и республиканского бюджетов </w:t>
      </w:r>
      <w:r w:rsidRPr="00983D0F">
        <w:rPr>
          <w:rFonts w:ascii="Times New Roman" w:eastAsia="Times New Roman" w:hAnsi="Times New Roman" w:cs="Times New Roman"/>
          <w:sz w:val="28"/>
          <w:szCs w:val="28"/>
          <w:lang w:eastAsia="ru-RU"/>
        </w:rPr>
        <w:t xml:space="preserve"> предлагаются в </w:t>
      </w:r>
      <w:r w:rsidR="00235505">
        <w:rPr>
          <w:rFonts w:ascii="Times New Roman" w:eastAsia="Times New Roman" w:hAnsi="Times New Roman" w:cs="Times New Roman"/>
          <w:sz w:val="28"/>
          <w:szCs w:val="28"/>
          <w:lang w:eastAsia="ru-RU"/>
        </w:rPr>
        <w:t>повышени</w:t>
      </w:r>
      <w:r w:rsidR="00CA29FA">
        <w:rPr>
          <w:rFonts w:ascii="Times New Roman" w:eastAsia="Times New Roman" w:hAnsi="Times New Roman" w:cs="Times New Roman"/>
          <w:sz w:val="28"/>
          <w:szCs w:val="28"/>
          <w:lang w:eastAsia="ru-RU"/>
        </w:rPr>
        <w:t>и</w:t>
      </w:r>
      <w:r w:rsidR="00235505">
        <w:rPr>
          <w:rFonts w:ascii="Times New Roman" w:eastAsia="Times New Roman" w:hAnsi="Times New Roman" w:cs="Times New Roman"/>
          <w:sz w:val="28"/>
          <w:szCs w:val="28"/>
          <w:lang w:eastAsia="ru-RU"/>
        </w:rPr>
        <w:t xml:space="preserve"> </w:t>
      </w:r>
      <w:r w:rsidRPr="00983D0F">
        <w:rPr>
          <w:rFonts w:ascii="Times New Roman" w:eastAsia="Times New Roman" w:hAnsi="Times New Roman" w:cs="Times New Roman"/>
          <w:sz w:val="28"/>
          <w:szCs w:val="28"/>
          <w:lang w:eastAsia="ru-RU"/>
        </w:rPr>
        <w:t>объем</w:t>
      </w:r>
      <w:r w:rsidR="00235505">
        <w:rPr>
          <w:rFonts w:ascii="Times New Roman" w:eastAsia="Times New Roman" w:hAnsi="Times New Roman" w:cs="Times New Roman"/>
          <w:sz w:val="28"/>
          <w:szCs w:val="28"/>
          <w:lang w:eastAsia="ru-RU"/>
        </w:rPr>
        <w:t>а</w:t>
      </w:r>
      <w:r w:rsidRPr="00983D0F">
        <w:rPr>
          <w:rFonts w:ascii="Times New Roman" w:eastAsia="Times New Roman" w:hAnsi="Times New Roman" w:cs="Times New Roman"/>
          <w:sz w:val="28"/>
          <w:szCs w:val="28"/>
          <w:lang w:eastAsia="ru-RU"/>
        </w:rPr>
        <w:t>, предусмотренном на 201</w:t>
      </w:r>
      <w:r w:rsidR="00AD715C">
        <w:rPr>
          <w:rFonts w:ascii="Times New Roman" w:eastAsia="Times New Roman" w:hAnsi="Times New Roman" w:cs="Times New Roman"/>
          <w:sz w:val="28"/>
          <w:szCs w:val="28"/>
          <w:lang w:eastAsia="ru-RU"/>
        </w:rPr>
        <w:t>7</w:t>
      </w:r>
      <w:r w:rsidRPr="00983D0F">
        <w:rPr>
          <w:rFonts w:ascii="Times New Roman" w:eastAsia="Times New Roman" w:hAnsi="Times New Roman" w:cs="Times New Roman"/>
          <w:sz w:val="28"/>
          <w:szCs w:val="28"/>
          <w:lang w:eastAsia="ru-RU"/>
        </w:rPr>
        <w:t xml:space="preserve"> год и на плановый период 201</w:t>
      </w:r>
      <w:r w:rsidR="00AD715C">
        <w:rPr>
          <w:rFonts w:ascii="Times New Roman" w:eastAsia="Times New Roman" w:hAnsi="Times New Roman" w:cs="Times New Roman"/>
          <w:sz w:val="28"/>
          <w:szCs w:val="28"/>
          <w:lang w:eastAsia="ru-RU"/>
        </w:rPr>
        <w:t>8</w:t>
      </w:r>
      <w:r w:rsidRPr="00983D0F">
        <w:rPr>
          <w:rFonts w:ascii="Times New Roman" w:eastAsia="Times New Roman" w:hAnsi="Times New Roman" w:cs="Times New Roman"/>
          <w:sz w:val="28"/>
          <w:szCs w:val="28"/>
          <w:lang w:eastAsia="ru-RU"/>
        </w:rPr>
        <w:t xml:space="preserve"> и 201</w:t>
      </w:r>
      <w:r w:rsidR="00AD715C">
        <w:rPr>
          <w:rFonts w:ascii="Times New Roman" w:eastAsia="Times New Roman" w:hAnsi="Times New Roman" w:cs="Times New Roman"/>
          <w:sz w:val="28"/>
          <w:szCs w:val="28"/>
          <w:lang w:eastAsia="ru-RU"/>
        </w:rPr>
        <w:t>9</w:t>
      </w:r>
      <w:r w:rsidRPr="00983D0F">
        <w:rPr>
          <w:rFonts w:ascii="Times New Roman" w:eastAsia="Times New Roman" w:hAnsi="Times New Roman" w:cs="Times New Roman"/>
          <w:sz w:val="28"/>
          <w:szCs w:val="28"/>
          <w:lang w:eastAsia="ru-RU"/>
        </w:rPr>
        <w:t xml:space="preserve"> годов</w:t>
      </w:r>
      <w:r w:rsidR="00235505">
        <w:rPr>
          <w:rFonts w:ascii="Times New Roman" w:eastAsia="Times New Roman" w:hAnsi="Times New Roman" w:cs="Times New Roman"/>
          <w:sz w:val="28"/>
          <w:szCs w:val="28"/>
          <w:lang w:eastAsia="ru-RU"/>
        </w:rPr>
        <w:t xml:space="preserve"> по причине уменьшен</w:t>
      </w:r>
      <w:r w:rsidR="00CA29FA">
        <w:rPr>
          <w:rFonts w:ascii="Times New Roman" w:eastAsia="Times New Roman" w:hAnsi="Times New Roman" w:cs="Times New Roman"/>
          <w:sz w:val="28"/>
          <w:szCs w:val="28"/>
          <w:lang w:eastAsia="ru-RU"/>
        </w:rPr>
        <w:t>ия</w:t>
      </w:r>
      <w:r w:rsidR="00235505">
        <w:rPr>
          <w:rFonts w:ascii="Times New Roman" w:eastAsia="Times New Roman" w:hAnsi="Times New Roman" w:cs="Times New Roman"/>
          <w:sz w:val="28"/>
          <w:szCs w:val="28"/>
          <w:lang w:eastAsia="ru-RU"/>
        </w:rPr>
        <w:t xml:space="preserve"> объема </w:t>
      </w:r>
      <w:r w:rsidR="00CA29FA">
        <w:rPr>
          <w:rFonts w:ascii="Times New Roman" w:eastAsia="Times New Roman" w:hAnsi="Times New Roman" w:cs="Times New Roman"/>
          <w:sz w:val="28"/>
          <w:szCs w:val="28"/>
          <w:lang w:eastAsia="ru-RU"/>
        </w:rPr>
        <w:t xml:space="preserve">дотации </w:t>
      </w:r>
      <w:r w:rsidR="00235505">
        <w:rPr>
          <w:rFonts w:ascii="Times New Roman" w:eastAsia="Times New Roman" w:hAnsi="Times New Roman" w:cs="Times New Roman"/>
          <w:sz w:val="28"/>
          <w:szCs w:val="28"/>
          <w:lang w:eastAsia="ru-RU"/>
        </w:rPr>
        <w:t>в 2016 году</w:t>
      </w:r>
      <w:r w:rsidR="00CA29FA">
        <w:rPr>
          <w:rFonts w:ascii="Times New Roman" w:eastAsia="Times New Roman" w:hAnsi="Times New Roman" w:cs="Times New Roman"/>
          <w:sz w:val="28"/>
          <w:szCs w:val="28"/>
          <w:lang w:eastAsia="ru-RU"/>
        </w:rPr>
        <w:t xml:space="preserve"> администрацией </w:t>
      </w:r>
      <w:proofErr w:type="spellStart"/>
      <w:r w:rsidR="00CA29FA">
        <w:rPr>
          <w:rFonts w:ascii="Times New Roman" w:eastAsia="Times New Roman" w:hAnsi="Times New Roman" w:cs="Times New Roman"/>
          <w:sz w:val="28"/>
          <w:szCs w:val="28"/>
          <w:lang w:eastAsia="ru-RU"/>
        </w:rPr>
        <w:t>Уруп</w:t>
      </w:r>
      <w:r w:rsidR="009B3759">
        <w:rPr>
          <w:rFonts w:ascii="Times New Roman" w:eastAsia="Times New Roman" w:hAnsi="Times New Roman" w:cs="Times New Roman"/>
          <w:sz w:val="28"/>
          <w:szCs w:val="28"/>
          <w:lang w:eastAsia="ru-RU"/>
        </w:rPr>
        <w:t>ского</w:t>
      </w:r>
      <w:proofErr w:type="spellEnd"/>
      <w:r w:rsidR="009B3759">
        <w:rPr>
          <w:rFonts w:ascii="Times New Roman" w:eastAsia="Times New Roman" w:hAnsi="Times New Roman" w:cs="Times New Roman"/>
          <w:sz w:val="28"/>
          <w:szCs w:val="28"/>
          <w:lang w:eastAsia="ru-RU"/>
        </w:rPr>
        <w:t xml:space="preserve"> муниципального района</w:t>
      </w:r>
      <w:r w:rsidR="00CA29FA">
        <w:rPr>
          <w:rFonts w:ascii="Times New Roman" w:eastAsia="Times New Roman" w:hAnsi="Times New Roman" w:cs="Times New Roman"/>
          <w:sz w:val="28"/>
          <w:szCs w:val="28"/>
          <w:lang w:eastAsia="ru-RU"/>
        </w:rPr>
        <w:t>,</w:t>
      </w:r>
      <w:r w:rsidR="009B3759">
        <w:rPr>
          <w:rFonts w:ascii="Times New Roman" w:eastAsia="Times New Roman" w:hAnsi="Times New Roman" w:cs="Times New Roman"/>
          <w:sz w:val="28"/>
          <w:szCs w:val="28"/>
          <w:lang w:eastAsia="ru-RU"/>
        </w:rPr>
        <w:t xml:space="preserve"> и обещающей принять меры для повышения дотации в последующих годах</w:t>
      </w:r>
      <w:r w:rsidRPr="00983D0F">
        <w:rPr>
          <w:rFonts w:ascii="Times New Roman" w:eastAsia="Times New Roman" w:hAnsi="Times New Roman" w:cs="Times New Roman"/>
          <w:sz w:val="28"/>
          <w:szCs w:val="28"/>
          <w:lang w:eastAsia="ru-RU"/>
        </w:rPr>
        <w:t>.</w:t>
      </w:r>
      <w:proofErr w:type="gramEnd"/>
    </w:p>
    <w:p w:rsidR="00983D0F" w:rsidRPr="00983D0F" w:rsidRDefault="00AF67AA" w:rsidP="00983D0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На 201</w:t>
      </w:r>
      <w:r w:rsidR="00AD715C">
        <w:rPr>
          <w:rFonts w:ascii="Times New Roman" w:eastAsia="Times New Roman" w:hAnsi="Times New Roman" w:cs="Times New Roman"/>
          <w:sz w:val="28"/>
          <w:szCs w:val="28"/>
          <w:lang w:eastAsia="ru-RU"/>
        </w:rPr>
        <w:t>7</w:t>
      </w:r>
      <w:r w:rsidR="00983D0F" w:rsidRPr="00983D0F">
        <w:rPr>
          <w:rFonts w:ascii="Times New Roman" w:eastAsia="Times New Roman" w:hAnsi="Times New Roman" w:cs="Times New Roman"/>
          <w:sz w:val="28"/>
          <w:szCs w:val="28"/>
          <w:lang w:eastAsia="ru-RU"/>
        </w:rPr>
        <w:t xml:space="preserve"> год собственные доходы составят </w:t>
      </w:r>
      <w:r w:rsidR="009B3759">
        <w:rPr>
          <w:rFonts w:ascii="Times New Roman" w:eastAsia="Times New Roman" w:hAnsi="Times New Roman" w:cs="Times New Roman"/>
          <w:sz w:val="28"/>
          <w:szCs w:val="28"/>
          <w:lang w:eastAsia="ru-RU"/>
        </w:rPr>
        <w:t>507,2</w:t>
      </w:r>
      <w:r w:rsidR="00983D0F" w:rsidRPr="00983D0F">
        <w:rPr>
          <w:rFonts w:ascii="Times New Roman" w:eastAsia="Times New Roman" w:hAnsi="Times New Roman" w:cs="Times New Roman"/>
          <w:sz w:val="28"/>
          <w:szCs w:val="28"/>
          <w:lang w:eastAsia="ru-RU"/>
        </w:rPr>
        <w:t xml:space="preserve"> тыс. рублей. Объем безвозмездных поступлений из </w:t>
      </w:r>
      <w:r>
        <w:rPr>
          <w:rFonts w:ascii="Times New Roman" w:eastAsia="Times New Roman" w:hAnsi="Times New Roman" w:cs="Times New Roman"/>
          <w:sz w:val="28"/>
          <w:szCs w:val="28"/>
          <w:lang w:eastAsia="ru-RU"/>
        </w:rPr>
        <w:t>район</w:t>
      </w:r>
      <w:r w:rsidR="00983D0F" w:rsidRPr="00983D0F">
        <w:rPr>
          <w:rFonts w:ascii="Times New Roman" w:eastAsia="Times New Roman" w:hAnsi="Times New Roman" w:cs="Times New Roman"/>
          <w:sz w:val="28"/>
          <w:szCs w:val="28"/>
          <w:lang w:eastAsia="ru-RU"/>
        </w:rPr>
        <w:t>ного</w:t>
      </w:r>
      <w:r w:rsidR="004348F8">
        <w:rPr>
          <w:rFonts w:ascii="Times New Roman" w:eastAsia="Times New Roman" w:hAnsi="Times New Roman" w:cs="Times New Roman"/>
          <w:sz w:val="28"/>
          <w:szCs w:val="28"/>
          <w:lang w:eastAsia="ru-RU"/>
        </w:rPr>
        <w:t xml:space="preserve"> и республиканского</w:t>
      </w:r>
      <w:r w:rsidR="00983D0F" w:rsidRPr="00983D0F">
        <w:rPr>
          <w:rFonts w:ascii="Times New Roman" w:eastAsia="Times New Roman" w:hAnsi="Times New Roman" w:cs="Times New Roman"/>
          <w:sz w:val="28"/>
          <w:szCs w:val="28"/>
          <w:lang w:eastAsia="ru-RU"/>
        </w:rPr>
        <w:t xml:space="preserve"> бюджет</w:t>
      </w:r>
      <w:r w:rsidR="004348F8">
        <w:rPr>
          <w:rFonts w:ascii="Times New Roman" w:eastAsia="Times New Roman" w:hAnsi="Times New Roman" w:cs="Times New Roman"/>
          <w:sz w:val="28"/>
          <w:szCs w:val="28"/>
          <w:lang w:eastAsia="ru-RU"/>
        </w:rPr>
        <w:t>ов</w:t>
      </w:r>
      <w:r w:rsidR="00983D0F" w:rsidRPr="00983D0F">
        <w:rPr>
          <w:rFonts w:ascii="Times New Roman" w:eastAsia="Times New Roman" w:hAnsi="Times New Roman" w:cs="Times New Roman"/>
          <w:sz w:val="28"/>
          <w:szCs w:val="28"/>
          <w:lang w:eastAsia="ru-RU"/>
        </w:rPr>
        <w:t xml:space="preserve"> предусмотрен </w:t>
      </w:r>
      <w:r w:rsidR="004348F8">
        <w:rPr>
          <w:rFonts w:ascii="Times New Roman" w:eastAsia="Times New Roman" w:hAnsi="Times New Roman" w:cs="Times New Roman"/>
          <w:sz w:val="28"/>
          <w:szCs w:val="28"/>
          <w:lang w:eastAsia="ru-RU"/>
        </w:rPr>
        <w:t>–</w:t>
      </w:r>
      <w:r w:rsidR="00983D0F" w:rsidRPr="00983D0F">
        <w:rPr>
          <w:rFonts w:ascii="Times New Roman" w:eastAsia="Times New Roman" w:hAnsi="Times New Roman" w:cs="Times New Roman"/>
          <w:sz w:val="28"/>
          <w:szCs w:val="28"/>
          <w:lang w:eastAsia="ru-RU"/>
        </w:rPr>
        <w:t xml:space="preserve"> </w:t>
      </w:r>
      <w:r w:rsidR="009B3759">
        <w:rPr>
          <w:rFonts w:ascii="Times New Roman" w:eastAsia="Times New Roman" w:hAnsi="Times New Roman" w:cs="Times New Roman"/>
          <w:sz w:val="28"/>
          <w:szCs w:val="28"/>
          <w:lang w:eastAsia="ru-RU"/>
        </w:rPr>
        <w:t>1810,0</w:t>
      </w:r>
      <w:r w:rsidR="00983D0F" w:rsidRPr="00983D0F">
        <w:rPr>
          <w:rFonts w:ascii="Times New Roman" w:eastAsia="Times New Roman" w:hAnsi="Times New Roman" w:cs="Times New Roman"/>
          <w:sz w:val="28"/>
          <w:szCs w:val="28"/>
          <w:lang w:eastAsia="ru-RU"/>
        </w:rPr>
        <w:t xml:space="preserve"> тыс. рублей. </w:t>
      </w:r>
    </w:p>
    <w:p w:rsidR="003C5344" w:rsidRDefault="00983D0F" w:rsidP="00983D0F">
      <w:pPr>
        <w:spacing w:after="0" w:line="240" w:lineRule="auto"/>
        <w:ind w:firstLine="709"/>
        <w:jc w:val="both"/>
        <w:rPr>
          <w:rFonts w:ascii="Times New Roman" w:eastAsia="Times New Roman" w:hAnsi="Times New Roman" w:cs="Times New Roman"/>
          <w:sz w:val="28"/>
          <w:szCs w:val="28"/>
          <w:lang w:eastAsia="ru-RU"/>
        </w:rPr>
      </w:pPr>
      <w:r w:rsidRPr="00983D0F">
        <w:rPr>
          <w:rFonts w:ascii="Times New Roman" w:eastAsia="Times New Roman" w:hAnsi="Times New Roman" w:cs="Times New Roman"/>
          <w:sz w:val="28"/>
          <w:szCs w:val="28"/>
          <w:lang w:eastAsia="ru-RU"/>
        </w:rPr>
        <w:t>На 201</w:t>
      </w:r>
      <w:r w:rsidR="00E459BC">
        <w:rPr>
          <w:rFonts w:ascii="Times New Roman" w:eastAsia="Times New Roman" w:hAnsi="Times New Roman" w:cs="Times New Roman"/>
          <w:sz w:val="28"/>
          <w:szCs w:val="28"/>
          <w:lang w:eastAsia="ru-RU"/>
        </w:rPr>
        <w:t>8</w:t>
      </w:r>
      <w:r w:rsidRPr="00983D0F">
        <w:rPr>
          <w:rFonts w:ascii="Times New Roman" w:eastAsia="Times New Roman" w:hAnsi="Times New Roman" w:cs="Times New Roman"/>
          <w:sz w:val="28"/>
          <w:szCs w:val="28"/>
          <w:lang w:eastAsia="ru-RU"/>
        </w:rPr>
        <w:t xml:space="preserve"> год общий объем доходов запланирован в сумме </w:t>
      </w:r>
      <w:r w:rsidR="009B3759">
        <w:rPr>
          <w:rFonts w:ascii="Times New Roman" w:eastAsia="Times New Roman" w:hAnsi="Times New Roman" w:cs="Times New Roman"/>
          <w:sz w:val="28"/>
          <w:szCs w:val="28"/>
          <w:lang w:eastAsia="ru-RU"/>
        </w:rPr>
        <w:t>2399,6</w:t>
      </w:r>
      <w:r w:rsidRPr="00983D0F">
        <w:rPr>
          <w:rFonts w:ascii="Times New Roman" w:eastAsia="Times New Roman" w:hAnsi="Times New Roman" w:cs="Times New Roman"/>
          <w:sz w:val="28"/>
          <w:szCs w:val="28"/>
          <w:lang w:eastAsia="ru-RU"/>
        </w:rPr>
        <w:t xml:space="preserve"> тыс. рублей. </w:t>
      </w:r>
      <w:r w:rsidR="004348F8">
        <w:rPr>
          <w:rFonts w:ascii="Times New Roman" w:eastAsia="Times New Roman" w:hAnsi="Times New Roman" w:cs="Times New Roman"/>
          <w:sz w:val="28"/>
          <w:szCs w:val="28"/>
          <w:lang w:eastAsia="ru-RU"/>
        </w:rPr>
        <w:t>Увеличе</w:t>
      </w:r>
      <w:r w:rsidRPr="00983D0F">
        <w:rPr>
          <w:rFonts w:ascii="Times New Roman" w:eastAsia="Times New Roman" w:hAnsi="Times New Roman" w:cs="Times New Roman"/>
          <w:sz w:val="28"/>
          <w:szCs w:val="28"/>
          <w:lang w:eastAsia="ru-RU"/>
        </w:rPr>
        <w:t>ние доходов по сравнению с 201</w:t>
      </w:r>
      <w:r w:rsidR="00E459BC">
        <w:rPr>
          <w:rFonts w:ascii="Times New Roman" w:eastAsia="Times New Roman" w:hAnsi="Times New Roman" w:cs="Times New Roman"/>
          <w:sz w:val="28"/>
          <w:szCs w:val="28"/>
          <w:lang w:eastAsia="ru-RU"/>
        </w:rPr>
        <w:t>7</w:t>
      </w:r>
      <w:r w:rsidRPr="00983D0F">
        <w:rPr>
          <w:rFonts w:ascii="Times New Roman" w:eastAsia="Times New Roman" w:hAnsi="Times New Roman" w:cs="Times New Roman"/>
          <w:sz w:val="28"/>
          <w:szCs w:val="28"/>
          <w:lang w:eastAsia="ru-RU"/>
        </w:rPr>
        <w:t xml:space="preserve"> годом предлагается в целом на </w:t>
      </w:r>
      <w:r w:rsidR="003C5344">
        <w:rPr>
          <w:rFonts w:ascii="Times New Roman" w:eastAsia="Times New Roman" w:hAnsi="Times New Roman" w:cs="Times New Roman"/>
          <w:sz w:val="28"/>
          <w:szCs w:val="28"/>
          <w:lang w:eastAsia="ru-RU"/>
        </w:rPr>
        <w:t>82,4</w:t>
      </w:r>
      <w:r w:rsidRPr="00983D0F">
        <w:rPr>
          <w:rFonts w:ascii="Times New Roman" w:eastAsia="Times New Roman" w:hAnsi="Times New Roman" w:cs="Times New Roman"/>
          <w:sz w:val="28"/>
          <w:szCs w:val="28"/>
          <w:lang w:eastAsia="ru-RU"/>
        </w:rPr>
        <w:t xml:space="preserve"> тыс. рублей или на </w:t>
      </w:r>
      <w:r w:rsidR="009B3759">
        <w:rPr>
          <w:rFonts w:ascii="Times New Roman" w:eastAsia="Times New Roman" w:hAnsi="Times New Roman" w:cs="Times New Roman"/>
          <w:sz w:val="28"/>
          <w:szCs w:val="28"/>
          <w:lang w:eastAsia="ru-RU"/>
        </w:rPr>
        <w:t>3,5</w:t>
      </w:r>
      <w:r w:rsidRPr="00983D0F">
        <w:rPr>
          <w:rFonts w:ascii="Times New Roman" w:eastAsia="Times New Roman" w:hAnsi="Times New Roman" w:cs="Times New Roman"/>
          <w:sz w:val="28"/>
          <w:szCs w:val="28"/>
          <w:lang w:eastAsia="ru-RU"/>
        </w:rPr>
        <w:t xml:space="preserve"> процент, что обеспечено </w:t>
      </w:r>
      <w:r w:rsidR="004348F8">
        <w:rPr>
          <w:rFonts w:ascii="Times New Roman" w:eastAsia="Times New Roman" w:hAnsi="Times New Roman" w:cs="Times New Roman"/>
          <w:sz w:val="28"/>
          <w:szCs w:val="28"/>
          <w:lang w:eastAsia="ru-RU"/>
        </w:rPr>
        <w:t>увеличе</w:t>
      </w:r>
      <w:r w:rsidRPr="00983D0F">
        <w:rPr>
          <w:rFonts w:ascii="Times New Roman" w:eastAsia="Times New Roman" w:hAnsi="Times New Roman" w:cs="Times New Roman"/>
          <w:sz w:val="28"/>
          <w:szCs w:val="28"/>
          <w:lang w:eastAsia="ru-RU"/>
        </w:rPr>
        <w:t xml:space="preserve">нием </w:t>
      </w:r>
      <w:r w:rsidR="004348F8">
        <w:rPr>
          <w:rFonts w:ascii="Times New Roman" w:eastAsia="Times New Roman" w:hAnsi="Times New Roman" w:cs="Times New Roman"/>
          <w:sz w:val="28"/>
          <w:szCs w:val="28"/>
          <w:lang w:eastAsia="ru-RU"/>
        </w:rPr>
        <w:t>налоговых доходов</w:t>
      </w:r>
      <w:r w:rsidRPr="00983D0F">
        <w:rPr>
          <w:rFonts w:ascii="Times New Roman" w:eastAsia="Times New Roman" w:hAnsi="Times New Roman" w:cs="Times New Roman"/>
          <w:sz w:val="28"/>
          <w:szCs w:val="28"/>
          <w:lang w:eastAsia="ru-RU"/>
        </w:rPr>
        <w:t xml:space="preserve">. </w:t>
      </w:r>
      <w:r w:rsidR="003C5344">
        <w:rPr>
          <w:rFonts w:ascii="Times New Roman" w:eastAsia="Times New Roman" w:hAnsi="Times New Roman" w:cs="Times New Roman"/>
          <w:sz w:val="28"/>
          <w:szCs w:val="28"/>
          <w:lang w:eastAsia="ru-RU"/>
        </w:rPr>
        <w:t>С</w:t>
      </w:r>
      <w:r w:rsidRPr="00983D0F">
        <w:rPr>
          <w:rFonts w:ascii="Times New Roman" w:eastAsia="Times New Roman" w:hAnsi="Times New Roman" w:cs="Times New Roman"/>
          <w:sz w:val="28"/>
          <w:szCs w:val="28"/>
          <w:lang w:eastAsia="ru-RU"/>
        </w:rPr>
        <w:t>обственны</w:t>
      </w:r>
      <w:r w:rsidR="003C5344">
        <w:rPr>
          <w:rFonts w:ascii="Times New Roman" w:eastAsia="Times New Roman" w:hAnsi="Times New Roman" w:cs="Times New Roman"/>
          <w:sz w:val="28"/>
          <w:szCs w:val="28"/>
          <w:lang w:eastAsia="ru-RU"/>
        </w:rPr>
        <w:t>е</w:t>
      </w:r>
      <w:r w:rsidRPr="00983D0F">
        <w:rPr>
          <w:rFonts w:ascii="Times New Roman" w:eastAsia="Times New Roman" w:hAnsi="Times New Roman" w:cs="Times New Roman"/>
          <w:sz w:val="28"/>
          <w:szCs w:val="28"/>
          <w:lang w:eastAsia="ru-RU"/>
        </w:rPr>
        <w:t xml:space="preserve"> доход</w:t>
      </w:r>
      <w:r w:rsidR="003C5344">
        <w:rPr>
          <w:rFonts w:ascii="Times New Roman" w:eastAsia="Times New Roman" w:hAnsi="Times New Roman" w:cs="Times New Roman"/>
          <w:sz w:val="28"/>
          <w:szCs w:val="28"/>
          <w:lang w:eastAsia="ru-RU"/>
        </w:rPr>
        <w:t>ы</w:t>
      </w:r>
      <w:r w:rsidRPr="00983D0F">
        <w:rPr>
          <w:rFonts w:ascii="Times New Roman" w:eastAsia="Times New Roman" w:hAnsi="Times New Roman" w:cs="Times New Roman"/>
          <w:sz w:val="28"/>
          <w:szCs w:val="28"/>
          <w:lang w:eastAsia="ru-RU"/>
        </w:rPr>
        <w:t xml:space="preserve"> запланирован</w:t>
      </w:r>
      <w:r w:rsidR="003C5344">
        <w:rPr>
          <w:rFonts w:ascii="Times New Roman" w:eastAsia="Times New Roman" w:hAnsi="Times New Roman" w:cs="Times New Roman"/>
          <w:sz w:val="28"/>
          <w:szCs w:val="28"/>
          <w:lang w:eastAsia="ru-RU"/>
        </w:rPr>
        <w:t>ы</w:t>
      </w:r>
      <w:r w:rsidRPr="00983D0F">
        <w:rPr>
          <w:rFonts w:ascii="Times New Roman" w:eastAsia="Times New Roman" w:hAnsi="Times New Roman" w:cs="Times New Roman"/>
          <w:sz w:val="28"/>
          <w:szCs w:val="28"/>
          <w:lang w:eastAsia="ru-RU"/>
        </w:rPr>
        <w:t xml:space="preserve"> в сумме  </w:t>
      </w:r>
      <w:r w:rsidR="003C5344">
        <w:rPr>
          <w:rFonts w:ascii="Times New Roman" w:eastAsia="Times New Roman" w:hAnsi="Times New Roman" w:cs="Times New Roman"/>
          <w:sz w:val="28"/>
          <w:szCs w:val="28"/>
          <w:lang w:eastAsia="ru-RU"/>
        </w:rPr>
        <w:t>501,2</w:t>
      </w:r>
      <w:r w:rsidRPr="00983D0F">
        <w:rPr>
          <w:rFonts w:ascii="Times New Roman" w:eastAsia="Times New Roman" w:hAnsi="Times New Roman" w:cs="Times New Roman"/>
          <w:sz w:val="28"/>
          <w:szCs w:val="28"/>
          <w:lang w:eastAsia="ru-RU"/>
        </w:rPr>
        <w:t xml:space="preserve"> тыс. рублей </w:t>
      </w:r>
    </w:p>
    <w:p w:rsidR="00D04AB2" w:rsidRDefault="004348F8" w:rsidP="00983D0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201</w:t>
      </w:r>
      <w:r w:rsidR="00E459BC">
        <w:rPr>
          <w:rFonts w:ascii="Times New Roman" w:eastAsia="Times New Roman" w:hAnsi="Times New Roman" w:cs="Times New Roman"/>
          <w:sz w:val="28"/>
          <w:szCs w:val="28"/>
          <w:lang w:eastAsia="ru-RU"/>
        </w:rPr>
        <w:t>9</w:t>
      </w:r>
      <w:r w:rsidR="00983D0F" w:rsidRPr="00983D0F">
        <w:rPr>
          <w:rFonts w:ascii="Times New Roman" w:eastAsia="Times New Roman" w:hAnsi="Times New Roman" w:cs="Times New Roman"/>
          <w:sz w:val="28"/>
          <w:szCs w:val="28"/>
          <w:lang w:eastAsia="ru-RU"/>
        </w:rPr>
        <w:t xml:space="preserve"> год объем доходов предусмотрен в сумме </w:t>
      </w:r>
      <w:r w:rsidR="003C5344">
        <w:rPr>
          <w:rFonts w:ascii="Times New Roman" w:eastAsia="Times New Roman" w:hAnsi="Times New Roman" w:cs="Times New Roman"/>
          <w:sz w:val="28"/>
          <w:szCs w:val="28"/>
          <w:lang w:eastAsia="ru-RU"/>
        </w:rPr>
        <w:t>2409,6</w:t>
      </w:r>
      <w:r w:rsidR="00983D0F" w:rsidRPr="00983D0F">
        <w:rPr>
          <w:rFonts w:ascii="Times New Roman" w:eastAsia="Times New Roman" w:hAnsi="Times New Roman" w:cs="Times New Roman"/>
          <w:sz w:val="28"/>
          <w:szCs w:val="28"/>
          <w:lang w:eastAsia="ru-RU"/>
        </w:rPr>
        <w:t xml:space="preserve"> тыс. рублей. </w:t>
      </w:r>
      <w:r w:rsidR="00D04AB2">
        <w:rPr>
          <w:rFonts w:ascii="Times New Roman" w:eastAsia="Times New Roman" w:hAnsi="Times New Roman" w:cs="Times New Roman"/>
          <w:sz w:val="28"/>
          <w:szCs w:val="28"/>
          <w:lang w:eastAsia="ru-RU"/>
        </w:rPr>
        <w:t>С</w:t>
      </w:r>
      <w:r w:rsidR="00D04AB2" w:rsidRPr="00983D0F">
        <w:rPr>
          <w:rFonts w:ascii="Times New Roman" w:eastAsia="Times New Roman" w:hAnsi="Times New Roman" w:cs="Times New Roman"/>
          <w:sz w:val="28"/>
          <w:szCs w:val="28"/>
          <w:lang w:eastAsia="ru-RU"/>
        </w:rPr>
        <w:t>обственны</w:t>
      </w:r>
      <w:r w:rsidR="00D04AB2">
        <w:rPr>
          <w:rFonts w:ascii="Times New Roman" w:eastAsia="Times New Roman" w:hAnsi="Times New Roman" w:cs="Times New Roman"/>
          <w:sz w:val="28"/>
          <w:szCs w:val="28"/>
          <w:lang w:eastAsia="ru-RU"/>
        </w:rPr>
        <w:t>е</w:t>
      </w:r>
      <w:r w:rsidR="00D04AB2" w:rsidRPr="00983D0F">
        <w:rPr>
          <w:rFonts w:ascii="Times New Roman" w:eastAsia="Times New Roman" w:hAnsi="Times New Roman" w:cs="Times New Roman"/>
          <w:sz w:val="28"/>
          <w:szCs w:val="28"/>
          <w:lang w:eastAsia="ru-RU"/>
        </w:rPr>
        <w:t xml:space="preserve"> доход</w:t>
      </w:r>
      <w:r w:rsidR="00D04AB2">
        <w:rPr>
          <w:rFonts w:ascii="Times New Roman" w:eastAsia="Times New Roman" w:hAnsi="Times New Roman" w:cs="Times New Roman"/>
          <w:sz w:val="28"/>
          <w:szCs w:val="28"/>
          <w:lang w:eastAsia="ru-RU"/>
        </w:rPr>
        <w:t>ы</w:t>
      </w:r>
      <w:r w:rsidR="00D04AB2" w:rsidRPr="00983D0F">
        <w:rPr>
          <w:rFonts w:ascii="Times New Roman" w:eastAsia="Times New Roman" w:hAnsi="Times New Roman" w:cs="Times New Roman"/>
          <w:sz w:val="28"/>
          <w:szCs w:val="28"/>
          <w:lang w:eastAsia="ru-RU"/>
        </w:rPr>
        <w:t xml:space="preserve"> запланирован</w:t>
      </w:r>
      <w:r w:rsidR="00D04AB2">
        <w:rPr>
          <w:rFonts w:ascii="Times New Roman" w:eastAsia="Times New Roman" w:hAnsi="Times New Roman" w:cs="Times New Roman"/>
          <w:sz w:val="28"/>
          <w:szCs w:val="28"/>
          <w:lang w:eastAsia="ru-RU"/>
        </w:rPr>
        <w:t>ы</w:t>
      </w:r>
      <w:r w:rsidR="00D04AB2" w:rsidRPr="00983D0F">
        <w:rPr>
          <w:rFonts w:ascii="Times New Roman" w:eastAsia="Times New Roman" w:hAnsi="Times New Roman" w:cs="Times New Roman"/>
          <w:sz w:val="28"/>
          <w:szCs w:val="28"/>
          <w:lang w:eastAsia="ru-RU"/>
        </w:rPr>
        <w:t xml:space="preserve"> в сумме  </w:t>
      </w:r>
      <w:r w:rsidR="00D04AB2">
        <w:rPr>
          <w:rFonts w:ascii="Times New Roman" w:eastAsia="Times New Roman" w:hAnsi="Times New Roman" w:cs="Times New Roman"/>
          <w:sz w:val="28"/>
          <w:szCs w:val="28"/>
          <w:lang w:eastAsia="ru-RU"/>
        </w:rPr>
        <w:t>501,2</w:t>
      </w:r>
      <w:r w:rsidR="00D04AB2" w:rsidRPr="00983D0F">
        <w:rPr>
          <w:rFonts w:ascii="Times New Roman" w:eastAsia="Times New Roman" w:hAnsi="Times New Roman" w:cs="Times New Roman"/>
          <w:sz w:val="28"/>
          <w:szCs w:val="28"/>
          <w:lang w:eastAsia="ru-RU"/>
        </w:rPr>
        <w:t xml:space="preserve"> тыс. рублей </w:t>
      </w:r>
    </w:p>
    <w:p w:rsidR="00983D0F" w:rsidRPr="00983D0F" w:rsidRDefault="00983D0F" w:rsidP="00983D0F">
      <w:pPr>
        <w:spacing w:after="0" w:line="240" w:lineRule="auto"/>
        <w:ind w:firstLine="709"/>
        <w:jc w:val="both"/>
        <w:rPr>
          <w:rFonts w:ascii="Times New Roman" w:eastAsia="Times New Roman" w:hAnsi="Times New Roman" w:cs="Times New Roman"/>
          <w:sz w:val="28"/>
          <w:szCs w:val="28"/>
          <w:lang w:eastAsia="ru-RU"/>
        </w:rPr>
      </w:pPr>
      <w:proofErr w:type="gramStart"/>
      <w:r w:rsidRPr="00983D0F">
        <w:rPr>
          <w:rFonts w:ascii="Times New Roman" w:eastAsia="Times New Roman" w:hAnsi="Times New Roman" w:cs="Times New Roman"/>
          <w:sz w:val="28"/>
          <w:szCs w:val="28"/>
          <w:lang w:eastAsia="ru-RU"/>
        </w:rPr>
        <w:t xml:space="preserve">Безвозмездные поступления из </w:t>
      </w:r>
      <w:r w:rsidR="004348F8">
        <w:rPr>
          <w:rFonts w:ascii="Times New Roman" w:eastAsia="Times New Roman" w:hAnsi="Times New Roman" w:cs="Times New Roman"/>
          <w:sz w:val="28"/>
          <w:szCs w:val="28"/>
          <w:lang w:eastAsia="ru-RU"/>
        </w:rPr>
        <w:t>республиканск</w:t>
      </w:r>
      <w:r w:rsidRPr="00983D0F">
        <w:rPr>
          <w:rFonts w:ascii="Times New Roman" w:eastAsia="Times New Roman" w:hAnsi="Times New Roman" w:cs="Times New Roman"/>
          <w:sz w:val="28"/>
          <w:szCs w:val="28"/>
          <w:lang w:eastAsia="ru-RU"/>
        </w:rPr>
        <w:t xml:space="preserve">ого и </w:t>
      </w:r>
      <w:r w:rsidR="004348F8">
        <w:rPr>
          <w:rFonts w:ascii="Times New Roman" w:eastAsia="Times New Roman" w:hAnsi="Times New Roman" w:cs="Times New Roman"/>
          <w:sz w:val="28"/>
          <w:szCs w:val="28"/>
          <w:lang w:eastAsia="ru-RU"/>
        </w:rPr>
        <w:t>район</w:t>
      </w:r>
      <w:r w:rsidRPr="00983D0F">
        <w:rPr>
          <w:rFonts w:ascii="Times New Roman" w:eastAsia="Times New Roman" w:hAnsi="Times New Roman" w:cs="Times New Roman"/>
          <w:sz w:val="28"/>
          <w:szCs w:val="28"/>
          <w:lang w:eastAsia="ru-RU"/>
        </w:rPr>
        <w:t>ного бюджетов прогнозируются на 201</w:t>
      </w:r>
      <w:r w:rsidR="00E459BC">
        <w:rPr>
          <w:rFonts w:ascii="Times New Roman" w:eastAsia="Times New Roman" w:hAnsi="Times New Roman" w:cs="Times New Roman"/>
          <w:sz w:val="28"/>
          <w:szCs w:val="28"/>
          <w:lang w:eastAsia="ru-RU"/>
        </w:rPr>
        <w:t>8</w:t>
      </w:r>
      <w:r w:rsidRPr="00983D0F">
        <w:rPr>
          <w:rFonts w:ascii="Times New Roman" w:eastAsia="Times New Roman" w:hAnsi="Times New Roman" w:cs="Times New Roman"/>
          <w:sz w:val="28"/>
          <w:szCs w:val="28"/>
          <w:lang w:eastAsia="ru-RU"/>
        </w:rPr>
        <w:t xml:space="preserve"> - 201</w:t>
      </w:r>
      <w:r w:rsidR="00E459BC">
        <w:rPr>
          <w:rFonts w:ascii="Times New Roman" w:eastAsia="Times New Roman" w:hAnsi="Times New Roman" w:cs="Times New Roman"/>
          <w:sz w:val="28"/>
          <w:szCs w:val="28"/>
          <w:lang w:eastAsia="ru-RU"/>
        </w:rPr>
        <w:t>9</w:t>
      </w:r>
      <w:r w:rsidRPr="00983D0F">
        <w:rPr>
          <w:rFonts w:ascii="Times New Roman" w:eastAsia="Times New Roman" w:hAnsi="Times New Roman" w:cs="Times New Roman"/>
          <w:sz w:val="28"/>
          <w:szCs w:val="28"/>
          <w:lang w:eastAsia="ru-RU"/>
        </w:rPr>
        <w:t xml:space="preserve"> годы в объеме </w:t>
      </w:r>
      <w:r w:rsidR="00D04AB2">
        <w:rPr>
          <w:rFonts w:ascii="Times New Roman" w:eastAsia="Times New Roman" w:hAnsi="Times New Roman" w:cs="Times New Roman"/>
          <w:sz w:val="28"/>
          <w:szCs w:val="28"/>
          <w:lang w:eastAsia="ru-RU"/>
        </w:rPr>
        <w:t xml:space="preserve">1898,4 </w:t>
      </w:r>
      <w:r w:rsidRPr="00983D0F">
        <w:rPr>
          <w:rFonts w:ascii="Times New Roman" w:eastAsia="Times New Roman" w:hAnsi="Times New Roman" w:cs="Times New Roman"/>
          <w:sz w:val="28"/>
          <w:szCs w:val="28"/>
          <w:lang w:eastAsia="ru-RU"/>
        </w:rPr>
        <w:t xml:space="preserve">тыс. рублей и </w:t>
      </w:r>
      <w:r w:rsidR="00D04AB2">
        <w:rPr>
          <w:rFonts w:ascii="Times New Roman" w:eastAsia="Times New Roman" w:hAnsi="Times New Roman" w:cs="Times New Roman"/>
          <w:sz w:val="28"/>
          <w:szCs w:val="28"/>
          <w:lang w:eastAsia="ru-RU"/>
        </w:rPr>
        <w:t>1898,4</w:t>
      </w:r>
      <w:r w:rsidRPr="00983D0F">
        <w:rPr>
          <w:rFonts w:ascii="Times New Roman" w:eastAsia="Times New Roman" w:hAnsi="Times New Roman" w:cs="Times New Roman"/>
          <w:sz w:val="28"/>
          <w:szCs w:val="28"/>
          <w:lang w:eastAsia="ru-RU"/>
        </w:rPr>
        <w:t xml:space="preserve"> тыс. рублей соответственно.</w:t>
      </w:r>
      <w:proofErr w:type="gramEnd"/>
    </w:p>
    <w:p w:rsidR="00983D0F" w:rsidRPr="00983D0F" w:rsidRDefault="00983D0F" w:rsidP="00983D0F">
      <w:pPr>
        <w:spacing w:after="0" w:line="240" w:lineRule="auto"/>
        <w:ind w:firstLine="709"/>
        <w:jc w:val="both"/>
        <w:rPr>
          <w:rFonts w:ascii="Times New Roman" w:eastAsia="Times New Roman" w:hAnsi="Times New Roman" w:cs="Times New Roman"/>
          <w:sz w:val="28"/>
          <w:szCs w:val="28"/>
          <w:lang w:eastAsia="ru-RU"/>
        </w:rPr>
      </w:pPr>
    </w:p>
    <w:p w:rsidR="00983D0F" w:rsidRPr="00983D0F" w:rsidRDefault="00983D0F" w:rsidP="00983D0F">
      <w:pPr>
        <w:spacing w:after="0" w:line="240" w:lineRule="auto"/>
        <w:ind w:firstLine="709"/>
        <w:jc w:val="center"/>
        <w:rPr>
          <w:rFonts w:ascii="Times New Roman" w:eastAsia="Times New Roman" w:hAnsi="Times New Roman" w:cs="Times New Roman"/>
          <w:b/>
          <w:bCs/>
          <w:sz w:val="28"/>
          <w:szCs w:val="20"/>
          <w:lang w:eastAsia="ru-RU"/>
        </w:rPr>
      </w:pPr>
      <w:r w:rsidRPr="00983D0F">
        <w:rPr>
          <w:rFonts w:ascii="Times New Roman" w:eastAsia="Times New Roman" w:hAnsi="Times New Roman" w:cs="Times New Roman"/>
          <w:b/>
          <w:sz w:val="28"/>
          <w:szCs w:val="28"/>
          <w:lang w:eastAsia="ru-RU"/>
        </w:rPr>
        <w:t xml:space="preserve">Основные характеристики доходной части бюджета поселения </w:t>
      </w:r>
      <w:r w:rsidRPr="00983D0F">
        <w:rPr>
          <w:rFonts w:ascii="Times New Roman" w:eastAsia="Times New Roman" w:hAnsi="Times New Roman" w:cs="Times New Roman"/>
          <w:b/>
          <w:sz w:val="28"/>
          <w:szCs w:val="28"/>
          <w:lang w:eastAsia="ru-RU"/>
        </w:rPr>
        <w:br/>
        <w:t>на 201</w:t>
      </w:r>
      <w:r w:rsidR="008B774E">
        <w:rPr>
          <w:rFonts w:ascii="Times New Roman" w:eastAsia="Times New Roman" w:hAnsi="Times New Roman" w:cs="Times New Roman"/>
          <w:b/>
          <w:sz w:val="28"/>
          <w:szCs w:val="28"/>
          <w:lang w:eastAsia="ru-RU"/>
        </w:rPr>
        <w:t>7</w:t>
      </w:r>
      <w:r w:rsidRPr="00983D0F">
        <w:rPr>
          <w:rFonts w:ascii="Times New Roman" w:eastAsia="Times New Roman" w:hAnsi="Times New Roman" w:cs="Times New Roman"/>
          <w:b/>
          <w:sz w:val="28"/>
          <w:szCs w:val="28"/>
          <w:lang w:eastAsia="ru-RU"/>
        </w:rPr>
        <w:t xml:space="preserve"> год и на плановый период 201</w:t>
      </w:r>
      <w:r w:rsidR="008B774E">
        <w:rPr>
          <w:rFonts w:ascii="Times New Roman" w:eastAsia="Times New Roman" w:hAnsi="Times New Roman" w:cs="Times New Roman"/>
          <w:b/>
          <w:sz w:val="28"/>
          <w:szCs w:val="28"/>
          <w:lang w:eastAsia="ru-RU"/>
        </w:rPr>
        <w:t>8</w:t>
      </w:r>
      <w:r w:rsidRPr="00983D0F">
        <w:rPr>
          <w:rFonts w:ascii="Times New Roman" w:eastAsia="Times New Roman" w:hAnsi="Times New Roman" w:cs="Times New Roman"/>
          <w:b/>
          <w:sz w:val="28"/>
          <w:szCs w:val="28"/>
          <w:lang w:eastAsia="ru-RU"/>
        </w:rPr>
        <w:t xml:space="preserve"> и 201</w:t>
      </w:r>
      <w:r w:rsidR="008B774E">
        <w:rPr>
          <w:rFonts w:ascii="Times New Roman" w:eastAsia="Times New Roman" w:hAnsi="Times New Roman" w:cs="Times New Roman"/>
          <w:b/>
          <w:sz w:val="28"/>
          <w:szCs w:val="28"/>
          <w:lang w:eastAsia="ru-RU"/>
        </w:rPr>
        <w:t>9</w:t>
      </w:r>
      <w:r w:rsidRPr="00983D0F">
        <w:rPr>
          <w:rFonts w:ascii="Times New Roman" w:eastAsia="Times New Roman" w:hAnsi="Times New Roman" w:cs="Times New Roman"/>
          <w:b/>
          <w:sz w:val="28"/>
          <w:szCs w:val="28"/>
          <w:lang w:eastAsia="ru-RU"/>
        </w:rPr>
        <w:t xml:space="preserve"> годов</w:t>
      </w:r>
    </w:p>
    <w:p w:rsidR="00983D0F" w:rsidRPr="00983D0F" w:rsidRDefault="00983D0F" w:rsidP="00983D0F">
      <w:pPr>
        <w:spacing w:after="0" w:line="240" w:lineRule="auto"/>
        <w:ind w:firstLine="709"/>
        <w:jc w:val="center"/>
        <w:rPr>
          <w:rFonts w:ascii="Times New Roman" w:eastAsia="Times New Roman" w:hAnsi="Times New Roman" w:cs="Times New Roman"/>
          <w:b/>
          <w:bCs/>
          <w:sz w:val="28"/>
          <w:szCs w:val="20"/>
          <w:lang w:eastAsia="ru-RU"/>
        </w:rPr>
      </w:pPr>
    </w:p>
    <w:p w:rsidR="00983D0F" w:rsidRPr="00983D0F" w:rsidRDefault="00983D0F" w:rsidP="00983D0F">
      <w:pPr>
        <w:tabs>
          <w:tab w:val="left" w:pos="720"/>
        </w:tabs>
        <w:spacing w:after="0" w:line="240" w:lineRule="auto"/>
        <w:jc w:val="both"/>
        <w:rPr>
          <w:rFonts w:ascii="Times New Roman" w:eastAsia="Times New Roman" w:hAnsi="Times New Roman" w:cs="Times New Roman"/>
          <w:sz w:val="28"/>
          <w:szCs w:val="28"/>
          <w:lang w:eastAsia="ru-RU"/>
        </w:rPr>
      </w:pPr>
      <w:r w:rsidRPr="00983D0F">
        <w:rPr>
          <w:rFonts w:ascii="Times New Roman" w:eastAsia="Times New Roman" w:hAnsi="Times New Roman" w:cs="Times New Roman"/>
          <w:sz w:val="28"/>
          <w:szCs w:val="28"/>
          <w:lang w:eastAsia="ru-RU"/>
        </w:rPr>
        <w:t xml:space="preserve">           </w:t>
      </w:r>
      <w:proofErr w:type="gramStart"/>
      <w:r w:rsidRPr="00983D0F">
        <w:rPr>
          <w:rFonts w:ascii="Times New Roman" w:eastAsia="Times New Roman" w:hAnsi="Times New Roman" w:cs="Times New Roman"/>
          <w:sz w:val="28"/>
          <w:szCs w:val="28"/>
          <w:lang w:eastAsia="ru-RU"/>
        </w:rPr>
        <w:t xml:space="preserve">Доходы бюджета поселения сформированы в соответствии с прогнозом социально-экономического развития </w:t>
      </w:r>
      <w:proofErr w:type="spellStart"/>
      <w:r w:rsidR="0081337B">
        <w:rPr>
          <w:rFonts w:ascii="Times New Roman" w:eastAsia="Times New Roman" w:hAnsi="Times New Roman" w:cs="Times New Roman"/>
          <w:sz w:val="28"/>
          <w:szCs w:val="28"/>
          <w:lang w:eastAsia="ru-RU"/>
        </w:rPr>
        <w:t>Предгорненского</w:t>
      </w:r>
      <w:proofErr w:type="spellEnd"/>
      <w:r w:rsidR="004348F8" w:rsidRPr="00983D0F">
        <w:rPr>
          <w:rFonts w:ascii="Times New Roman" w:eastAsia="Times New Roman" w:hAnsi="Times New Roman" w:cs="Times New Roman"/>
          <w:sz w:val="28"/>
          <w:szCs w:val="28"/>
          <w:lang w:eastAsia="ru-RU"/>
        </w:rPr>
        <w:t xml:space="preserve"> </w:t>
      </w:r>
      <w:r w:rsidR="004348F8">
        <w:rPr>
          <w:rFonts w:ascii="Times New Roman" w:eastAsia="Times New Roman" w:hAnsi="Times New Roman" w:cs="Times New Roman"/>
          <w:sz w:val="28"/>
          <w:szCs w:val="28"/>
          <w:lang w:eastAsia="ru-RU"/>
        </w:rPr>
        <w:t>сель</w:t>
      </w:r>
      <w:r w:rsidR="004348F8" w:rsidRPr="00983D0F">
        <w:rPr>
          <w:rFonts w:ascii="Times New Roman" w:eastAsia="Times New Roman" w:hAnsi="Times New Roman" w:cs="Times New Roman"/>
          <w:sz w:val="28"/>
          <w:szCs w:val="28"/>
          <w:lang w:eastAsia="ru-RU"/>
        </w:rPr>
        <w:t xml:space="preserve">ского поселения </w:t>
      </w:r>
      <w:r w:rsidR="004348F8">
        <w:rPr>
          <w:rFonts w:ascii="Times New Roman" w:eastAsia="Times New Roman" w:hAnsi="Times New Roman" w:cs="Times New Roman"/>
          <w:sz w:val="28"/>
          <w:szCs w:val="28"/>
          <w:lang w:eastAsia="ru-RU"/>
        </w:rPr>
        <w:t>на 201</w:t>
      </w:r>
      <w:r w:rsidR="008B774E">
        <w:rPr>
          <w:rFonts w:ascii="Times New Roman" w:eastAsia="Times New Roman" w:hAnsi="Times New Roman" w:cs="Times New Roman"/>
          <w:sz w:val="28"/>
          <w:szCs w:val="28"/>
          <w:lang w:eastAsia="ru-RU"/>
        </w:rPr>
        <w:t>7</w:t>
      </w:r>
      <w:r w:rsidRPr="00983D0F">
        <w:rPr>
          <w:rFonts w:ascii="Times New Roman" w:eastAsia="Times New Roman" w:hAnsi="Times New Roman" w:cs="Times New Roman"/>
          <w:sz w:val="28"/>
          <w:szCs w:val="28"/>
          <w:lang w:eastAsia="ru-RU"/>
        </w:rPr>
        <w:t xml:space="preserve"> год и на плановый период 201</w:t>
      </w:r>
      <w:r w:rsidR="008B774E">
        <w:rPr>
          <w:rFonts w:ascii="Times New Roman" w:eastAsia="Times New Roman" w:hAnsi="Times New Roman" w:cs="Times New Roman"/>
          <w:sz w:val="28"/>
          <w:szCs w:val="28"/>
          <w:lang w:eastAsia="ru-RU"/>
        </w:rPr>
        <w:t>8</w:t>
      </w:r>
      <w:r w:rsidRPr="00983D0F">
        <w:rPr>
          <w:rFonts w:ascii="Times New Roman" w:eastAsia="Times New Roman" w:hAnsi="Times New Roman" w:cs="Times New Roman"/>
          <w:sz w:val="28"/>
          <w:szCs w:val="28"/>
          <w:lang w:eastAsia="ru-RU"/>
        </w:rPr>
        <w:t xml:space="preserve"> и 201</w:t>
      </w:r>
      <w:r w:rsidR="008B774E">
        <w:rPr>
          <w:rFonts w:ascii="Times New Roman" w:eastAsia="Times New Roman" w:hAnsi="Times New Roman" w:cs="Times New Roman"/>
          <w:sz w:val="28"/>
          <w:szCs w:val="28"/>
          <w:lang w:eastAsia="ru-RU"/>
        </w:rPr>
        <w:t>9</w:t>
      </w:r>
      <w:r w:rsidRPr="00983D0F">
        <w:rPr>
          <w:rFonts w:ascii="Times New Roman" w:eastAsia="Times New Roman" w:hAnsi="Times New Roman" w:cs="Times New Roman"/>
          <w:sz w:val="28"/>
          <w:szCs w:val="28"/>
          <w:lang w:eastAsia="ru-RU"/>
        </w:rPr>
        <w:t xml:space="preserve"> годов, основными направлениями налоговой и бюджетной политики, с учетом изменений, внесенных в налоговое и бюджетное законодательство Российской Федерации и нормативно-правовые акты </w:t>
      </w:r>
      <w:proofErr w:type="spellStart"/>
      <w:r w:rsidR="0081337B">
        <w:rPr>
          <w:rFonts w:ascii="Times New Roman" w:eastAsia="Times New Roman" w:hAnsi="Times New Roman" w:cs="Times New Roman"/>
          <w:sz w:val="28"/>
          <w:szCs w:val="28"/>
          <w:lang w:eastAsia="ru-RU"/>
        </w:rPr>
        <w:t>Предгорненского</w:t>
      </w:r>
      <w:proofErr w:type="spellEnd"/>
      <w:r w:rsidR="004348F8" w:rsidRPr="00983D0F">
        <w:rPr>
          <w:rFonts w:ascii="Times New Roman" w:eastAsia="Times New Roman" w:hAnsi="Times New Roman" w:cs="Times New Roman"/>
          <w:sz w:val="28"/>
          <w:szCs w:val="28"/>
          <w:lang w:eastAsia="ru-RU"/>
        </w:rPr>
        <w:t xml:space="preserve"> </w:t>
      </w:r>
      <w:r w:rsidR="004348F8">
        <w:rPr>
          <w:rFonts w:ascii="Times New Roman" w:eastAsia="Times New Roman" w:hAnsi="Times New Roman" w:cs="Times New Roman"/>
          <w:sz w:val="28"/>
          <w:szCs w:val="28"/>
          <w:lang w:eastAsia="ru-RU"/>
        </w:rPr>
        <w:t>сель</w:t>
      </w:r>
      <w:r w:rsidR="004348F8" w:rsidRPr="00983D0F">
        <w:rPr>
          <w:rFonts w:ascii="Times New Roman" w:eastAsia="Times New Roman" w:hAnsi="Times New Roman" w:cs="Times New Roman"/>
          <w:sz w:val="28"/>
          <w:szCs w:val="28"/>
          <w:lang w:eastAsia="ru-RU"/>
        </w:rPr>
        <w:t>ского поселения</w:t>
      </w:r>
      <w:r w:rsidRPr="00983D0F">
        <w:rPr>
          <w:rFonts w:ascii="Times New Roman" w:eastAsia="Times New Roman" w:hAnsi="Times New Roman" w:cs="Times New Roman"/>
          <w:sz w:val="28"/>
          <w:szCs w:val="28"/>
          <w:lang w:eastAsia="ru-RU"/>
        </w:rPr>
        <w:t>, и соответствуют основным положениям Бюджетного послания Президента Российской Федерации.</w:t>
      </w:r>
      <w:proofErr w:type="gramEnd"/>
    </w:p>
    <w:p w:rsidR="00983D0F" w:rsidRPr="00983D0F" w:rsidRDefault="00983D0F" w:rsidP="00983D0F">
      <w:pPr>
        <w:tabs>
          <w:tab w:val="left" w:pos="0"/>
        </w:tabs>
        <w:spacing w:after="0" w:line="240" w:lineRule="auto"/>
        <w:ind w:firstLine="709"/>
        <w:jc w:val="both"/>
        <w:rPr>
          <w:rFonts w:ascii="Times New Roman" w:eastAsia="Times New Roman" w:hAnsi="Times New Roman" w:cs="Times New Roman"/>
          <w:sz w:val="28"/>
          <w:szCs w:val="28"/>
          <w:lang w:eastAsia="ru-RU"/>
        </w:rPr>
      </w:pPr>
      <w:r w:rsidRPr="00983D0F">
        <w:rPr>
          <w:rFonts w:ascii="Times New Roman" w:eastAsia="Times New Roman" w:hAnsi="Times New Roman" w:cs="Times New Roman"/>
          <w:sz w:val="28"/>
          <w:szCs w:val="28"/>
          <w:lang w:eastAsia="ru-RU"/>
        </w:rPr>
        <w:t>Достижение позитивной динамики прогнозируемых экономических показателей предусмотрено на основе реализации мер, направленных на создание условий по обеспечению устойчивых темпов роста в реальном секторе экономики, концентрацию усилий на дальнейшее развитие собственного доходного потенциала, повышение качественного уровня налогового администрирования.</w:t>
      </w:r>
    </w:p>
    <w:p w:rsidR="00983D0F" w:rsidRPr="00983D0F" w:rsidRDefault="00983D0F" w:rsidP="00983D0F">
      <w:pPr>
        <w:spacing w:after="0" w:line="240" w:lineRule="auto"/>
        <w:ind w:firstLine="709"/>
        <w:jc w:val="center"/>
        <w:rPr>
          <w:rFonts w:ascii="Times New Roman" w:eastAsia="Times New Roman" w:hAnsi="Times New Roman" w:cs="Times New Roman"/>
          <w:b/>
          <w:sz w:val="28"/>
          <w:szCs w:val="28"/>
          <w:lang w:eastAsia="ru-RU"/>
        </w:rPr>
      </w:pPr>
    </w:p>
    <w:p w:rsidR="0081337B" w:rsidRDefault="0081337B" w:rsidP="00983D0F">
      <w:pPr>
        <w:spacing w:after="0" w:line="240" w:lineRule="auto"/>
        <w:ind w:firstLine="709"/>
        <w:jc w:val="center"/>
        <w:rPr>
          <w:rFonts w:ascii="Times New Roman" w:eastAsia="Times New Roman" w:hAnsi="Times New Roman" w:cs="Times New Roman"/>
          <w:b/>
          <w:sz w:val="28"/>
          <w:szCs w:val="28"/>
          <w:lang w:eastAsia="ru-RU"/>
        </w:rPr>
      </w:pPr>
    </w:p>
    <w:p w:rsidR="0081337B" w:rsidRDefault="0081337B" w:rsidP="00983D0F">
      <w:pPr>
        <w:spacing w:after="0" w:line="240" w:lineRule="auto"/>
        <w:ind w:firstLine="709"/>
        <w:jc w:val="center"/>
        <w:rPr>
          <w:rFonts w:ascii="Times New Roman" w:eastAsia="Times New Roman" w:hAnsi="Times New Roman" w:cs="Times New Roman"/>
          <w:b/>
          <w:sz w:val="28"/>
          <w:szCs w:val="28"/>
          <w:lang w:eastAsia="ru-RU"/>
        </w:rPr>
      </w:pPr>
    </w:p>
    <w:p w:rsidR="0081337B" w:rsidRDefault="0081337B" w:rsidP="00983D0F">
      <w:pPr>
        <w:spacing w:after="0" w:line="240" w:lineRule="auto"/>
        <w:ind w:firstLine="709"/>
        <w:jc w:val="center"/>
        <w:rPr>
          <w:rFonts w:ascii="Times New Roman" w:eastAsia="Times New Roman" w:hAnsi="Times New Roman" w:cs="Times New Roman"/>
          <w:b/>
          <w:sz w:val="28"/>
          <w:szCs w:val="28"/>
          <w:lang w:eastAsia="ru-RU"/>
        </w:rPr>
      </w:pPr>
    </w:p>
    <w:p w:rsidR="00983D0F" w:rsidRPr="00983D0F" w:rsidRDefault="00983D0F" w:rsidP="00983D0F">
      <w:pPr>
        <w:spacing w:after="0" w:line="240" w:lineRule="auto"/>
        <w:ind w:firstLine="709"/>
        <w:jc w:val="center"/>
        <w:rPr>
          <w:rFonts w:ascii="Times New Roman" w:eastAsia="Times New Roman" w:hAnsi="Times New Roman" w:cs="Times New Roman"/>
          <w:b/>
          <w:sz w:val="28"/>
          <w:szCs w:val="28"/>
          <w:lang w:eastAsia="ru-RU"/>
        </w:rPr>
      </w:pPr>
      <w:r w:rsidRPr="00983D0F">
        <w:rPr>
          <w:rFonts w:ascii="Times New Roman" w:eastAsia="Times New Roman" w:hAnsi="Times New Roman" w:cs="Times New Roman"/>
          <w:b/>
          <w:sz w:val="28"/>
          <w:szCs w:val="28"/>
          <w:lang w:eastAsia="ru-RU"/>
        </w:rPr>
        <w:t>Основные подходы формирования расходов бюджета поселения</w:t>
      </w:r>
    </w:p>
    <w:p w:rsidR="00983D0F" w:rsidRPr="00983D0F" w:rsidRDefault="00983D0F" w:rsidP="00983D0F">
      <w:pPr>
        <w:spacing w:after="0" w:line="240" w:lineRule="auto"/>
        <w:ind w:firstLine="709"/>
        <w:jc w:val="center"/>
        <w:rPr>
          <w:rFonts w:ascii="Times New Roman" w:eastAsia="Times New Roman" w:hAnsi="Times New Roman" w:cs="Times New Roman"/>
          <w:b/>
          <w:sz w:val="28"/>
          <w:szCs w:val="28"/>
          <w:lang w:eastAsia="ru-RU"/>
        </w:rPr>
      </w:pPr>
      <w:r w:rsidRPr="00983D0F">
        <w:rPr>
          <w:rFonts w:ascii="Times New Roman" w:eastAsia="Times New Roman" w:hAnsi="Times New Roman" w:cs="Times New Roman"/>
          <w:b/>
          <w:sz w:val="28"/>
          <w:szCs w:val="28"/>
          <w:lang w:eastAsia="ru-RU"/>
        </w:rPr>
        <w:t xml:space="preserve"> на 201</w:t>
      </w:r>
      <w:r w:rsidR="008B774E">
        <w:rPr>
          <w:rFonts w:ascii="Times New Roman" w:eastAsia="Times New Roman" w:hAnsi="Times New Roman" w:cs="Times New Roman"/>
          <w:b/>
          <w:sz w:val="28"/>
          <w:szCs w:val="28"/>
          <w:lang w:eastAsia="ru-RU"/>
        </w:rPr>
        <w:t>7</w:t>
      </w:r>
      <w:r w:rsidRPr="00983D0F">
        <w:rPr>
          <w:rFonts w:ascii="Times New Roman" w:eastAsia="Times New Roman" w:hAnsi="Times New Roman" w:cs="Times New Roman"/>
          <w:b/>
          <w:sz w:val="28"/>
          <w:szCs w:val="28"/>
          <w:lang w:eastAsia="ru-RU"/>
        </w:rPr>
        <w:t>-201</w:t>
      </w:r>
      <w:r w:rsidR="008B774E">
        <w:rPr>
          <w:rFonts w:ascii="Times New Roman" w:eastAsia="Times New Roman" w:hAnsi="Times New Roman" w:cs="Times New Roman"/>
          <w:b/>
          <w:sz w:val="28"/>
          <w:szCs w:val="28"/>
          <w:lang w:eastAsia="ru-RU"/>
        </w:rPr>
        <w:t>9</w:t>
      </w:r>
      <w:r w:rsidRPr="00983D0F">
        <w:rPr>
          <w:rFonts w:ascii="Times New Roman" w:eastAsia="Times New Roman" w:hAnsi="Times New Roman" w:cs="Times New Roman"/>
          <w:b/>
          <w:sz w:val="28"/>
          <w:szCs w:val="28"/>
          <w:lang w:eastAsia="ru-RU"/>
        </w:rPr>
        <w:t xml:space="preserve"> годы</w:t>
      </w:r>
    </w:p>
    <w:p w:rsidR="00983D0F" w:rsidRPr="00983D0F" w:rsidRDefault="00983D0F" w:rsidP="00983D0F">
      <w:pPr>
        <w:spacing w:after="0" w:line="240" w:lineRule="auto"/>
        <w:ind w:firstLine="709"/>
        <w:jc w:val="both"/>
        <w:rPr>
          <w:rFonts w:ascii="Times New Roman" w:eastAsia="Times New Roman" w:hAnsi="Times New Roman" w:cs="Times New Roman"/>
          <w:sz w:val="28"/>
          <w:szCs w:val="28"/>
          <w:lang w:eastAsia="ru-RU"/>
        </w:rPr>
      </w:pPr>
    </w:p>
    <w:p w:rsidR="00983D0F" w:rsidRPr="00983D0F" w:rsidRDefault="00983D0F" w:rsidP="00983D0F">
      <w:pPr>
        <w:spacing w:after="0" w:line="240" w:lineRule="auto"/>
        <w:ind w:firstLine="709"/>
        <w:jc w:val="both"/>
        <w:rPr>
          <w:rFonts w:ascii="Times New Roman" w:eastAsia="Times New Roman" w:hAnsi="Times New Roman" w:cs="Times New Roman"/>
          <w:sz w:val="28"/>
          <w:szCs w:val="28"/>
          <w:lang w:eastAsia="ru-RU"/>
        </w:rPr>
      </w:pPr>
      <w:r w:rsidRPr="00983D0F">
        <w:rPr>
          <w:rFonts w:ascii="Times New Roman" w:eastAsia="Times New Roman" w:hAnsi="Times New Roman" w:cs="Times New Roman"/>
          <w:sz w:val="28"/>
          <w:szCs w:val="28"/>
          <w:lang w:eastAsia="ru-RU"/>
        </w:rPr>
        <w:lastRenderedPageBreak/>
        <w:t>В 201</w:t>
      </w:r>
      <w:r w:rsidR="008B774E">
        <w:rPr>
          <w:rFonts w:ascii="Times New Roman" w:eastAsia="Times New Roman" w:hAnsi="Times New Roman" w:cs="Times New Roman"/>
          <w:sz w:val="28"/>
          <w:szCs w:val="28"/>
          <w:lang w:eastAsia="ru-RU"/>
        </w:rPr>
        <w:t>7</w:t>
      </w:r>
      <w:r w:rsidRPr="00983D0F">
        <w:rPr>
          <w:rFonts w:ascii="Times New Roman" w:eastAsia="Times New Roman" w:hAnsi="Times New Roman" w:cs="Times New Roman"/>
          <w:sz w:val="28"/>
          <w:szCs w:val="28"/>
          <w:lang w:eastAsia="ru-RU"/>
        </w:rPr>
        <w:t>-201</w:t>
      </w:r>
      <w:r w:rsidR="008B774E">
        <w:rPr>
          <w:rFonts w:ascii="Times New Roman" w:eastAsia="Times New Roman" w:hAnsi="Times New Roman" w:cs="Times New Roman"/>
          <w:sz w:val="28"/>
          <w:szCs w:val="28"/>
          <w:lang w:eastAsia="ru-RU"/>
        </w:rPr>
        <w:t>9</w:t>
      </w:r>
      <w:r w:rsidRPr="00983D0F">
        <w:rPr>
          <w:rFonts w:ascii="Times New Roman" w:eastAsia="Times New Roman" w:hAnsi="Times New Roman" w:cs="Times New Roman"/>
          <w:sz w:val="28"/>
          <w:szCs w:val="28"/>
          <w:lang w:eastAsia="ru-RU"/>
        </w:rPr>
        <w:t xml:space="preserve"> годах предлагается сдержанная политика в области расходов с учетом запланированных к поступлению доходных источников и обеспечения исполнения долговых обязательств бюджета поселения.</w:t>
      </w:r>
    </w:p>
    <w:p w:rsidR="00983D0F" w:rsidRPr="00983D0F" w:rsidRDefault="00983D0F" w:rsidP="00983D0F">
      <w:pPr>
        <w:widowControl w:val="0"/>
        <w:spacing w:after="0" w:line="240" w:lineRule="auto"/>
        <w:ind w:firstLine="709"/>
        <w:jc w:val="both"/>
        <w:rPr>
          <w:rFonts w:ascii="Times New Roman" w:eastAsia="Times New Roman" w:hAnsi="Times New Roman" w:cs="Times New Roman"/>
          <w:sz w:val="28"/>
          <w:szCs w:val="28"/>
          <w:lang w:eastAsia="ru-RU"/>
        </w:rPr>
      </w:pPr>
      <w:r w:rsidRPr="00983D0F">
        <w:rPr>
          <w:rFonts w:ascii="Times New Roman" w:eastAsia="Times New Roman" w:hAnsi="Times New Roman" w:cs="Times New Roman"/>
          <w:sz w:val="28"/>
          <w:szCs w:val="28"/>
          <w:lang w:eastAsia="ru-RU"/>
        </w:rPr>
        <w:t>В 201</w:t>
      </w:r>
      <w:r w:rsidR="008B774E">
        <w:rPr>
          <w:rFonts w:ascii="Times New Roman" w:eastAsia="Times New Roman" w:hAnsi="Times New Roman" w:cs="Times New Roman"/>
          <w:sz w:val="28"/>
          <w:szCs w:val="28"/>
          <w:lang w:eastAsia="ru-RU"/>
        </w:rPr>
        <w:t>7</w:t>
      </w:r>
      <w:r w:rsidRPr="00983D0F">
        <w:rPr>
          <w:rFonts w:ascii="Times New Roman" w:eastAsia="Times New Roman" w:hAnsi="Times New Roman" w:cs="Times New Roman"/>
          <w:sz w:val="28"/>
          <w:szCs w:val="28"/>
          <w:lang w:eastAsia="ru-RU"/>
        </w:rPr>
        <w:t xml:space="preserve"> году бюджетная политика в сфере расходов будет направлена на безусловное исполнение действующих расходных обязательств, в том числе – с учетом их оптимизации и повышения эффективности использования финансовых ресурсов. </w:t>
      </w:r>
    </w:p>
    <w:p w:rsidR="00983D0F" w:rsidRPr="00983D0F" w:rsidRDefault="00983D0F" w:rsidP="00983D0F">
      <w:pPr>
        <w:spacing w:after="0" w:line="240" w:lineRule="auto"/>
        <w:ind w:firstLine="709"/>
        <w:jc w:val="both"/>
        <w:rPr>
          <w:rFonts w:ascii="Times New Roman" w:eastAsia="Times New Roman" w:hAnsi="Times New Roman" w:cs="Times New Roman"/>
          <w:sz w:val="28"/>
          <w:szCs w:val="28"/>
          <w:lang w:eastAsia="ru-RU"/>
        </w:rPr>
      </w:pPr>
      <w:r w:rsidRPr="00983D0F">
        <w:rPr>
          <w:rFonts w:ascii="Times New Roman" w:eastAsia="Times New Roman" w:hAnsi="Times New Roman" w:cs="Times New Roman"/>
          <w:sz w:val="28"/>
          <w:szCs w:val="28"/>
          <w:lang w:eastAsia="ru-RU"/>
        </w:rPr>
        <w:t xml:space="preserve">Расходы бюджета поселения запланированы в объеме </w:t>
      </w:r>
      <w:r w:rsidR="0081337B">
        <w:rPr>
          <w:rFonts w:ascii="Times New Roman" w:eastAsia="Times New Roman" w:hAnsi="Times New Roman" w:cs="Times New Roman"/>
          <w:sz w:val="28"/>
          <w:szCs w:val="28"/>
          <w:lang w:eastAsia="ru-RU"/>
        </w:rPr>
        <w:t>2317,2</w:t>
      </w:r>
      <w:r w:rsidRPr="00983D0F">
        <w:rPr>
          <w:rFonts w:ascii="Times New Roman" w:eastAsia="Times New Roman" w:hAnsi="Times New Roman" w:cs="Times New Roman"/>
          <w:sz w:val="28"/>
          <w:szCs w:val="28"/>
          <w:lang w:eastAsia="ru-RU"/>
        </w:rPr>
        <w:t xml:space="preserve"> тыс. рублей.</w:t>
      </w:r>
    </w:p>
    <w:p w:rsidR="00983D0F" w:rsidRPr="00983D0F" w:rsidRDefault="00983D0F" w:rsidP="00983D0F">
      <w:pPr>
        <w:spacing w:after="0" w:line="240" w:lineRule="auto"/>
        <w:ind w:firstLine="709"/>
        <w:jc w:val="both"/>
        <w:rPr>
          <w:rFonts w:ascii="Times New Roman" w:eastAsia="Times New Roman" w:hAnsi="Times New Roman" w:cs="Times New Roman"/>
          <w:sz w:val="28"/>
          <w:szCs w:val="28"/>
          <w:lang w:eastAsia="ru-RU"/>
        </w:rPr>
      </w:pPr>
      <w:r w:rsidRPr="00983D0F">
        <w:rPr>
          <w:rFonts w:ascii="Times New Roman" w:eastAsia="Times New Roman" w:hAnsi="Times New Roman" w:cs="Times New Roman"/>
          <w:sz w:val="28"/>
          <w:szCs w:val="28"/>
          <w:lang w:eastAsia="ru-RU"/>
        </w:rPr>
        <w:t>На 201</w:t>
      </w:r>
      <w:r w:rsidR="008B774E">
        <w:rPr>
          <w:rFonts w:ascii="Times New Roman" w:eastAsia="Times New Roman" w:hAnsi="Times New Roman" w:cs="Times New Roman"/>
          <w:sz w:val="28"/>
          <w:szCs w:val="28"/>
          <w:lang w:eastAsia="ru-RU"/>
        </w:rPr>
        <w:t>8</w:t>
      </w:r>
      <w:r w:rsidRPr="00983D0F">
        <w:rPr>
          <w:rFonts w:ascii="Times New Roman" w:eastAsia="Times New Roman" w:hAnsi="Times New Roman" w:cs="Times New Roman"/>
          <w:sz w:val="28"/>
          <w:szCs w:val="28"/>
          <w:lang w:eastAsia="ru-RU"/>
        </w:rPr>
        <w:t xml:space="preserve"> год объем расходов предлагается в сумме </w:t>
      </w:r>
      <w:r w:rsidR="0081337B">
        <w:rPr>
          <w:rFonts w:ascii="Times New Roman" w:eastAsia="Times New Roman" w:hAnsi="Times New Roman" w:cs="Times New Roman"/>
          <w:sz w:val="28"/>
          <w:szCs w:val="28"/>
          <w:lang w:eastAsia="ru-RU"/>
        </w:rPr>
        <w:t>2399,6</w:t>
      </w:r>
      <w:r w:rsidRPr="00983D0F">
        <w:rPr>
          <w:rFonts w:ascii="Times New Roman" w:eastAsia="Times New Roman" w:hAnsi="Times New Roman" w:cs="Times New Roman"/>
          <w:sz w:val="28"/>
          <w:szCs w:val="28"/>
          <w:lang w:eastAsia="ru-RU"/>
        </w:rPr>
        <w:t xml:space="preserve"> тыс. рублей, с </w:t>
      </w:r>
      <w:r w:rsidR="004348F8">
        <w:rPr>
          <w:rFonts w:ascii="Times New Roman" w:eastAsia="Times New Roman" w:hAnsi="Times New Roman" w:cs="Times New Roman"/>
          <w:sz w:val="28"/>
          <w:szCs w:val="28"/>
          <w:lang w:eastAsia="ru-RU"/>
        </w:rPr>
        <w:t>увеличе</w:t>
      </w:r>
      <w:r w:rsidRPr="00983D0F">
        <w:rPr>
          <w:rFonts w:ascii="Times New Roman" w:eastAsia="Times New Roman" w:hAnsi="Times New Roman" w:cs="Times New Roman"/>
          <w:sz w:val="28"/>
          <w:szCs w:val="28"/>
          <w:lang w:eastAsia="ru-RU"/>
        </w:rPr>
        <w:t>нием относительно уровня 201</w:t>
      </w:r>
      <w:r w:rsidR="008B774E">
        <w:rPr>
          <w:rFonts w:ascii="Times New Roman" w:eastAsia="Times New Roman" w:hAnsi="Times New Roman" w:cs="Times New Roman"/>
          <w:sz w:val="28"/>
          <w:szCs w:val="28"/>
          <w:lang w:eastAsia="ru-RU"/>
        </w:rPr>
        <w:t>7</w:t>
      </w:r>
      <w:r w:rsidRPr="00983D0F">
        <w:rPr>
          <w:rFonts w:ascii="Times New Roman" w:eastAsia="Times New Roman" w:hAnsi="Times New Roman" w:cs="Times New Roman"/>
          <w:sz w:val="28"/>
          <w:szCs w:val="28"/>
          <w:lang w:eastAsia="ru-RU"/>
        </w:rPr>
        <w:t xml:space="preserve"> года на </w:t>
      </w:r>
      <w:r w:rsidR="0081337B">
        <w:rPr>
          <w:rFonts w:ascii="Times New Roman" w:eastAsia="Times New Roman" w:hAnsi="Times New Roman" w:cs="Times New Roman"/>
          <w:sz w:val="28"/>
          <w:szCs w:val="28"/>
          <w:lang w:eastAsia="ru-RU"/>
        </w:rPr>
        <w:t>82,4</w:t>
      </w:r>
      <w:r w:rsidRPr="00983D0F">
        <w:rPr>
          <w:rFonts w:ascii="Times New Roman" w:eastAsia="Times New Roman" w:hAnsi="Times New Roman" w:cs="Times New Roman"/>
          <w:sz w:val="28"/>
          <w:szCs w:val="28"/>
          <w:lang w:eastAsia="ru-RU"/>
        </w:rPr>
        <w:t xml:space="preserve"> тыс. рублей или на </w:t>
      </w:r>
      <w:r w:rsidR="0081337B">
        <w:rPr>
          <w:rFonts w:ascii="Times New Roman" w:eastAsia="Times New Roman" w:hAnsi="Times New Roman" w:cs="Times New Roman"/>
          <w:sz w:val="28"/>
          <w:szCs w:val="28"/>
          <w:lang w:eastAsia="ru-RU"/>
        </w:rPr>
        <w:t>3,5</w:t>
      </w:r>
      <w:r w:rsidRPr="00983D0F">
        <w:rPr>
          <w:rFonts w:ascii="Times New Roman" w:eastAsia="Times New Roman" w:hAnsi="Times New Roman" w:cs="Times New Roman"/>
          <w:sz w:val="28"/>
          <w:szCs w:val="28"/>
          <w:lang w:eastAsia="ru-RU"/>
        </w:rPr>
        <w:t xml:space="preserve"> процента. </w:t>
      </w:r>
    </w:p>
    <w:p w:rsidR="00983D0F" w:rsidRPr="00983D0F" w:rsidRDefault="00294BE2" w:rsidP="00983D0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201</w:t>
      </w:r>
      <w:r w:rsidR="008B774E">
        <w:rPr>
          <w:rFonts w:ascii="Times New Roman" w:eastAsia="Times New Roman" w:hAnsi="Times New Roman" w:cs="Times New Roman"/>
          <w:sz w:val="28"/>
          <w:szCs w:val="28"/>
          <w:lang w:eastAsia="ru-RU"/>
        </w:rPr>
        <w:t>9</w:t>
      </w:r>
      <w:r w:rsidR="00983D0F" w:rsidRPr="00983D0F">
        <w:rPr>
          <w:rFonts w:ascii="Times New Roman" w:eastAsia="Times New Roman" w:hAnsi="Times New Roman" w:cs="Times New Roman"/>
          <w:sz w:val="28"/>
          <w:szCs w:val="28"/>
          <w:lang w:eastAsia="ru-RU"/>
        </w:rPr>
        <w:t xml:space="preserve"> год объем расходов предлагается в сумме </w:t>
      </w:r>
      <w:r w:rsidR="0081337B">
        <w:rPr>
          <w:rFonts w:ascii="Times New Roman" w:eastAsia="Times New Roman" w:hAnsi="Times New Roman" w:cs="Times New Roman"/>
          <w:sz w:val="28"/>
          <w:szCs w:val="28"/>
          <w:lang w:eastAsia="ru-RU"/>
        </w:rPr>
        <w:t>2409,6</w:t>
      </w:r>
      <w:r w:rsidR="008B774E">
        <w:rPr>
          <w:rFonts w:ascii="Times New Roman" w:eastAsia="Times New Roman" w:hAnsi="Times New Roman" w:cs="Times New Roman"/>
          <w:sz w:val="28"/>
          <w:szCs w:val="28"/>
          <w:lang w:eastAsia="ru-RU"/>
        </w:rPr>
        <w:t xml:space="preserve"> </w:t>
      </w:r>
      <w:r w:rsidR="00983D0F" w:rsidRPr="00983D0F">
        <w:rPr>
          <w:rFonts w:ascii="Times New Roman" w:eastAsia="Times New Roman" w:hAnsi="Times New Roman" w:cs="Times New Roman"/>
          <w:sz w:val="28"/>
          <w:szCs w:val="28"/>
          <w:lang w:eastAsia="ru-RU"/>
        </w:rPr>
        <w:t>тыс. рублей, с</w:t>
      </w:r>
      <w:r>
        <w:rPr>
          <w:rFonts w:ascii="Times New Roman" w:eastAsia="Times New Roman" w:hAnsi="Times New Roman" w:cs="Times New Roman"/>
          <w:sz w:val="28"/>
          <w:szCs w:val="28"/>
          <w:lang w:eastAsia="ru-RU"/>
        </w:rPr>
        <w:t xml:space="preserve"> ростом относительно уровня 201</w:t>
      </w:r>
      <w:r w:rsidR="008B774E">
        <w:rPr>
          <w:rFonts w:ascii="Times New Roman" w:eastAsia="Times New Roman" w:hAnsi="Times New Roman" w:cs="Times New Roman"/>
          <w:sz w:val="28"/>
          <w:szCs w:val="28"/>
          <w:lang w:eastAsia="ru-RU"/>
        </w:rPr>
        <w:t>8</w:t>
      </w:r>
      <w:r w:rsidR="00983D0F" w:rsidRPr="00983D0F">
        <w:rPr>
          <w:rFonts w:ascii="Times New Roman" w:eastAsia="Times New Roman" w:hAnsi="Times New Roman" w:cs="Times New Roman"/>
          <w:sz w:val="28"/>
          <w:szCs w:val="28"/>
          <w:lang w:eastAsia="ru-RU"/>
        </w:rPr>
        <w:t xml:space="preserve"> года на </w:t>
      </w:r>
      <w:r w:rsidR="0081337B">
        <w:rPr>
          <w:rFonts w:ascii="Times New Roman" w:eastAsia="Times New Roman" w:hAnsi="Times New Roman" w:cs="Times New Roman"/>
          <w:sz w:val="28"/>
          <w:szCs w:val="28"/>
          <w:lang w:eastAsia="ru-RU"/>
        </w:rPr>
        <w:t>10,0</w:t>
      </w:r>
      <w:r w:rsidR="00983D0F" w:rsidRPr="00983D0F">
        <w:rPr>
          <w:rFonts w:ascii="Times New Roman" w:eastAsia="Times New Roman" w:hAnsi="Times New Roman" w:cs="Times New Roman"/>
          <w:sz w:val="28"/>
          <w:szCs w:val="28"/>
          <w:lang w:eastAsia="ru-RU"/>
        </w:rPr>
        <w:t xml:space="preserve"> тыс. рублей или на </w:t>
      </w:r>
      <w:r w:rsidR="0081337B">
        <w:rPr>
          <w:rFonts w:ascii="Times New Roman" w:eastAsia="Times New Roman" w:hAnsi="Times New Roman" w:cs="Times New Roman"/>
          <w:sz w:val="28"/>
          <w:szCs w:val="28"/>
          <w:lang w:eastAsia="ru-RU"/>
        </w:rPr>
        <w:t>0,4</w:t>
      </w:r>
      <w:r w:rsidR="00983D0F" w:rsidRPr="00983D0F">
        <w:rPr>
          <w:rFonts w:ascii="Times New Roman" w:eastAsia="Times New Roman" w:hAnsi="Times New Roman" w:cs="Times New Roman"/>
          <w:sz w:val="28"/>
          <w:szCs w:val="28"/>
          <w:lang w:eastAsia="ru-RU"/>
        </w:rPr>
        <w:t xml:space="preserve"> процентов.</w:t>
      </w:r>
    </w:p>
    <w:p w:rsidR="00983D0F" w:rsidRPr="00983D0F" w:rsidRDefault="00983D0F" w:rsidP="00983D0F">
      <w:pPr>
        <w:spacing w:after="0" w:line="240" w:lineRule="auto"/>
        <w:ind w:firstLine="709"/>
        <w:jc w:val="both"/>
        <w:rPr>
          <w:rFonts w:ascii="Times New Roman" w:eastAsia="Times New Roman" w:hAnsi="Times New Roman" w:cs="Times New Roman"/>
          <w:sz w:val="28"/>
          <w:szCs w:val="28"/>
          <w:lang w:eastAsia="ru-RU"/>
        </w:rPr>
      </w:pPr>
      <w:r w:rsidRPr="00983D0F">
        <w:rPr>
          <w:rFonts w:ascii="Times New Roman" w:eastAsia="Times New Roman" w:hAnsi="Times New Roman" w:cs="Times New Roman"/>
          <w:sz w:val="28"/>
          <w:szCs w:val="28"/>
          <w:lang w:eastAsia="ru-RU"/>
        </w:rPr>
        <w:t xml:space="preserve">На основе </w:t>
      </w:r>
      <w:proofErr w:type="gramStart"/>
      <w:r w:rsidRPr="00983D0F">
        <w:rPr>
          <w:rFonts w:ascii="Times New Roman" w:eastAsia="Times New Roman" w:hAnsi="Times New Roman" w:cs="Times New Roman"/>
          <w:sz w:val="28"/>
          <w:szCs w:val="28"/>
          <w:lang w:eastAsia="ru-RU"/>
        </w:rPr>
        <w:t>Методики расчета планового объема бюджетных ассигнований бюджета поселения</w:t>
      </w:r>
      <w:proofErr w:type="gramEnd"/>
      <w:r w:rsidRPr="00983D0F">
        <w:rPr>
          <w:rFonts w:ascii="Times New Roman" w:eastAsia="Times New Roman" w:hAnsi="Times New Roman" w:cs="Times New Roman"/>
          <w:sz w:val="28"/>
          <w:szCs w:val="28"/>
          <w:lang w:eastAsia="ru-RU"/>
        </w:rPr>
        <w:t xml:space="preserve"> в целях сохранения сбалансированности бюджета поселения обеспечено соответствие объема действующих расходных обязательств реальным доходным источникам и источникам финансирования дефицита бюджета, а также комплексный взвешенный подход при рассмотрении возможности принятия новых расходных обязательств. </w:t>
      </w:r>
    </w:p>
    <w:p w:rsidR="00983D0F" w:rsidRPr="00983D0F" w:rsidRDefault="00983D0F" w:rsidP="00983D0F">
      <w:pPr>
        <w:spacing w:after="0" w:line="240" w:lineRule="auto"/>
        <w:ind w:firstLine="709"/>
        <w:jc w:val="both"/>
        <w:rPr>
          <w:rFonts w:ascii="Times New Roman" w:eastAsia="Times New Roman" w:hAnsi="Times New Roman" w:cs="Times New Roman"/>
          <w:sz w:val="28"/>
          <w:szCs w:val="28"/>
          <w:lang w:eastAsia="ru-RU"/>
        </w:rPr>
      </w:pPr>
      <w:r w:rsidRPr="00983D0F">
        <w:rPr>
          <w:rFonts w:ascii="Times New Roman" w:eastAsia="Times New Roman" w:hAnsi="Times New Roman" w:cs="Times New Roman"/>
          <w:sz w:val="28"/>
          <w:szCs w:val="28"/>
          <w:lang w:eastAsia="ru-RU"/>
        </w:rPr>
        <w:t>Расходы бюджета поселения представлены в следующей таблице.</w:t>
      </w:r>
    </w:p>
    <w:p w:rsidR="00983D0F" w:rsidRPr="00983D0F" w:rsidRDefault="00983D0F" w:rsidP="00983D0F">
      <w:pPr>
        <w:spacing w:after="0" w:line="240" w:lineRule="auto"/>
        <w:ind w:firstLine="709"/>
        <w:jc w:val="both"/>
        <w:rPr>
          <w:rFonts w:ascii="Times New Roman" w:eastAsia="Times New Roman" w:hAnsi="Times New Roman" w:cs="Times New Roman"/>
          <w:sz w:val="28"/>
          <w:szCs w:val="28"/>
          <w:lang w:eastAsia="ru-RU"/>
        </w:rPr>
      </w:pPr>
    </w:p>
    <w:p w:rsidR="00983D0F" w:rsidRPr="00983D0F" w:rsidRDefault="00983D0F" w:rsidP="00983D0F">
      <w:pPr>
        <w:widowControl w:val="0"/>
        <w:spacing w:after="0" w:line="240" w:lineRule="auto"/>
        <w:jc w:val="right"/>
        <w:rPr>
          <w:rFonts w:ascii="Times New Roman" w:eastAsia="Times New Roman" w:hAnsi="Times New Roman" w:cs="Times New Roman"/>
          <w:sz w:val="24"/>
          <w:szCs w:val="24"/>
          <w:lang w:eastAsia="ru-RU"/>
        </w:rPr>
      </w:pPr>
      <w:r w:rsidRPr="00983D0F">
        <w:rPr>
          <w:rFonts w:ascii="Times New Roman" w:eastAsia="Times New Roman" w:hAnsi="Times New Roman" w:cs="Times New Roman"/>
          <w:sz w:val="24"/>
          <w:szCs w:val="24"/>
          <w:lang w:eastAsia="ru-RU"/>
        </w:rPr>
        <w:t>тыс. рублей</w:t>
      </w:r>
    </w:p>
    <w:tbl>
      <w:tblPr>
        <w:tblW w:w="109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7"/>
        <w:gridCol w:w="1984"/>
        <w:gridCol w:w="1559"/>
        <w:gridCol w:w="1559"/>
        <w:gridCol w:w="1276"/>
      </w:tblGrid>
      <w:tr w:rsidR="00E028E5" w:rsidRPr="00E028E5" w:rsidTr="000B0241">
        <w:trPr>
          <w:cantSplit/>
          <w:tblHeader/>
        </w:trPr>
        <w:tc>
          <w:tcPr>
            <w:tcW w:w="4537" w:type="dxa"/>
            <w:vMerge w:val="restart"/>
            <w:tcBorders>
              <w:top w:val="single" w:sz="4" w:space="0" w:color="auto"/>
              <w:left w:val="single" w:sz="4" w:space="0" w:color="auto"/>
            </w:tcBorders>
            <w:vAlign w:val="center"/>
          </w:tcPr>
          <w:p w:rsidR="00983D0F" w:rsidRPr="00E028E5" w:rsidRDefault="00983D0F" w:rsidP="00983D0F">
            <w:pPr>
              <w:spacing w:after="0" w:line="240" w:lineRule="auto"/>
              <w:jc w:val="center"/>
              <w:rPr>
                <w:rFonts w:ascii="Times New Roman" w:eastAsia="Times New Roman" w:hAnsi="Times New Roman" w:cs="Times New Roman"/>
                <w:b/>
                <w:snapToGrid w:val="0"/>
                <w:lang w:eastAsia="ru-RU"/>
              </w:rPr>
            </w:pPr>
            <w:r w:rsidRPr="00E028E5">
              <w:rPr>
                <w:rFonts w:ascii="Times New Roman" w:eastAsia="Times New Roman" w:hAnsi="Times New Roman" w:cs="Times New Roman"/>
                <w:b/>
                <w:snapToGrid w:val="0"/>
                <w:lang w:eastAsia="ru-RU"/>
              </w:rPr>
              <w:t>Расходы по разделам бюджетной классификации</w:t>
            </w:r>
          </w:p>
        </w:tc>
        <w:tc>
          <w:tcPr>
            <w:tcW w:w="1984" w:type="dxa"/>
            <w:tcBorders>
              <w:top w:val="single" w:sz="4" w:space="0" w:color="auto"/>
            </w:tcBorders>
          </w:tcPr>
          <w:p w:rsidR="00983D0F" w:rsidRPr="00E028E5" w:rsidRDefault="00983D0F" w:rsidP="004449EF">
            <w:pPr>
              <w:spacing w:after="0" w:line="360" w:lineRule="auto"/>
              <w:jc w:val="center"/>
              <w:rPr>
                <w:rFonts w:ascii="Times New Roman" w:eastAsia="Times New Roman" w:hAnsi="Times New Roman" w:cs="Times New Roman"/>
                <w:b/>
                <w:snapToGrid w:val="0"/>
                <w:lang w:eastAsia="ru-RU"/>
              </w:rPr>
            </w:pPr>
            <w:r w:rsidRPr="00E028E5">
              <w:rPr>
                <w:rFonts w:ascii="Times New Roman" w:eastAsia="Times New Roman" w:hAnsi="Times New Roman" w:cs="Times New Roman"/>
                <w:b/>
                <w:snapToGrid w:val="0"/>
                <w:lang w:eastAsia="ru-RU"/>
              </w:rPr>
              <w:t>201</w:t>
            </w:r>
            <w:r w:rsidR="004449EF" w:rsidRPr="00E028E5">
              <w:rPr>
                <w:rFonts w:ascii="Times New Roman" w:eastAsia="Times New Roman" w:hAnsi="Times New Roman" w:cs="Times New Roman"/>
                <w:b/>
                <w:snapToGrid w:val="0"/>
                <w:lang w:eastAsia="ru-RU"/>
              </w:rPr>
              <w:t>6</w:t>
            </w:r>
            <w:r w:rsidRPr="00E028E5">
              <w:rPr>
                <w:rFonts w:ascii="Times New Roman" w:eastAsia="Times New Roman" w:hAnsi="Times New Roman" w:cs="Times New Roman"/>
                <w:b/>
                <w:snapToGrid w:val="0"/>
                <w:lang w:eastAsia="ru-RU"/>
              </w:rPr>
              <w:t xml:space="preserve"> год</w:t>
            </w:r>
          </w:p>
        </w:tc>
        <w:tc>
          <w:tcPr>
            <w:tcW w:w="4394" w:type="dxa"/>
            <w:gridSpan w:val="3"/>
            <w:tcBorders>
              <w:top w:val="single" w:sz="4" w:space="0" w:color="auto"/>
              <w:right w:val="single" w:sz="4" w:space="0" w:color="auto"/>
            </w:tcBorders>
          </w:tcPr>
          <w:p w:rsidR="00983D0F" w:rsidRPr="00E028E5" w:rsidRDefault="00983D0F" w:rsidP="00983D0F">
            <w:pPr>
              <w:spacing w:after="0" w:line="240" w:lineRule="auto"/>
              <w:jc w:val="center"/>
              <w:rPr>
                <w:rFonts w:ascii="Times New Roman" w:eastAsia="Times New Roman" w:hAnsi="Times New Roman" w:cs="Times New Roman"/>
                <w:b/>
                <w:snapToGrid w:val="0"/>
                <w:lang w:eastAsia="ru-RU"/>
              </w:rPr>
            </w:pPr>
            <w:r w:rsidRPr="00E028E5">
              <w:rPr>
                <w:rFonts w:ascii="Times New Roman" w:eastAsia="Times New Roman" w:hAnsi="Times New Roman" w:cs="Times New Roman"/>
                <w:b/>
                <w:snapToGrid w:val="0"/>
                <w:lang w:eastAsia="ru-RU"/>
              </w:rPr>
              <w:t>Проект решения</w:t>
            </w:r>
          </w:p>
        </w:tc>
      </w:tr>
      <w:tr w:rsidR="00E028E5" w:rsidRPr="00E028E5" w:rsidTr="000B0241">
        <w:trPr>
          <w:cantSplit/>
          <w:tblHeader/>
        </w:trPr>
        <w:tc>
          <w:tcPr>
            <w:tcW w:w="4537" w:type="dxa"/>
            <w:vMerge/>
            <w:tcBorders>
              <w:left w:val="single" w:sz="4" w:space="0" w:color="auto"/>
              <w:bottom w:val="single" w:sz="4" w:space="0" w:color="auto"/>
            </w:tcBorders>
          </w:tcPr>
          <w:p w:rsidR="00983D0F" w:rsidRPr="00E028E5" w:rsidRDefault="00983D0F" w:rsidP="00983D0F">
            <w:pPr>
              <w:spacing w:after="0" w:line="240" w:lineRule="auto"/>
              <w:rPr>
                <w:rFonts w:ascii="Times New Roman" w:eastAsia="Times New Roman" w:hAnsi="Times New Roman" w:cs="Times New Roman"/>
                <w:snapToGrid w:val="0"/>
                <w:lang w:eastAsia="ru-RU"/>
              </w:rPr>
            </w:pPr>
          </w:p>
        </w:tc>
        <w:tc>
          <w:tcPr>
            <w:tcW w:w="1984" w:type="dxa"/>
            <w:tcBorders>
              <w:bottom w:val="single" w:sz="4" w:space="0" w:color="auto"/>
            </w:tcBorders>
          </w:tcPr>
          <w:p w:rsidR="00983D0F" w:rsidRPr="00E028E5" w:rsidRDefault="00983D0F" w:rsidP="00983D0F">
            <w:pPr>
              <w:spacing w:after="0" w:line="240" w:lineRule="auto"/>
              <w:jc w:val="center"/>
              <w:rPr>
                <w:rFonts w:ascii="Times New Roman" w:eastAsia="Times New Roman" w:hAnsi="Times New Roman" w:cs="Times New Roman"/>
                <w:snapToGrid w:val="0"/>
                <w:lang w:eastAsia="ru-RU"/>
              </w:rPr>
            </w:pPr>
            <w:r w:rsidRPr="00E028E5">
              <w:rPr>
                <w:rFonts w:ascii="Times New Roman" w:eastAsia="Times New Roman" w:hAnsi="Times New Roman" w:cs="Times New Roman"/>
                <w:snapToGrid w:val="0"/>
                <w:lang w:eastAsia="ru-RU"/>
              </w:rPr>
              <w:t xml:space="preserve">Решение от </w:t>
            </w:r>
            <w:r w:rsidR="00294BE2" w:rsidRPr="00E028E5">
              <w:rPr>
                <w:rFonts w:ascii="Times New Roman" w:eastAsia="Times New Roman" w:hAnsi="Times New Roman" w:cs="Times New Roman"/>
                <w:snapToGrid w:val="0"/>
                <w:lang w:eastAsia="ru-RU"/>
              </w:rPr>
              <w:t>2</w:t>
            </w:r>
            <w:r w:rsidR="0013638E">
              <w:rPr>
                <w:rFonts w:ascii="Times New Roman" w:eastAsia="Times New Roman" w:hAnsi="Times New Roman" w:cs="Times New Roman"/>
                <w:snapToGrid w:val="0"/>
                <w:lang w:eastAsia="ru-RU"/>
              </w:rPr>
              <w:t>5</w:t>
            </w:r>
            <w:r w:rsidRPr="00E028E5">
              <w:rPr>
                <w:rFonts w:ascii="Times New Roman" w:eastAsia="Times New Roman" w:hAnsi="Times New Roman" w:cs="Times New Roman"/>
                <w:snapToGrid w:val="0"/>
                <w:lang w:eastAsia="ru-RU"/>
              </w:rPr>
              <w:t>.12.201</w:t>
            </w:r>
            <w:r w:rsidR="004449EF" w:rsidRPr="00E028E5">
              <w:rPr>
                <w:rFonts w:ascii="Times New Roman" w:eastAsia="Times New Roman" w:hAnsi="Times New Roman" w:cs="Times New Roman"/>
                <w:snapToGrid w:val="0"/>
                <w:lang w:eastAsia="ru-RU"/>
              </w:rPr>
              <w:t>5</w:t>
            </w:r>
            <w:r w:rsidR="00294BE2" w:rsidRPr="00E028E5">
              <w:rPr>
                <w:rFonts w:ascii="Times New Roman" w:eastAsia="Times New Roman" w:hAnsi="Times New Roman" w:cs="Times New Roman"/>
                <w:snapToGrid w:val="0"/>
                <w:lang w:eastAsia="ru-RU"/>
              </w:rPr>
              <w:t xml:space="preserve"> г </w:t>
            </w:r>
            <w:r w:rsidRPr="00E028E5">
              <w:rPr>
                <w:rFonts w:ascii="Times New Roman" w:eastAsia="Times New Roman" w:hAnsi="Times New Roman" w:cs="Times New Roman"/>
                <w:snapToGrid w:val="0"/>
                <w:lang w:eastAsia="ru-RU"/>
              </w:rPr>
              <w:t xml:space="preserve">         № </w:t>
            </w:r>
            <w:r w:rsidR="0013638E">
              <w:rPr>
                <w:rFonts w:ascii="Times New Roman" w:eastAsia="Times New Roman" w:hAnsi="Times New Roman" w:cs="Times New Roman"/>
                <w:snapToGrid w:val="0"/>
                <w:lang w:eastAsia="ru-RU"/>
              </w:rPr>
              <w:t>39</w:t>
            </w:r>
          </w:p>
          <w:p w:rsidR="00983D0F" w:rsidRPr="00E028E5" w:rsidRDefault="00983D0F" w:rsidP="00983D0F">
            <w:pPr>
              <w:spacing w:after="0" w:line="240" w:lineRule="auto"/>
              <w:jc w:val="center"/>
              <w:rPr>
                <w:rFonts w:ascii="Times New Roman" w:eastAsia="Times New Roman" w:hAnsi="Times New Roman" w:cs="Times New Roman"/>
                <w:snapToGrid w:val="0"/>
                <w:lang w:eastAsia="ru-RU"/>
              </w:rPr>
            </w:pPr>
            <w:r w:rsidRPr="00E028E5">
              <w:rPr>
                <w:rFonts w:ascii="Times New Roman" w:eastAsia="Times New Roman" w:hAnsi="Times New Roman" w:cs="Times New Roman"/>
                <w:snapToGrid w:val="0"/>
                <w:lang w:eastAsia="ru-RU"/>
              </w:rPr>
              <w:t>(первоначально утвержденный)</w:t>
            </w:r>
          </w:p>
        </w:tc>
        <w:tc>
          <w:tcPr>
            <w:tcW w:w="1559" w:type="dxa"/>
            <w:tcBorders>
              <w:bottom w:val="single" w:sz="4" w:space="0" w:color="auto"/>
            </w:tcBorders>
          </w:tcPr>
          <w:p w:rsidR="00983D0F" w:rsidRPr="00E028E5" w:rsidRDefault="00983D0F" w:rsidP="004449EF">
            <w:pPr>
              <w:spacing w:after="0" w:line="240" w:lineRule="auto"/>
              <w:jc w:val="center"/>
              <w:rPr>
                <w:rFonts w:ascii="Times New Roman" w:eastAsia="Times New Roman" w:hAnsi="Times New Roman" w:cs="Times New Roman"/>
                <w:b/>
                <w:snapToGrid w:val="0"/>
                <w:lang w:eastAsia="ru-RU"/>
              </w:rPr>
            </w:pPr>
            <w:r w:rsidRPr="00E028E5">
              <w:rPr>
                <w:rFonts w:ascii="Times New Roman" w:eastAsia="Times New Roman" w:hAnsi="Times New Roman" w:cs="Times New Roman"/>
                <w:b/>
                <w:snapToGrid w:val="0"/>
                <w:lang w:eastAsia="ru-RU"/>
              </w:rPr>
              <w:t>201</w:t>
            </w:r>
            <w:r w:rsidR="004449EF" w:rsidRPr="00E028E5">
              <w:rPr>
                <w:rFonts w:ascii="Times New Roman" w:eastAsia="Times New Roman" w:hAnsi="Times New Roman" w:cs="Times New Roman"/>
                <w:b/>
                <w:snapToGrid w:val="0"/>
                <w:lang w:eastAsia="ru-RU"/>
              </w:rPr>
              <w:t>7</w:t>
            </w:r>
            <w:r w:rsidRPr="00E028E5">
              <w:rPr>
                <w:rFonts w:ascii="Times New Roman" w:eastAsia="Times New Roman" w:hAnsi="Times New Roman" w:cs="Times New Roman"/>
                <w:b/>
                <w:snapToGrid w:val="0"/>
                <w:lang w:eastAsia="ru-RU"/>
              </w:rPr>
              <w:t xml:space="preserve"> год</w:t>
            </w:r>
          </w:p>
        </w:tc>
        <w:tc>
          <w:tcPr>
            <w:tcW w:w="1559" w:type="dxa"/>
            <w:tcBorders>
              <w:bottom w:val="single" w:sz="4" w:space="0" w:color="auto"/>
            </w:tcBorders>
          </w:tcPr>
          <w:p w:rsidR="00983D0F" w:rsidRPr="00E028E5" w:rsidRDefault="00983D0F" w:rsidP="004449EF">
            <w:pPr>
              <w:spacing w:after="0" w:line="240" w:lineRule="auto"/>
              <w:jc w:val="center"/>
              <w:rPr>
                <w:rFonts w:ascii="Times New Roman" w:eastAsia="Times New Roman" w:hAnsi="Times New Roman" w:cs="Times New Roman"/>
                <w:b/>
                <w:snapToGrid w:val="0"/>
                <w:lang w:eastAsia="ru-RU"/>
              </w:rPr>
            </w:pPr>
            <w:r w:rsidRPr="00E028E5">
              <w:rPr>
                <w:rFonts w:ascii="Times New Roman" w:eastAsia="Times New Roman" w:hAnsi="Times New Roman" w:cs="Times New Roman"/>
                <w:b/>
                <w:snapToGrid w:val="0"/>
                <w:lang w:eastAsia="ru-RU"/>
              </w:rPr>
              <w:t>201</w:t>
            </w:r>
            <w:r w:rsidR="004449EF" w:rsidRPr="00E028E5">
              <w:rPr>
                <w:rFonts w:ascii="Times New Roman" w:eastAsia="Times New Roman" w:hAnsi="Times New Roman" w:cs="Times New Roman"/>
                <w:b/>
                <w:snapToGrid w:val="0"/>
                <w:lang w:eastAsia="ru-RU"/>
              </w:rPr>
              <w:t>8</w:t>
            </w:r>
            <w:r w:rsidRPr="00E028E5">
              <w:rPr>
                <w:rFonts w:ascii="Times New Roman" w:eastAsia="Times New Roman" w:hAnsi="Times New Roman" w:cs="Times New Roman"/>
                <w:b/>
                <w:snapToGrid w:val="0"/>
                <w:lang w:eastAsia="ru-RU"/>
              </w:rPr>
              <w:t xml:space="preserve"> год</w:t>
            </w:r>
          </w:p>
        </w:tc>
        <w:tc>
          <w:tcPr>
            <w:tcW w:w="1276" w:type="dxa"/>
            <w:tcBorders>
              <w:bottom w:val="single" w:sz="4" w:space="0" w:color="auto"/>
              <w:right w:val="single" w:sz="4" w:space="0" w:color="auto"/>
            </w:tcBorders>
          </w:tcPr>
          <w:p w:rsidR="00983D0F" w:rsidRPr="00E028E5" w:rsidRDefault="00983D0F" w:rsidP="004449EF">
            <w:pPr>
              <w:spacing w:after="0" w:line="240" w:lineRule="auto"/>
              <w:jc w:val="center"/>
              <w:rPr>
                <w:rFonts w:ascii="Times New Roman" w:eastAsia="Times New Roman" w:hAnsi="Times New Roman" w:cs="Times New Roman"/>
                <w:b/>
                <w:snapToGrid w:val="0"/>
                <w:lang w:eastAsia="ru-RU"/>
              </w:rPr>
            </w:pPr>
            <w:r w:rsidRPr="00E028E5">
              <w:rPr>
                <w:rFonts w:ascii="Times New Roman" w:eastAsia="Times New Roman" w:hAnsi="Times New Roman" w:cs="Times New Roman"/>
                <w:b/>
                <w:snapToGrid w:val="0"/>
                <w:lang w:eastAsia="ru-RU"/>
              </w:rPr>
              <w:t>201</w:t>
            </w:r>
            <w:r w:rsidR="004449EF" w:rsidRPr="00E028E5">
              <w:rPr>
                <w:rFonts w:ascii="Times New Roman" w:eastAsia="Times New Roman" w:hAnsi="Times New Roman" w:cs="Times New Roman"/>
                <w:b/>
                <w:snapToGrid w:val="0"/>
                <w:lang w:eastAsia="ru-RU"/>
              </w:rPr>
              <w:t>9</w:t>
            </w:r>
            <w:r w:rsidRPr="00E028E5">
              <w:rPr>
                <w:rFonts w:ascii="Times New Roman" w:eastAsia="Times New Roman" w:hAnsi="Times New Roman" w:cs="Times New Roman"/>
                <w:b/>
                <w:snapToGrid w:val="0"/>
                <w:lang w:eastAsia="ru-RU"/>
              </w:rPr>
              <w:t xml:space="preserve"> год </w:t>
            </w:r>
          </w:p>
        </w:tc>
      </w:tr>
      <w:tr w:rsidR="00E028E5" w:rsidRPr="00E028E5" w:rsidTr="000B0241">
        <w:trPr>
          <w:cantSplit/>
        </w:trPr>
        <w:tc>
          <w:tcPr>
            <w:tcW w:w="4537" w:type="dxa"/>
            <w:tcBorders>
              <w:top w:val="single" w:sz="4" w:space="0" w:color="auto"/>
              <w:bottom w:val="single" w:sz="4" w:space="0" w:color="auto"/>
            </w:tcBorders>
          </w:tcPr>
          <w:p w:rsidR="00983D0F" w:rsidRPr="00E028E5" w:rsidRDefault="00983D0F" w:rsidP="00983D0F">
            <w:pPr>
              <w:spacing w:after="0" w:line="240" w:lineRule="auto"/>
              <w:rPr>
                <w:rFonts w:ascii="Times New Roman" w:eastAsia="Times New Roman" w:hAnsi="Times New Roman" w:cs="Times New Roman"/>
                <w:b/>
                <w:snapToGrid w:val="0"/>
                <w:lang w:eastAsia="ru-RU"/>
              </w:rPr>
            </w:pPr>
            <w:r w:rsidRPr="00E028E5">
              <w:rPr>
                <w:rFonts w:ascii="Times New Roman" w:eastAsia="Times New Roman" w:hAnsi="Times New Roman" w:cs="Times New Roman"/>
                <w:b/>
                <w:snapToGrid w:val="0"/>
                <w:lang w:eastAsia="ru-RU"/>
              </w:rPr>
              <w:t>Расходы всего</w:t>
            </w:r>
          </w:p>
        </w:tc>
        <w:tc>
          <w:tcPr>
            <w:tcW w:w="1984" w:type="dxa"/>
            <w:tcBorders>
              <w:top w:val="single" w:sz="4" w:space="0" w:color="auto"/>
              <w:bottom w:val="single" w:sz="4" w:space="0" w:color="auto"/>
            </w:tcBorders>
            <w:vAlign w:val="center"/>
          </w:tcPr>
          <w:p w:rsidR="00983D0F" w:rsidRPr="00E028E5" w:rsidRDefault="00667909" w:rsidP="00983D0F">
            <w:pPr>
              <w:spacing w:after="0" w:line="240" w:lineRule="auto"/>
              <w:ind w:hanging="108"/>
              <w:jc w:val="center"/>
              <w:rPr>
                <w:rFonts w:ascii="Times New Roman" w:eastAsia="Times New Roman" w:hAnsi="Times New Roman" w:cs="Times New Roman"/>
                <w:b/>
                <w:snapToGrid w:val="0"/>
                <w:lang w:eastAsia="ru-RU"/>
              </w:rPr>
            </w:pPr>
            <w:r>
              <w:rPr>
                <w:rFonts w:ascii="Times New Roman" w:eastAsia="Times New Roman" w:hAnsi="Times New Roman" w:cs="Times New Roman"/>
                <w:b/>
                <w:snapToGrid w:val="0"/>
                <w:lang w:eastAsia="ru-RU"/>
              </w:rPr>
              <w:t>2302,0</w:t>
            </w:r>
          </w:p>
        </w:tc>
        <w:tc>
          <w:tcPr>
            <w:tcW w:w="1559" w:type="dxa"/>
            <w:tcBorders>
              <w:top w:val="single" w:sz="4" w:space="0" w:color="auto"/>
              <w:bottom w:val="single" w:sz="4" w:space="0" w:color="auto"/>
            </w:tcBorders>
          </w:tcPr>
          <w:p w:rsidR="00983D0F" w:rsidRPr="00E028E5" w:rsidRDefault="009B0783" w:rsidP="00983D0F">
            <w:pPr>
              <w:spacing w:after="0" w:line="240" w:lineRule="auto"/>
              <w:ind w:firstLine="34"/>
              <w:jc w:val="center"/>
              <w:rPr>
                <w:rFonts w:ascii="Times New Roman" w:eastAsia="Times New Roman" w:hAnsi="Times New Roman" w:cs="Times New Roman"/>
                <w:b/>
                <w:snapToGrid w:val="0"/>
                <w:lang w:eastAsia="ru-RU"/>
              </w:rPr>
            </w:pPr>
            <w:r>
              <w:rPr>
                <w:rFonts w:ascii="Times New Roman" w:eastAsia="Times New Roman" w:hAnsi="Times New Roman" w:cs="Times New Roman"/>
                <w:b/>
                <w:snapToGrid w:val="0"/>
                <w:lang w:eastAsia="ru-RU"/>
              </w:rPr>
              <w:t>2317,2</w:t>
            </w:r>
          </w:p>
        </w:tc>
        <w:tc>
          <w:tcPr>
            <w:tcW w:w="1559" w:type="dxa"/>
            <w:tcBorders>
              <w:top w:val="single" w:sz="4" w:space="0" w:color="auto"/>
              <w:bottom w:val="single" w:sz="4" w:space="0" w:color="auto"/>
            </w:tcBorders>
          </w:tcPr>
          <w:p w:rsidR="00983D0F" w:rsidRPr="00E028E5" w:rsidRDefault="00985D30" w:rsidP="00983D0F">
            <w:pPr>
              <w:spacing w:after="0" w:line="240" w:lineRule="auto"/>
              <w:ind w:left="-108" w:firstLine="108"/>
              <w:jc w:val="center"/>
              <w:rPr>
                <w:rFonts w:ascii="Times New Roman" w:eastAsia="Times New Roman" w:hAnsi="Times New Roman" w:cs="Times New Roman"/>
                <w:b/>
                <w:snapToGrid w:val="0"/>
                <w:lang w:eastAsia="ru-RU"/>
              </w:rPr>
            </w:pPr>
            <w:r>
              <w:rPr>
                <w:rFonts w:ascii="Times New Roman" w:eastAsia="Times New Roman" w:hAnsi="Times New Roman" w:cs="Times New Roman"/>
                <w:b/>
                <w:snapToGrid w:val="0"/>
                <w:lang w:eastAsia="ru-RU"/>
              </w:rPr>
              <w:t>2399,6</w:t>
            </w:r>
          </w:p>
        </w:tc>
        <w:tc>
          <w:tcPr>
            <w:tcW w:w="1276" w:type="dxa"/>
            <w:tcBorders>
              <w:top w:val="single" w:sz="4" w:space="0" w:color="auto"/>
              <w:bottom w:val="single" w:sz="4" w:space="0" w:color="auto"/>
            </w:tcBorders>
          </w:tcPr>
          <w:p w:rsidR="00983D0F" w:rsidRPr="00E028E5" w:rsidRDefault="00985D30" w:rsidP="00983D0F">
            <w:pPr>
              <w:spacing w:after="0" w:line="240" w:lineRule="auto"/>
              <w:ind w:firstLine="34"/>
              <w:jc w:val="center"/>
              <w:rPr>
                <w:rFonts w:ascii="Times New Roman" w:eastAsia="Times New Roman" w:hAnsi="Times New Roman" w:cs="Times New Roman"/>
                <w:b/>
                <w:snapToGrid w:val="0"/>
                <w:lang w:eastAsia="ru-RU"/>
              </w:rPr>
            </w:pPr>
            <w:r>
              <w:rPr>
                <w:rFonts w:ascii="Times New Roman" w:eastAsia="Times New Roman" w:hAnsi="Times New Roman" w:cs="Times New Roman"/>
                <w:b/>
                <w:snapToGrid w:val="0"/>
                <w:lang w:eastAsia="ru-RU"/>
              </w:rPr>
              <w:t>2409,6</w:t>
            </w:r>
          </w:p>
        </w:tc>
      </w:tr>
      <w:tr w:rsidR="00E028E5" w:rsidRPr="00E028E5" w:rsidTr="000B0241">
        <w:trPr>
          <w:cantSplit/>
        </w:trPr>
        <w:tc>
          <w:tcPr>
            <w:tcW w:w="4537" w:type="dxa"/>
            <w:vAlign w:val="center"/>
          </w:tcPr>
          <w:p w:rsidR="00983D0F" w:rsidRPr="00E028E5" w:rsidRDefault="00983D0F" w:rsidP="00983D0F">
            <w:pPr>
              <w:spacing w:after="0" w:line="240" w:lineRule="auto"/>
              <w:jc w:val="center"/>
              <w:rPr>
                <w:rFonts w:ascii="Times New Roman" w:eastAsia="Times New Roman" w:hAnsi="Times New Roman" w:cs="Times New Roman"/>
                <w:lang w:val="en-US" w:eastAsia="ru-RU"/>
              </w:rPr>
            </w:pPr>
            <w:r w:rsidRPr="00E028E5">
              <w:rPr>
                <w:rFonts w:ascii="Times New Roman" w:eastAsia="Times New Roman" w:hAnsi="Times New Roman" w:cs="Times New Roman"/>
                <w:lang w:eastAsia="ru-RU"/>
              </w:rPr>
              <w:t>в том числе</w:t>
            </w:r>
            <w:r w:rsidRPr="00E028E5">
              <w:rPr>
                <w:rFonts w:ascii="Times New Roman" w:eastAsia="Times New Roman" w:hAnsi="Times New Roman" w:cs="Times New Roman"/>
                <w:lang w:val="en-US" w:eastAsia="ru-RU"/>
              </w:rPr>
              <w:t>:</w:t>
            </w:r>
          </w:p>
        </w:tc>
        <w:tc>
          <w:tcPr>
            <w:tcW w:w="1984" w:type="dxa"/>
            <w:vAlign w:val="center"/>
          </w:tcPr>
          <w:p w:rsidR="00983D0F" w:rsidRPr="00E028E5" w:rsidRDefault="00983D0F" w:rsidP="00983D0F">
            <w:pPr>
              <w:spacing w:after="0" w:line="240" w:lineRule="auto"/>
              <w:ind w:hanging="108"/>
              <w:jc w:val="center"/>
              <w:rPr>
                <w:rFonts w:ascii="Times New Roman" w:eastAsia="Times New Roman" w:hAnsi="Times New Roman" w:cs="Times New Roman"/>
                <w:b/>
                <w:snapToGrid w:val="0"/>
                <w:lang w:eastAsia="ru-RU"/>
              </w:rPr>
            </w:pPr>
          </w:p>
        </w:tc>
        <w:tc>
          <w:tcPr>
            <w:tcW w:w="1559" w:type="dxa"/>
            <w:vAlign w:val="center"/>
          </w:tcPr>
          <w:p w:rsidR="00983D0F" w:rsidRPr="00E028E5" w:rsidRDefault="00983D0F" w:rsidP="00983D0F">
            <w:pPr>
              <w:spacing w:after="0" w:line="240" w:lineRule="auto"/>
              <w:ind w:firstLine="34"/>
              <w:jc w:val="center"/>
              <w:rPr>
                <w:rFonts w:ascii="Times New Roman" w:eastAsia="Times New Roman" w:hAnsi="Times New Roman" w:cs="Times New Roman"/>
                <w:b/>
                <w:snapToGrid w:val="0"/>
                <w:lang w:eastAsia="ru-RU"/>
              </w:rPr>
            </w:pPr>
          </w:p>
        </w:tc>
        <w:tc>
          <w:tcPr>
            <w:tcW w:w="1559" w:type="dxa"/>
            <w:vAlign w:val="center"/>
          </w:tcPr>
          <w:p w:rsidR="00983D0F" w:rsidRPr="00E028E5" w:rsidRDefault="00983D0F" w:rsidP="00983D0F">
            <w:pPr>
              <w:spacing w:after="0" w:line="240" w:lineRule="auto"/>
              <w:jc w:val="center"/>
              <w:rPr>
                <w:rFonts w:ascii="Times New Roman" w:eastAsia="Times New Roman" w:hAnsi="Times New Roman" w:cs="Times New Roman"/>
                <w:b/>
                <w:snapToGrid w:val="0"/>
                <w:lang w:eastAsia="ru-RU"/>
              </w:rPr>
            </w:pPr>
          </w:p>
        </w:tc>
        <w:tc>
          <w:tcPr>
            <w:tcW w:w="1276" w:type="dxa"/>
            <w:vAlign w:val="center"/>
          </w:tcPr>
          <w:p w:rsidR="00983D0F" w:rsidRPr="00E028E5" w:rsidRDefault="00983D0F" w:rsidP="00983D0F">
            <w:pPr>
              <w:spacing w:after="0" w:line="240" w:lineRule="auto"/>
              <w:jc w:val="center"/>
              <w:rPr>
                <w:rFonts w:ascii="Times New Roman" w:eastAsia="Times New Roman" w:hAnsi="Times New Roman" w:cs="Times New Roman"/>
                <w:b/>
                <w:snapToGrid w:val="0"/>
                <w:lang w:eastAsia="ru-RU"/>
              </w:rPr>
            </w:pPr>
          </w:p>
        </w:tc>
      </w:tr>
      <w:tr w:rsidR="00E028E5" w:rsidRPr="00E028E5" w:rsidTr="000B0241">
        <w:trPr>
          <w:cantSplit/>
        </w:trPr>
        <w:tc>
          <w:tcPr>
            <w:tcW w:w="4537" w:type="dxa"/>
            <w:vAlign w:val="center"/>
          </w:tcPr>
          <w:p w:rsidR="00983D0F" w:rsidRPr="00E028E5" w:rsidRDefault="00983D0F" w:rsidP="00667909">
            <w:pPr>
              <w:spacing w:after="0" w:line="240" w:lineRule="auto"/>
              <w:rPr>
                <w:rFonts w:ascii="Times New Roman" w:eastAsia="Times New Roman" w:hAnsi="Times New Roman" w:cs="Times New Roman"/>
                <w:lang w:eastAsia="ru-RU"/>
              </w:rPr>
            </w:pPr>
            <w:r w:rsidRPr="00E028E5">
              <w:rPr>
                <w:rFonts w:ascii="Times New Roman" w:eastAsia="Times New Roman" w:hAnsi="Times New Roman" w:cs="Times New Roman"/>
                <w:lang w:eastAsia="ru-RU"/>
              </w:rPr>
              <w:t>Общегосударственные вопросы</w:t>
            </w:r>
          </w:p>
        </w:tc>
        <w:tc>
          <w:tcPr>
            <w:tcW w:w="1984" w:type="dxa"/>
            <w:vAlign w:val="center"/>
          </w:tcPr>
          <w:p w:rsidR="00983D0F" w:rsidRPr="00E028E5" w:rsidRDefault="00667909" w:rsidP="00983D0F">
            <w:pPr>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1494,7</w:t>
            </w:r>
          </w:p>
        </w:tc>
        <w:tc>
          <w:tcPr>
            <w:tcW w:w="1559" w:type="dxa"/>
            <w:vAlign w:val="center"/>
          </w:tcPr>
          <w:p w:rsidR="00983D0F" w:rsidRPr="00E028E5" w:rsidRDefault="009B0783" w:rsidP="004449EF">
            <w:pPr>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1667,7</w:t>
            </w:r>
          </w:p>
        </w:tc>
        <w:tc>
          <w:tcPr>
            <w:tcW w:w="1559" w:type="dxa"/>
            <w:vAlign w:val="center"/>
          </w:tcPr>
          <w:p w:rsidR="00983D0F" w:rsidRPr="00E028E5" w:rsidRDefault="00985D30" w:rsidP="00983D0F">
            <w:pPr>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1531,0</w:t>
            </w:r>
          </w:p>
        </w:tc>
        <w:tc>
          <w:tcPr>
            <w:tcW w:w="1276" w:type="dxa"/>
            <w:vAlign w:val="center"/>
          </w:tcPr>
          <w:p w:rsidR="00983D0F" w:rsidRPr="00E028E5" w:rsidRDefault="000B2FB0" w:rsidP="00983D0F">
            <w:pPr>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1531,0</w:t>
            </w:r>
          </w:p>
        </w:tc>
      </w:tr>
      <w:tr w:rsidR="00E028E5" w:rsidRPr="00E028E5" w:rsidTr="000B0241">
        <w:trPr>
          <w:cantSplit/>
          <w:trHeight w:val="234"/>
        </w:trPr>
        <w:tc>
          <w:tcPr>
            <w:tcW w:w="4537" w:type="dxa"/>
            <w:vAlign w:val="center"/>
          </w:tcPr>
          <w:p w:rsidR="00983D0F" w:rsidRPr="00E028E5" w:rsidRDefault="00983D0F" w:rsidP="00667909">
            <w:pPr>
              <w:spacing w:after="0" w:line="240" w:lineRule="auto"/>
              <w:rPr>
                <w:rFonts w:ascii="Times New Roman" w:eastAsia="Times New Roman" w:hAnsi="Times New Roman" w:cs="Times New Roman"/>
                <w:lang w:val="en-US" w:eastAsia="ru-RU"/>
              </w:rPr>
            </w:pPr>
          </w:p>
        </w:tc>
        <w:tc>
          <w:tcPr>
            <w:tcW w:w="1984" w:type="dxa"/>
            <w:vAlign w:val="center"/>
          </w:tcPr>
          <w:p w:rsidR="00983D0F" w:rsidRPr="00E028E5" w:rsidRDefault="00983D0F" w:rsidP="00983D0F">
            <w:pPr>
              <w:spacing w:after="0" w:line="240" w:lineRule="auto"/>
              <w:ind w:hanging="108"/>
              <w:jc w:val="center"/>
              <w:rPr>
                <w:rFonts w:ascii="Times New Roman" w:eastAsia="Times New Roman" w:hAnsi="Times New Roman" w:cs="Times New Roman"/>
                <w:snapToGrid w:val="0"/>
                <w:lang w:eastAsia="ru-RU"/>
              </w:rPr>
            </w:pPr>
          </w:p>
        </w:tc>
        <w:tc>
          <w:tcPr>
            <w:tcW w:w="1559" w:type="dxa"/>
            <w:vAlign w:val="center"/>
          </w:tcPr>
          <w:p w:rsidR="00983D0F" w:rsidRPr="00E028E5" w:rsidRDefault="00983D0F" w:rsidP="00983D0F">
            <w:pPr>
              <w:spacing w:after="0" w:line="240" w:lineRule="auto"/>
              <w:ind w:hanging="108"/>
              <w:jc w:val="center"/>
              <w:rPr>
                <w:rFonts w:ascii="Times New Roman" w:eastAsia="Times New Roman" w:hAnsi="Times New Roman" w:cs="Times New Roman"/>
                <w:snapToGrid w:val="0"/>
                <w:lang w:eastAsia="ru-RU"/>
              </w:rPr>
            </w:pPr>
          </w:p>
        </w:tc>
        <w:tc>
          <w:tcPr>
            <w:tcW w:w="1559" w:type="dxa"/>
            <w:vAlign w:val="center"/>
          </w:tcPr>
          <w:p w:rsidR="00983D0F" w:rsidRPr="00E028E5" w:rsidRDefault="00983D0F" w:rsidP="00983D0F">
            <w:pPr>
              <w:spacing w:after="0" w:line="240" w:lineRule="auto"/>
              <w:jc w:val="center"/>
              <w:rPr>
                <w:rFonts w:ascii="Times New Roman" w:eastAsia="Times New Roman" w:hAnsi="Times New Roman" w:cs="Times New Roman"/>
                <w:snapToGrid w:val="0"/>
                <w:lang w:eastAsia="ru-RU"/>
              </w:rPr>
            </w:pPr>
          </w:p>
        </w:tc>
        <w:tc>
          <w:tcPr>
            <w:tcW w:w="1276" w:type="dxa"/>
            <w:vAlign w:val="center"/>
          </w:tcPr>
          <w:p w:rsidR="00983D0F" w:rsidRPr="00E028E5" w:rsidRDefault="00983D0F" w:rsidP="00983D0F">
            <w:pPr>
              <w:spacing w:after="0" w:line="240" w:lineRule="auto"/>
              <w:jc w:val="center"/>
              <w:rPr>
                <w:rFonts w:ascii="Times New Roman" w:eastAsia="Times New Roman" w:hAnsi="Times New Roman" w:cs="Times New Roman"/>
                <w:snapToGrid w:val="0"/>
                <w:lang w:eastAsia="ru-RU"/>
              </w:rPr>
            </w:pPr>
          </w:p>
        </w:tc>
      </w:tr>
      <w:tr w:rsidR="00E028E5" w:rsidRPr="00E028E5" w:rsidTr="000B0241">
        <w:trPr>
          <w:cantSplit/>
        </w:trPr>
        <w:tc>
          <w:tcPr>
            <w:tcW w:w="4537" w:type="dxa"/>
            <w:vAlign w:val="center"/>
          </w:tcPr>
          <w:p w:rsidR="00983D0F" w:rsidRPr="00E028E5" w:rsidRDefault="00D31777" w:rsidP="00667909">
            <w:pPr>
              <w:spacing w:after="0" w:line="240" w:lineRule="auto"/>
              <w:rPr>
                <w:rFonts w:ascii="Times New Roman" w:eastAsia="Times New Roman" w:hAnsi="Times New Roman" w:cs="Times New Roman"/>
                <w:lang w:eastAsia="ru-RU"/>
              </w:rPr>
            </w:pPr>
            <w:r w:rsidRPr="00E028E5">
              <w:rPr>
                <w:rFonts w:ascii="Times New Roman" w:eastAsia="Times New Roman" w:hAnsi="Times New Roman" w:cs="Times New Roman"/>
                <w:lang w:eastAsia="ru-RU"/>
              </w:rPr>
              <w:t xml:space="preserve">Мобилизационная и </w:t>
            </w:r>
            <w:proofErr w:type="spellStart"/>
            <w:r w:rsidRPr="00E028E5">
              <w:rPr>
                <w:rFonts w:ascii="Times New Roman" w:eastAsia="Times New Roman" w:hAnsi="Times New Roman" w:cs="Times New Roman"/>
                <w:lang w:eastAsia="ru-RU"/>
              </w:rPr>
              <w:t>вневоинская</w:t>
            </w:r>
            <w:proofErr w:type="spellEnd"/>
            <w:r w:rsidRPr="00E028E5">
              <w:rPr>
                <w:rFonts w:ascii="Times New Roman" w:eastAsia="Times New Roman" w:hAnsi="Times New Roman" w:cs="Times New Roman"/>
                <w:lang w:eastAsia="ru-RU"/>
              </w:rPr>
              <w:t xml:space="preserve"> подготовка</w:t>
            </w:r>
          </w:p>
        </w:tc>
        <w:tc>
          <w:tcPr>
            <w:tcW w:w="1984" w:type="dxa"/>
            <w:vAlign w:val="center"/>
          </w:tcPr>
          <w:p w:rsidR="00983D0F" w:rsidRPr="00E028E5" w:rsidRDefault="00E028E5" w:rsidP="00983D0F">
            <w:pPr>
              <w:spacing w:after="0" w:line="240" w:lineRule="auto"/>
              <w:ind w:hanging="108"/>
              <w:jc w:val="center"/>
              <w:rPr>
                <w:rFonts w:ascii="Times New Roman" w:eastAsia="Times New Roman" w:hAnsi="Times New Roman" w:cs="Times New Roman"/>
                <w:snapToGrid w:val="0"/>
                <w:lang w:eastAsia="ru-RU"/>
              </w:rPr>
            </w:pPr>
            <w:r w:rsidRPr="00E028E5">
              <w:rPr>
                <w:rFonts w:ascii="Times New Roman" w:eastAsia="Times New Roman" w:hAnsi="Times New Roman" w:cs="Times New Roman"/>
                <w:snapToGrid w:val="0"/>
                <w:lang w:eastAsia="ru-RU"/>
              </w:rPr>
              <w:t>68,3</w:t>
            </w:r>
          </w:p>
        </w:tc>
        <w:tc>
          <w:tcPr>
            <w:tcW w:w="1559" w:type="dxa"/>
            <w:vAlign w:val="center"/>
          </w:tcPr>
          <w:p w:rsidR="00983D0F" w:rsidRPr="00E028E5" w:rsidRDefault="004449EF" w:rsidP="00983D0F">
            <w:pPr>
              <w:spacing w:after="0" w:line="240" w:lineRule="auto"/>
              <w:ind w:hanging="108"/>
              <w:jc w:val="center"/>
              <w:rPr>
                <w:rFonts w:ascii="Times New Roman" w:eastAsia="Times New Roman" w:hAnsi="Times New Roman" w:cs="Times New Roman"/>
                <w:snapToGrid w:val="0"/>
                <w:lang w:eastAsia="ru-RU"/>
              </w:rPr>
            </w:pPr>
            <w:r w:rsidRPr="00E028E5">
              <w:rPr>
                <w:rFonts w:ascii="Times New Roman" w:eastAsia="Times New Roman" w:hAnsi="Times New Roman" w:cs="Times New Roman"/>
                <w:snapToGrid w:val="0"/>
                <w:lang w:eastAsia="ru-RU"/>
              </w:rPr>
              <w:t>68,3</w:t>
            </w:r>
          </w:p>
        </w:tc>
        <w:tc>
          <w:tcPr>
            <w:tcW w:w="1559" w:type="dxa"/>
            <w:vAlign w:val="center"/>
          </w:tcPr>
          <w:p w:rsidR="00983D0F" w:rsidRPr="00E028E5" w:rsidRDefault="004449EF" w:rsidP="00983D0F">
            <w:pPr>
              <w:spacing w:after="0" w:line="240" w:lineRule="auto"/>
              <w:jc w:val="center"/>
              <w:rPr>
                <w:rFonts w:ascii="Times New Roman" w:eastAsia="Times New Roman" w:hAnsi="Times New Roman" w:cs="Times New Roman"/>
                <w:snapToGrid w:val="0"/>
                <w:lang w:eastAsia="ru-RU"/>
              </w:rPr>
            </w:pPr>
            <w:r w:rsidRPr="00E028E5">
              <w:rPr>
                <w:rFonts w:ascii="Times New Roman" w:eastAsia="Times New Roman" w:hAnsi="Times New Roman" w:cs="Times New Roman"/>
                <w:snapToGrid w:val="0"/>
                <w:lang w:eastAsia="ru-RU"/>
              </w:rPr>
              <w:t>68,3</w:t>
            </w:r>
          </w:p>
        </w:tc>
        <w:tc>
          <w:tcPr>
            <w:tcW w:w="1276" w:type="dxa"/>
            <w:vAlign w:val="center"/>
          </w:tcPr>
          <w:p w:rsidR="00983D0F" w:rsidRPr="00E028E5" w:rsidRDefault="004449EF" w:rsidP="00983D0F">
            <w:pPr>
              <w:spacing w:after="0" w:line="240" w:lineRule="auto"/>
              <w:jc w:val="center"/>
              <w:rPr>
                <w:rFonts w:ascii="Times New Roman" w:eastAsia="Times New Roman" w:hAnsi="Times New Roman" w:cs="Times New Roman"/>
                <w:snapToGrid w:val="0"/>
                <w:lang w:eastAsia="ru-RU"/>
              </w:rPr>
            </w:pPr>
            <w:r w:rsidRPr="00E028E5">
              <w:rPr>
                <w:rFonts w:ascii="Times New Roman" w:eastAsia="Times New Roman" w:hAnsi="Times New Roman" w:cs="Times New Roman"/>
                <w:snapToGrid w:val="0"/>
                <w:lang w:eastAsia="ru-RU"/>
              </w:rPr>
              <w:t>68,3</w:t>
            </w:r>
          </w:p>
        </w:tc>
      </w:tr>
      <w:tr w:rsidR="00667909" w:rsidRPr="00E028E5" w:rsidTr="000B0241">
        <w:trPr>
          <w:cantSplit/>
        </w:trPr>
        <w:tc>
          <w:tcPr>
            <w:tcW w:w="4537" w:type="dxa"/>
            <w:vAlign w:val="center"/>
          </w:tcPr>
          <w:p w:rsidR="00667909" w:rsidRPr="00E028E5" w:rsidRDefault="00667909" w:rsidP="00667909">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Содержание отдела ЗАГС</w:t>
            </w:r>
          </w:p>
        </w:tc>
        <w:tc>
          <w:tcPr>
            <w:tcW w:w="1984" w:type="dxa"/>
            <w:vAlign w:val="center"/>
          </w:tcPr>
          <w:p w:rsidR="00667909" w:rsidRPr="00E028E5" w:rsidRDefault="00667909" w:rsidP="00983D0F">
            <w:pPr>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0,3</w:t>
            </w:r>
          </w:p>
        </w:tc>
        <w:tc>
          <w:tcPr>
            <w:tcW w:w="1559" w:type="dxa"/>
            <w:vAlign w:val="center"/>
          </w:tcPr>
          <w:p w:rsidR="00667909" w:rsidRPr="00E028E5" w:rsidRDefault="009B0783" w:rsidP="00983D0F">
            <w:pPr>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0,3</w:t>
            </w:r>
          </w:p>
        </w:tc>
        <w:tc>
          <w:tcPr>
            <w:tcW w:w="1559" w:type="dxa"/>
            <w:vAlign w:val="center"/>
          </w:tcPr>
          <w:p w:rsidR="00667909" w:rsidRPr="00E028E5" w:rsidRDefault="00985D30" w:rsidP="00983D0F">
            <w:pPr>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0,3</w:t>
            </w:r>
          </w:p>
        </w:tc>
        <w:tc>
          <w:tcPr>
            <w:tcW w:w="1276" w:type="dxa"/>
            <w:vAlign w:val="center"/>
          </w:tcPr>
          <w:p w:rsidR="00667909" w:rsidRPr="00E028E5" w:rsidRDefault="00985D30" w:rsidP="00983D0F">
            <w:pPr>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0,3</w:t>
            </w:r>
          </w:p>
        </w:tc>
      </w:tr>
      <w:tr w:rsidR="00667909" w:rsidRPr="00E028E5" w:rsidTr="000B0241">
        <w:trPr>
          <w:cantSplit/>
        </w:trPr>
        <w:tc>
          <w:tcPr>
            <w:tcW w:w="4537" w:type="dxa"/>
            <w:vAlign w:val="center"/>
          </w:tcPr>
          <w:p w:rsidR="00667909" w:rsidRPr="00E028E5" w:rsidRDefault="00667909" w:rsidP="00667909">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Мероприятия по предупреждению и ликвидации ЧС</w:t>
            </w:r>
          </w:p>
        </w:tc>
        <w:tc>
          <w:tcPr>
            <w:tcW w:w="1984" w:type="dxa"/>
            <w:vAlign w:val="center"/>
          </w:tcPr>
          <w:p w:rsidR="00667909" w:rsidRPr="00E028E5" w:rsidRDefault="00667909" w:rsidP="00983D0F">
            <w:pPr>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5,0</w:t>
            </w:r>
          </w:p>
        </w:tc>
        <w:tc>
          <w:tcPr>
            <w:tcW w:w="1559" w:type="dxa"/>
            <w:vAlign w:val="center"/>
          </w:tcPr>
          <w:p w:rsidR="00667909" w:rsidRPr="00E028E5" w:rsidRDefault="009B0783" w:rsidP="00983D0F">
            <w:pPr>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5,0</w:t>
            </w:r>
          </w:p>
        </w:tc>
        <w:tc>
          <w:tcPr>
            <w:tcW w:w="1559" w:type="dxa"/>
            <w:vAlign w:val="center"/>
          </w:tcPr>
          <w:p w:rsidR="00667909" w:rsidRPr="00E028E5" w:rsidRDefault="00985D30" w:rsidP="00983D0F">
            <w:pPr>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5,0</w:t>
            </w:r>
          </w:p>
        </w:tc>
        <w:tc>
          <w:tcPr>
            <w:tcW w:w="1276" w:type="dxa"/>
            <w:vAlign w:val="center"/>
          </w:tcPr>
          <w:p w:rsidR="00667909" w:rsidRPr="00E028E5" w:rsidRDefault="00985D30" w:rsidP="00983D0F">
            <w:pPr>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5,0</w:t>
            </w:r>
          </w:p>
        </w:tc>
      </w:tr>
      <w:tr w:rsidR="00E028E5" w:rsidRPr="00E028E5" w:rsidTr="000B0241">
        <w:trPr>
          <w:cantSplit/>
        </w:trPr>
        <w:tc>
          <w:tcPr>
            <w:tcW w:w="4537" w:type="dxa"/>
            <w:vAlign w:val="center"/>
          </w:tcPr>
          <w:p w:rsidR="00983D0F" w:rsidRPr="00E028E5" w:rsidRDefault="00983D0F" w:rsidP="00667909">
            <w:pPr>
              <w:spacing w:after="0" w:line="240" w:lineRule="auto"/>
              <w:rPr>
                <w:rFonts w:ascii="Times New Roman" w:eastAsia="Times New Roman" w:hAnsi="Times New Roman" w:cs="Times New Roman"/>
                <w:lang w:eastAsia="ru-RU"/>
              </w:rPr>
            </w:pPr>
            <w:r w:rsidRPr="00E028E5">
              <w:rPr>
                <w:rFonts w:ascii="Times New Roman" w:eastAsia="Times New Roman" w:hAnsi="Times New Roman" w:cs="Times New Roman"/>
                <w:lang w:eastAsia="ru-RU"/>
              </w:rPr>
              <w:t>Национальная безопасность и правоохранительная деятельность</w:t>
            </w:r>
          </w:p>
        </w:tc>
        <w:tc>
          <w:tcPr>
            <w:tcW w:w="1984" w:type="dxa"/>
            <w:vAlign w:val="center"/>
          </w:tcPr>
          <w:p w:rsidR="00983D0F" w:rsidRPr="00E028E5" w:rsidRDefault="00983D0F" w:rsidP="00983D0F">
            <w:pPr>
              <w:spacing w:after="0" w:line="240" w:lineRule="auto"/>
              <w:jc w:val="center"/>
              <w:rPr>
                <w:rFonts w:ascii="Times New Roman" w:eastAsia="Times New Roman" w:hAnsi="Times New Roman" w:cs="Times New Roman"/>
                <w:bCs/>
                <w:lang w:eastAsia="ru-RU"/>
              </w:rPr>
            </w:pPr>
          </w:p>
        </w:tc>
        <w:tc>
          <w:tcPr>
            <w:tcW w:w="1559" w:type="dxa"/>
            <w:vAlign w:val="center"/>
          </w:tcPr>
          <w:p w:rsidR="00983D0F" w:rsidRPr="00E028E5" w:rsidRDefault="009B0783" w:rsidP="00983D0F">
            <w:pPr>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10,0</w:t>
            </w:r>
          </w:p>
        </w:tc>
        <w:tc>
          <w:tcPr>
            <w:tcW w:w="1559" w:type="dxa"/>
            <w:vAlign w:val="center"/>
          </w:tcPr>
          <w:p w:rsidR="00983D0F" w:rsidRPr="00E028E5" w:rsidRDefault="00985D30" w:rsidP="00983D0F">
            <w:pPr>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10,0</w:t>
            </w:r>
          </w:p>
        </w:tc>
        <w:tc>
          <w:tcPr>
            <w:tcW w:w="1276" w:type="dxa"/>
            <w:vAlign w:val="center"/>
          </w:tcPr>
          <w:p w:rsidR="00983D0F" w:rsidRPr="00E028E5" w:rsidRDefault="00985D30" w:rsidP="00983D0F">
            <w:pPr>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10,0</w:t>
            </w:r>
          </w:p>
        </w:tc>
      </w:tr>
      <w:tr w:rsidR="00E028E5" w:rsidRPr="00E028E5" w:rsidTr="000B0241">
        <w:trPr>
          <w:cantSplit/>
        </w:trPr>
        <w:tc>
          <w:tcPr>
            <w:tcW w:w="4537" w:type="dxa"/>
            <w:vAlign w:val="center"/>
          </w:tcPr>
          <w:p w:rsidR="00983D0F" w:rsidRPr="00E028E5" w:rsidRDefault="00D31777" w:rsidP="00667909">
            <w:pPr>
              <w:spacing w:after="0" w:line="240" w:lineRule="auto"/>
              <w:rPr>
                <w:rFonts w:ascii="Times New Roman" w:eastAsia="Times New Roman" w:hAnsi="Times New Roman" w:cs="Times New Roman"/>
                <w:lang w:eastAsia="ru-RU"/>
              </w:rPr>
            </w:pPr>
            <w:r w:rsidRPr="00E028E5">
              <w:rPr>
                <w:rFonts w:ascii="Times New Roman" w:eastAsia="Times New Roman" w:hAnsi="Times New Roman" w:cs="Times New Roman"/>
                <w:lang w:eastAsia="ru-RU"/>
              </w:rPr>
              <w:t>Жилищно-коммунальное хозяйство</w:t>
            </w:r>
          </w:p>
        </w:tc>
        <w:tc>
          <w:tcPr>
            <w:tcW w:w="1984" w:type="dxa"/>
            <w:vAlign w:val="center"/>
          </w:tcPr>
          <w:p w:rsidR="00983D0F" w:rsidRPr="00E028E5" w:rsidRDefault="00667909" w:rsidP="00983D0F">
            <w:pPr>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226,0</w:t>
            </w:r>
          </w:p>
        </w:tc>
        <w:tc>
          <w:tcPr>
            <w:tcW w:w="1559" w:type="dxa"/>
            <w:vAlign w:val="center"/>
          </w:tcPr>
          <w:p w:rsidR="00983D0F" w:rsidRPr="00E028E5" w:rsidRDefault="009B0783" w:rsidP="00983D0F">
            <w:pPr>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82,4</w:t>
            </w:r>
          </w:p>
        </w:tc>
        <w:tc>
          <w:tcPr>
            <w:tcW w:w="1559" w:type="dxa"/>
            <w:vAlign w:val="center"/>
          </w:tcPr>
          <w:p w:rsidR="00983D0F" w:rsidRPr="00E028E5" w:rsidRDefault="00985D30" w:rsidP="00983D0F">
            <w:pPr>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268,2</w:t>
            </w:r>
          </w:p>
        </w:tc>
        <w:tc>
          <w:tcPr>
            <w:tcW w:w="1276" w:type="dxa"/>
            <w:vAlign w:val="center"/>
          </w:tcPr>
          <w:p w:rsidR="00983D0F" w:rsidRPr="00E028E5" w:rsidRDefault="00985D30" w:rsidP="00983D0F">
            <w:pPr>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278,2</w:t>
            </w:r>
          </w:p>
        </w:tc>
      </w:tr>
      <w:tr w:rsidR="00E028E5" w:rsidRPr="00E028E5" w:rsidTr="000B0241">
        <w:trPr>
          <w:cantSplit/>
        </w:trPr>
        <w:tc>
          <w:tcPr>
            <w:tcW w:w="4537" w:type="dxa"/>
            <w:vAlign w:val="center"/>
          </w:tcPr>
          <w:p w:rsidR="00983D0F" w:rsidRPr="00E028E5" w:rsidRDefault="00667909" w:rsidP="00667909">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в том числе:</w:t>
            </w:r>
          </w:p>
        </w:tc>
        <w:tc>
          <w:tcPr>
            <w:tcW w:w="1984" w:type="dxa"/>
            <w:vAlign w:val="center"/>
          </w:tcPr>
          <w:p w:rsidR="00983D0F" w:rsidRPr="00E028E5" w:rsidRDefault="00983D0F" w:rsidP="00E028E5">
            <w:pPr>
              <w:spacing w:after="0" w:line="240" w:lineRule="auto"/>
              <w:jc w:val="center"/>
              <w:rPr>
                <w:rFonts w:ascii="Times New Roman" w:eastAsia="Times New Roman" w:hAnsi="Times New Roman" w:cs="Times New Roman"/>
                <w:bCs/>
                <w:lang w:eastAsia="ru-RU"/>
              </w:rPr>
            </w:pPr>
          </w:p>
        </w:tc>
        <w:tc>
          <w:tcPr>
            <w:tcW w:w="1559" w:type="dxa"/>
            <w:vAlign w:val="center"/>
          </w:tcPr>
          <w:p w:rsidR="00983D0F" w:rsidRPr="00E028E5" w:rsidRDefault="00983D0F" w:rsidP="00983D0F">
            <w:pPr>
              <w:spacing w:after="0" w:line="240" w:lineRule="auto"/>
              <w:jc w:val="center"/>
              <w:rPr>
                <w:rFonts w:ascii="Times New Roman" w:eastAsia="Times New Roman" w:hAnsi="Times New Roman" w:cs="Times New Roman"/>
                <w:bCs/>
                <w:lang w:eastAsia="ru-RU"/>
              </w:rPr>
            </w:pPr>
          </w:p>
        </w:tc>
        <w:tc>
          <w:tcPr>
            <w:tcW w:w="1559" w:type="dxa"/>
            <w:vAlign w:val="center"/>
          </w:tcPr>
          <w:p w:rsidR="00983D0F" w:rsidRPr="00E028E5" w:rsidRDefault="00983D0F" w:rsidP="00983D0F">
            <w:pPr>
              <w:spacing w:after="0" w:line="240" w:lineRule="auto"/>
              <w:jc w:val="center"/>
              <w:rPr>
                <w:rFonts w:ascii="Times New Roman" w:eastAsia="Times New Roman" w:hAnsi="Times New Roman" w:cs="Times New Roman"/>
                <w:bCs/>
                <w:lang w:eastAsia="ru-RU"/>
              </w:rPr>
            </w:pPr>
          </w:p>
        </w:tc>
        <w:tc>
          <w:tcPr>
            <w:tcW w:w="1276" w:type="dxa"/>
            <w:vAlign w:val="center"/>
          </w:tcPr>
          <w:p w:rsidR="00983D0F" w:rsidRPr="00E028E5" w:rsidRDefault="00983D0F" w:rsidP="004449EF">
            <w:pPr>
              <w:spacing w:after="0" w:line="240" w:lineRule="auto"/>
              <w:jc w:val="center"/>
              <w:rPr>
                <w:rFonts w:ascii="Times New Roman" w:eastAsia="Times New Roman" w:hAnsi="Times New Roman" w:cs="Times New Roman"/>
                <w:bCs/>
                <w:lang w:eastAsia="ru-RU"/>
              </w:rPr>
            </w:pPr>
          </w:p>
        </w:tc>
      </w:tr>
      <w:tr w:rsidR="00667909" w:rsidRPr="00E028E5" w:rsidTr="000B0241">
        <w:trPr>
          <w:cantSplit/>
        </w:trPr>
        <w:tc>
          <w:tcPr>
            <w:tcW w:w="4537" w:type="dxa"/>
            <w:vAlign w:val="center"/>
          </w:tcPr>
          <w:p w:rsidR="00667909" w:rsidRPr="00E028E5" w:rsidRDefault="00667909" w:rsidP="00667909">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Благоустройство</w:t>
            </w:r>
          </w:p>
        </w:tc>
        <w:tc>
          <w:tcPr>
            <w:tcW w:w="1984" w:type="dxa"/>
            <w:vAlign w:val="center"/>
          </w:tcPr>
          <w:p w:rsidR="00667909" w:rsidRPr="00E028E5" w:rsidRDefault="00667909" w:rsidP="00983D0F">
            <w:pPr>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224,5</w:t>
            </w:r>
          </w:p>
        </w:tc>
        <w:tc>
          <w:tcPr>
            <w:tcW w:w="1559" w:type="dxa"/>
            <w:vAlign w:val="center"/>
          </w:tcPr>
          <w:p w:rsidR="00667909" w:rsidRPr="00E028E5" w:rsidRDefault="009B0783" w:rsidP="00983D0F">
            <w:pPr>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82,4</w:t>
            </w:r>
          </w:p>
        </w:tc>
        <w:tc>
          <w:tcPr>
            <w:tcW w:w="1559" w:type="dxa"/>
            <w:vAlign w:val="center"/>
          </w:tcPr>
          <w:p w:rsidR="00667909" w:rsidRPr="00E028E5" w:rsidRDefault="00985D30" w:rsidP="00983D0F">
            <w:pPr>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268,2</w:t>
            </w:r>
          </w:p>
        </w:tc>
        <w:tc>
          <w:tcPr>
            <w:tcW w:w="1276" w:type="dxa"/>
            <w:vAlign w:val="center"/>
          </w:tcPr>
          <w:p w:rsidR="00667909" w:rsidRPr="00E028E5" w:rsidRDefault="00985D30" w:rsidP="00983D0F">
            <w:pPr>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278,2</w:t>
            </w:r>
          </w:p>
        </w:tc>
      </w:tr>
      <w:tr w:rsidR="00667909" w:rsidRPr="00E028E5" w:rsidTr="000B0241">
        <w:trPr>
          <w:cantSplit/>
        </w:trPr>
        <w:tc>
          <w:tcPr>
            <w:tcW w:w="4537" w:type="dxa"/>
            <w:vAlign w:val="center"/>
          </w:tcPr>
          <w:p w:rsidR="00667909" w:rsidRPr="00E028E5" w:rsidRDefault="00667909" w:rsidP="00667909">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Иные межбюджетные трансферты</w:t>
            </w:r>
          </w:p>
        </w:tc>
        <w:tc>
          <w:tcPr>
            <w:tcW w:w="1984" w:type="dxa"/>
            <w:vAlign w:val="center"/>
          </w:tcPr>
          <w:p w:rsidR="00667909" w:rsidRPr="00E028E5" w:rsidRDefault="00667909" w:rsidP="00983D0F">
            <w:pPr>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1,5</w:t>
            </w:r>
          </w:p>
        </w:tc>
        <w:tc>
          <w:tcPr>
            <w:tcW w:w="1559" w:type="dxa"/>
            <w:vAlign w:val="center"/>
          </w:tcPr>
          <w:p w:rsidR="00667909" w:rsidRPr="00E028E5" w:rsidRDefault="00667909" w:rsidP="00983D0F">
            <w:pPr>
              <w:spacing w:after="0" w:line="240" w:lineRule="auto"/>
              <w:jc w:val="center"/>
              <w:rPr>
                <w:rFonts w:ascii="Times New Roman" w:eastAsia="Times New Roman" w:hAnsi="Times New Roman" w:cs="Times New Roman"/>
                <w:bCs/>
                <w:lang w:eastAsia="ru-RU"/>
              </w:rPr>
            </w:pPr>
          </w:p>
        </w:tc>
        <w:tc>
          <w:tcPr>
            <w:tcW w:w="1559" w:type="dxa"/>
            <w:vAlign w:val="center"/>
          </w:tcPr>
          <w:p w:rsidR="00667909" w:rsidRPr="00E028E5" w:rsidRDefault="00667909" w:rsidP="00983D0F">
            <w:pPr>
              <w:spacing w:after="0" w:line="240" w:lineRule="auto"/>
              <w:jc w:val="center"/>
              <w:rPr>
                <w:rFonts w:ascii="Times New Roman" w:eastAsia="Times New Roman" w:hAnsi="Times New Roman" w:cs="Times New Roman"/>
                <w:bCs/>
                <w:lang w:eastAsia="ru-RU"/>
              </w:rPr>
            </w:pPr>
          </w:p>
        </w:tc>
        <w:tc>
          <w:tcPr>
            <w:tcW w:w="1276" w:type="dxa"/>
            <w:vAlign w:val="center"/>
          </w:tcPr>
          <w:p w:rsidR="00667909" w:rsidRPr="00E028E5" w:rsidRDefault="00667909" w:rsidP="00983D0F">
            <w:pPr>
              <w:spacing w:after="0" w:line="240" w:lineRule="auto"/>
              <w:jc w:val="center"/>
              <w:rPr>
                <w:rFonts w:ascii="Times New Roman" w:eastAsia="Times New Roman" w:hAnsi="Times New Roman" w:cs="Times New Roman"/>
                <w:bCs/>
                <w:lang w:eastAsia="ru-RU"/>
              </w:rPr>
            </w:pPr>
          </w:p>
        </w:tc>
      </w:tr>
      <w:tr w:rsidR="00E028E5" w:rsidRPr="00E028E5" w:rsidTr="000B0241">
        <w:trPr>
          <w:cantSplit/>
        </w:trPr>
        <w:tc>
          <w:tcPr>
            <w:tcW w:w="4537" w:type="dxa"/>
            <w:vAlign w:val="center"/>
          </w:tcPr>
          <w:p w:rsidR="00983D0F" w:rsidRPr="00E028E5" w:rsidRDefault="00983D0F" w:rsidP="00667909">
            <w:pPr>
              <w:spacing w:after="0" w:line="240" w:lineRule="auto"/>
              <w:rPr>
                <w:rFonts w:ascii="Times New Roman" w:eastAsia="Times New Roman" w:hAnsi="Times New Roman" w:cs="Times New Roman"/>
                <w:lang w:eastAsia="ru-RU"/>
              </w:rPr>
            </w:pPr>
            <w:r w:rsidRPr="00E028E5">
              <w:rPr>
                <w:rFonts w:ascii="Times New Roman" w:eastAsia="Times New Roman" w:hAnsi="Times New Roman" w:cs="Times New Roman"/>
                <w:lang w:eastAsia="ru-RU"/>
              </w:rPr>
              <w:t>Культура и кинематография</w:t>
            </w:r>
          </w:p>
        </w:tc>
        <w:tc>
          <w:tcPr>
            <w:tcW w:w="1984" w:type="dxa"/>
            <w:vAlign w:val="center"/>
          </w:tcPr>
          <w:p w:rsidR="00983D0F" w:rsidRPr="00E028E5" w:rsidRDefault="00667909" w:rsidP="00983D0F">
            <w:pPr>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255,7</w:t>
            </w:r>
          </w:p>
        </w:tc>
        <w:tc>
          <w:tcPr>
            <w:tcW w:w="1559" w:type="dxa"/>
            <w:vAlign w:val="center"/>
          </w:tcPr>
          <w:p w:rsidR="00983D0F" w:rsidRPr="00E028E5" w:rsidRDefault="009B0783" w:rsidP="00983D0F">
            <w:pPr>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255,7</w:t>
            </w:r>
          </w:p>
        </w:tc>
        <w:tc>
          <w:tcPr>
            <w:tcW w:w="1559" w:type="dxa"/>
            <w:vAlign w:val="center"/>
          </w:tcPr>
          <w:p w:rsidR="00983D0F" w:rsidRPr="00E028E5" w:rsidRDefault="00985D30" w:rsidP="00983D0F">
            <w:pPr>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255,7</w:t>
            </w:r>
          </w:p>
        </w:tc>
        <w:tc>
          <w:tcPr>
            <w:tcW w:w="1276" w:type="dxa"/>
            <w:vAlign w:val="center"/>
          </w:tcPr>
          <w:p w:rsidR="00983D0F" w:rsidRPr="00E028E5" w:rsidRDefault="00985D30" w:rsidP="00983D0F">
            <w:pPr>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255,7</w:t>
            </w:r>
          </w:p>
        </w:tc>
      </w:tr>
      <w:tr w:rsidR="00E028E5" w:rsidRPr="00E028E5" w:rsidTr="000B0241">
        <w:trPr>
          <w:cantSplit/>
        </w:trPr>
        <w:tc>
          <w:tcPr>
            <w:tcW w:w="4537" w:type="dxa"/>
            <w:vAlign w:val="center"/>
          </w:tcPr>
          <w:p w:rsidR="00983D0F" w:rsidRPr="00E028E5" w:rsidRDefault="00983D0F" w:rsidP="00667909">
            <w:pPr>
              <w:spacing w:after="0" w:line="240" w:lineRule="auto"/>
              <w:rPr>
                <w:rFonts w:ascii="Times New Roman" w:eastAsia="Times New Roman" w:hAnsi="Times New Roman" w:cs="Times New Roman"/>
                <w:lang w:eastAsia="ru-RU"/>
              </w:rPr>
            </w:pPr>
            <w:r w:rsidRPr="00E028E5">
              <w:rPr>
                <w:rFonts w:ascii="Times New Roman" w:eastAsia="Times New Roman" w:hAnsi="Times New Roman" w:cs="Times New Roman"/>
                <w:lang w:eastAsia="ru-RU"/>
              </w:rPr>
              <w:t>Социальная политика</w:t>
            </w:r>
          </w:p>
        </w:tc>
        <w:tc>
          <w:tcPr>
            <w:tcW w:w="1984" w:type="dxa"/>
            <w:vAlign w:val="center"/>
          </w:tcPr>
          <w:p w:rsidR="00983D0F" w:rsidRPr="00E028E5" w:rsidRDefault="00667909" w:rsidP="00983D0F">
            <w:pPr>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252,0</w:t>
            </w:r>
          </w:p>
        </w:tc>
        <w:tc>
          <w:tcPr>
            <w:tcW w:w="1559" w:type="dxa"/>
            <w:vAlign w:val="center"/>
          </w:tcPr>
          <w:p w:rsidR="00983D0F" w:rsidRPr="00E028E5" w:rsidRDefault="009B0783" w:rsidP="00983D0F">
            <w:pPr>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218,7</w:t>
            </w:r>
          </w:p>
        </w:tc>
        <w:tc>
          <w:tcPr>
            <w:tcW w:w="1559" w:type="dxa"/>
            <w:vAlign w:val="center"/>
          </w:tcPr>
          <w:p w:rsidR="00983D0F" w:rsidRPr="00E028E5" w:rsidRDefault="00985D30" w:rsidP="00983D0F">
            <w:pPr>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252</w:t>
            </w:r>
          </w:p>
        </w:tc>
        <w:tc>
          <w:tcPr>
            <w:tcW w:w="1276" w:type="dxa"/>
            <w:vAlign w:val="center"/>
          </w:tcPr>
          <w:p w:rsidR="00983D0F" w:rsidRPr="00E028E5" w:rsidRDefault="00985D30" w:rsidP="00983D0F">
            <w:pPr>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252</w:t>
            </w:r>
          </w:p>
        </w:tc>
      </w:tr>
      <w:tr w:rsidR="00E028E5" w:rsidRPr="00E028E5" w:rsidTr="000B0241">
        <w:trPr>
          <w:cantSplit/>
        </w:trPr>
        <w:tc>
          <w:tcPr>
            <w:tcW w:w="4537" w:type="dxa"/>
            <w:vAlign w:val="center"/>
          </w:tcPr>
          <w:p w:rsidR="004449EF" w:rsidRPr="00E028E5" w:rsidRDefault="004449EF" w:rsidP="00667909">
            <w:pPr>
              <w:spacing w:after="0" w:line="240" w:lineRule="auto"/>
              <w:rPr>
                <w:rFonts w:ascii="Times New Roman" w:eastAsia="Times New Roman" w:hAnsi="Times New Roman" w:cs="Times New Roman"/>
                <w:lang w:eastAsia="ru-RU"/>
              </w:rPr>
            </w:pPr>
            <w:r w:rsidRPr="00E028E5">
              <w:rPr>
                <w:rFonts w:ascii="Times New Roman" w:eastAsia="Times New Roman" w:hAnsi="Times New Roman" w:cs="Times New Roman"/>
                <w:lang w:eastAsia="ru-RU"/>
              </w:rPr>
              <w:t>Межбюджетные транс</w:t>
            </w:r>
            <w:r w:rsidR="00E028E5" w:rsidRPr="00E028E5">
              <w:rPr>
                <w:rFonts w:ascii="Times New Roman" w:eastAsia="Times New Roman" w:hAnsi="Times New Roman" w:cs="Times New Roman"/>
                <w:lang w:eastAsia="ru-RU"/>
              </w:rPr>
              <w:t>ферты общего характера</w:t>
            </w:r>
          </w:p>
        </w:tc>
        <w:tc>
          <w:tcPr>
            <w:tcW w:w="1984" w:type="dxa"/>
            <w:vAlign w:val="center"/>
          </w:tcPr>
          <w:p w:rsidR="004449EF" w:rsidRPr="00E028E5" w:rsidRDefault="004449EF" w:rsidP="00983D0F">
            <w:pPr>
              <w:spacing w:after="0" w:line="240" w:lineRule="auto"/>
              <w:jc w:val="center"/>
              <w:rPr>
                <w:rFonts w:ascii="Times New Roman" w:eastAsia="Times New Roman" w:hAnsi="Times New Roman" w:cs="Times New Roman"/>
                <w:bCs/>
                <w:lang w:eastAsia="ru-RU"/>
              </w:rPr>
            </w:pPr>
          </w:p>
        </w:tc>
        <w:tc>
          <w:tcPr>
            <w:tcW w:w="1559" w:type="dxa"/>
            <w:vAlign w:val="center"/>
          </w:tcPr>
          <w:p w:rsidR="004449EF" w:rsidRPr="00E028E5" w:rsidRDefault="009B0783" w:rsidP="00983D0F">
            <w:pPr>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9,1</w:t>
            </w:r>
          </w:p>
        </w:tc>
        <w:tc>
          <w:tcPr>
            <w:tcW w:w="1559" w:type="dxa"/>
            <w:vAlign w:val="center"/>
          </w:tcPr>
          <w:p w:rsidR="004449EF" w:rsidRPr="00E028E5" w:rsidRDefault="00985D30" w:rsidP="00983D0F">
            <w:pPr>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9,1</w:t>
            </w:r>
          </w:p>
        </w:tc>
        <w:tc>
          <w:tcPr>
            <w:tcW w:w="1276" w:type="dxa"/>
            <w:vAlign w:val="center"/>
          </w:tcPr>
          <w:p w:rsidR="004449EF" w:rsidRPr="00E028E5" w:rsidRDefault="00985D30" w:rsidP="00983D0F">
            <w:pPr>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9,1</w:t>
            </w:r>
          </w:p>
        </w:tc>
      </w:tr>
    </w:tbl>
    <w:p w:rsidR="00983D0F" w:rsidRPr="00983D0F" w:rsidRDefault="00983D0F" w:rsidP="00983D0F">
      <w:pPr>
        <w:widowControl w:val="0"/>
        <w:spacing w:after="0" w:line="240" w:lineRule="auto"/>
        <w:jc w:val="right"/>
        <w:rPr>
          <w:rFonts w:ascii="Times New Roman" w:eastAsia="Times New Roman" w:hAnsi="Times New Roman" w:cs="Times New Roman"/>
          <w:sz w:val="28"/>
          <w:szCs w:val="20"/>
          <w:lang w:eastAsia="ru-RU"/>
        </w:rPr>
      </w:pPr>
    </w:p>
    <w:p w:rsidR="00983D0F" w:rsidRPr="00983D0F" w:rsidRDefault="00983D0F" w:rsidP="00983D0F">
      <w:pPr>
        <w:spacing w:after="0" w:line="240" w:lineRule="auto"/>
        <w:ind w:firstLine="709"/>
        <w:jc w:val="both"/>
        <w:rPr>
          <w:rFonts w:ascii="Times New Roman" w:eastAsia="Times New Roman" w:hAnsi="Times New Roman" w:cs="Times New Roman"/>
          <w:sz w:val="28"/>
          <w:szCs w:val="28"/>
          <w:lang w:eastAsia="ru-RU"/>
        </w:rPr>
      </w:pPr>
      <w:r w:rsidRPr="00983D0F">
        <w:rPr>
          <w:rFonts w:ascii="Times New Roman" w:eastAsia="Times New Roman" w:hAnsi="Times New Roman" w:cs="Times New Roman"/>
          <w:sz w:val="28"/>
          <w:szCs w:val="28"/>
          <w:lang w:eastAsia="ru-RU"/>
        </w:rPr>
        <w:t>В целях создания условий для эффективного использования средств бюджета поселения и мобилизации ресурсов продолжено применение основных подходов, направленных на повышение эффективности бюджетных расходов в условиях финансовых ограничений:</w:t>
      </w:r>
    </w:p>
    <w:p w:rsidR="00983D0F" w:rsidRPr="00983D0F" w:rsidRDefault="00983D0F" w:rsidP="00983D0F">
      <w:pPr>
        <w:spacing w:after="0" w:line="240" w:lineRule="auto"/>
        <w:ind w:firstLine="709"/>
        <w:jc w:val="both"/>
        <w:rPr>
          <w:rFonts w:ascii="Times New Roman" w:eastAsia="Times New Roman" w:hAnsi="Times New Roman" w:cs="Times New Roman"/>
          <w:sz w:val="28"/>
          <w:szCs w:val="28"/>
          <w:lang w:eastAsia="ru-RU"/>
        </w:rPr>
      </w:pPr>
      <w:r w:rsidRPr="00983D0F">
        <w:rPr>
          <w:rFonts w:ascii="Times New Roman" w:eastAsia="Times New Roman" w:hAnsi="Times New Roman" w:cs="Times New Roman"/>
          <w:sz w:val="28"/>
          <w:szCs w:val="28"/>
          <w:lang w:eastAsia="ru-RU"/>
        </w:rPr>
        <w:lastRenderedPageBreak/>
        <w:t>оптимизация бюджетных расходов с учетом необходимости исполнения приоритетных направлений;</w:t>
      </w:r>
    </w:p>
    <w:p w:rsidR="00983D0F" w:rsidRPr="00983D0F" w:rsidRDefault="00983D0F" w:rsidP="00983D0F">
      <w:pPr>
        <w:spacing w:after="0" w:line="240" w:lineRule="auto"/>
        <w:ind w:firstLine="709"/>
        <w:jc w:val="both"/>
        <w:rPr>
          <w:rFonts w:ascii="Times New Roman" w:eastAsia="Times New Roman" w:hAnsi="Times New Roman" w:cs="Times New Roman"/>
          <w:sz w:val="28"/>
          <w:szCs w:val="28"/>
          <w:lang w:eastAsia="ru-RU"/>
        </w:rPr>
      </w:pPr>
      <w:r w:rsidRPr="00983D0F">
        <w:rPr>
          <w:rFonts w:ascii="Times New Roman" w:eastAsia="Times New Roman" w:hAnsi="Times New Roman" w:cs="Times New Roman"/>
          <w:sz w:val="28"/>
          <w:szCs w:val="28"/>
          <w:lang w:eastAsia="ru-RU"/>
        </w:rPr>
        <w:t xml:space="preserve">оптимизация расходов на содержание органов местного самоуправления </w:t>
      </w:r>
      <w:proofErr w:type="spellStart"/>
      <w:r w:rsidR="008C5B95">
        <w:rPr>
          <w:rFonts w:ascii="Times New Roman" w:eastAsia="Times New Roman" w:hAnsi="Times New Roman" w:cs="Times New Roman"/>
          <w:sz w:val="28"/>
          <w:szCs w:val="28"/>
          <w:lang w:eastAsia="ru-RU"/>
        </w:rPr>
        <w:t>Предгорненского</w:t>
      </w:r>
      <w:proofErr w:type="spellEnd"/>
      <w:r w:rsidR="00D31777" w:rsidRPr="00983D0F">
        <w:rPr>
          <w:rFonts w:ascii="Times New Roman" w:eastAsia="Times New Roman" w:hAnsi="Times New Roman" w:cs="Times New Roman"/>
          <w:sz w:val="28"/>
          <w:szCs w:val="28"/>
          <w:lang w:eastAsia="ru-RU"/>
        </w:rPr>
        <w:t xml:space="preserve"> </w:t>
      </w:r>
      <w:r w:rsidR="00D31777">
        <w:rPr>
          <w:rFonts w:ascii="Times New Roman" w:eastAsia="Times New Roman" w:hAnsi="Times New Roman" w:cs="Times New Roman"/>
          <w:sz w:val="28"/>
          <w:szCs w:val="28"/>
          <w:lang w:eastAsia="ru-RU"/>
        </w:rPr>
        <w:t>сель</w:t>
      </w:r>
      <w:r w:rsidR="00D31777" w:rsidRPr="00983D0F">
        <w:rPr>
          <w:rFonts w:ascii="Times New Roman" w:eastAsia="Times New Roman" w:hAnsi="Times New Roman" w:cs="Times New Roman"/>
          <w:sz w:val="28"/>
          <w:szCs w:val="28"/>
          <w:lang w:eastAsia="ru-RU"/>
        </w:rPr>
        <w:t>ского поселения</w:t>
      </w:r>
      <w:r w:rsidRPr="00983D0F">
        <w:rPr>
          <w:rFonts w:ascii="Times New Roman" w:eastAsia="Times New Roman" w:hAnsi="Times New Roman" w:cs="Times New Roman"/>
          <w:sz w:val="28"/>
          <w:szCs w:val="28"/>
          <w:lang w:eastAsia="ru-RU"/>
        </w:rPr>
        <w:t>, в том числе за счет нормирования ряда текущих аппаратных расходов;</w:t>
      </w:r>
    </w:p>
    <w:p w:rsidR="00983D0F" w:rsidRPr="00983D0F" w:rsidRDefault="00983D0F" w:rsidP="00983D0F">
      <w:pPr>
        <w:spacing w:after="0" w:line="240" w:lineRule="auto"/>
        <w:ind w:firstLine="709"/>
        <w:jc w:val="both"/>
        <w:rPr>
          <w:rFonts w:ascii="Times New Roman" w:eastAsia="Times New Roman" w:hAnsi="Times New Roman" w:cs="Times New Roman"/>
          <w:sz w:val="28"/>
          <w:szCs w:val="28"/>
          <w:lang w:eastAsia="ru-RU"/>
        </w:rPr>
      </w:pPr>
      <w:r w:rsidRPr="00983D0F">
        <w:rPr>
          <w:rFonts w:ascii="Times New Roman" w:eastAsia="Times New Roman" w:hAnsi="Times New Roman" w:cs="Times New Roman"/>
          <w:sz w:val="28"/>
          <w:szCs w:val="28"/>
          <w:lang w:eastAsia="ru-RU"/>
        </w:rPr>
        <w:t>планирование расходов на строительство, реконструкцию и капитальный ремонт по объектам муниципальной собственности только с высокой степенью готовности и наличием проектно-сметной документации с положительным заключением экспертизы;</w:t>
      </w:r>
    </w:p>
    <w:p w:rsidR="00983D0F" w:rsidRPr="00983D0F" w:rsidRDefault="00983D0F" w:rsidP="00983D0F">
      <w:pPr>
        <w:spacing w:after="0" w:line="240" w:lineRule="auto"/>
        <w:ind w:firstLine="709"/>
        <w:jc w:val="both"/>
        <w:rPr>
          <w:rFonts w:ascii="Times New Roman" w:eastAsia="Times New Roman" w:hAnsi="Times New Roman" w:cs="Times New Roman"/>
          <w:sz w:val="28"/>
          <w:szCs w:val="28"/>
          <w:lang w:eastAsia="ru-RU"/>
        </w:rPr>
      </w:pPr>
      <w:r w:rsidRPr="00983D0F">
        <w:rPr>
          <w:rFonts w:ascii="Times New Roman" w:eastAsia="Times New Roman" w:hAnsi="Times New Roman" w:cs="Times New Roman"/>
          <w:sz w:val="28"/>
          <w:szCs w:val="28"/>
          <w:lang w:eastAsia="ru-RU"/>
        </w:rPr>
        <w:t>применение мер по повышению энергоэффективности и энергосбережению;</w:t>
      </w:r>
    </w:p>
    <w:p w:rsidR="00983D0F" w:rsidRPr="00983D0F" w:rsidRDefault="00983D0F" w:rsidP="00983D0F">
      <w:pPr>
        <w:spacing w:after="0" w:line="240" w:lineRule="auto"/>
        <w:ind w:firstLine="709"/>
        <w:jc w:val="both"/>
        <w:rPr>
          <w:rFonts w:ascii="Times New Roman" w:eastAsia="Times New Roman" w:hAnsi="Times New Roman" w:cs="Times New Roman"/>
          <w:sz w:val="28"/>
          <w:szCs w:val="28"/>
          <w:lang w:eastAsia="ru-RU"/>
        </w:rPr>
      </w:pPr>
      <w:r w:rsidRPr="00983D0F">
        <w:rPr>
          <w:rFonts w:ascii="Times New Roman" w:eastAsia="Times New Roman" w:hAnsi="Times New Roman" w:cs="Times New Roman"/>
          <w:sz w:val="28"/>
          <w:szCs w:val="28"/>
          <w:lang w:eastAsia="ru-RU"/>
        </w:rPr>
        <w:t>недопущение увеличения действующих и принятия новых расходных обязательств, необеспеченных финансовыми источниками.</w:t>
      </w:r>
    </w:p>
    <w:p w:rsidR="00983D0F" w:rsidRPr="00983D0F" w:rsidRDefault="00983D0F" w:rsidP="00983D0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83D0F">
        <w:rPr>
          <w:rFonts w:ascii="Times New Roman" w:eastAsia="Times New Roman" w:hAnsi="Times New Roman" w:cs="Times New Roman"/>
          <w:sz w:val="28"/>
          <w:szCs w:val="28"/>
          <w:lang w:eastAsia="ru-RU"/>
        </w:rPr>
        <w:t xml:space="preserve">Определение базового объема бюджетных ассигнований на </w:t>
      </w:r>
      <w:r w:rsidR="00F04F24">
        <w:rPr>
          <w:rFonts w:ascii="Times New Roman" w:eastAsia="Times New Roman" w:hAnsi="Times New Roman" w:cs="Times New Roman"/>
          <w:sz w:val="28"/>
          <w:szCs w:val="28"/>
          <w:lang w:eastAsia="ru-RU"/>
        </w:rPr>
        <w:t>201</w:t>
      </w:r>
      <w:r w:rsidR="00DB5B67">
        <w:rPr>
          <w:rFonts w:ascii="Times New Roman" w:eastAsia="Times New Roman" w:hAnsi="Times New Roman" w:cs="Times New Roman"/>
          <w:sz w:val="28"/>
          <w:szCs w:val="28"/>
          <w:lang w:eastAsia="ru-RU"/>
        </w:rPr>
        <w:t>7</w:t>
      </w:r>
      <w:r w:rsidR="00F04F24">
        <w:rPr>
          <w:rFonts w:ascii="Times New Roman" w:eastAsia="Times New Roman" w:hAnsi="Times New Roman" w:cs="Times New Roman"/>
          <w:sz w:val="28"/>
          <w:szCs w:val="28"/>
          <w:lang w:eastAsia="ru-RU"/>
        </w:rPr>
        <w:t>-201</w:t>
      </w:r>
      <w:r w:rsidR="00DB5B67">
        <w:rPr>
          <w:rFonts w:ascii="Times New Roman" w:eastAsia="Times New Roman" w:hAnsi="Times New Roman" w:cs="Times New Roman"/>
          <w:sz w:val="28"/>
          <w:szCs w:val="28"/>
          <w:lang w:eastAsia="ru-RU"/>
        </w:rPr>
        <w:t>9</w:t>
      </w:r>
      <w:r w:rsidRPr="00983D0F">
        <w:rPr>
          <w:rFonts w:ascii="Times New Roman" w:eastAsia="Times New Roman" w:hAnsi="Times New Roman" w:cs="Times New Roman"/>
          <w:sz w:val="28"/>
          <w:szCs w:val="28"/>
          <w:lang w:eastAsia="ru-RU"/>
        </w:rPr>
        <w:t xml:space="preserve"> год осуществлялось в соответствии с установленными приоритетами бюджетных расходов.</w:t>
      </w:r>
    </w:p>
    <w:p w:rsidR="00983D0F" w:rsidRPr="00983D0F" w:rsidRDefault="00983D0F" w:rsidP="00983D0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83D0F">
        <w:rPr>
          <w:rFonts w:ascii="Times New Roman" w:eastAsia="Times New Roman" w:hAnsi="Times New Roman" w:cs="Times New Roman"/>
          <w:sz w:val="28"/>
          <w:szCs w:val="28"/>
          <w:lang w:eastAsia="ru-RU"/>
        </w:rPr>
        <w:t>Уточнение базовых объемов бюджетных ассигнований на 201</w:t>
      </w:r>
      <w:r w:rsidR="00DB5B67">
        <w:rPr>
          <w:rFonts w:ascii="Times New Roman" w:eastAsia="Times New Roman" w:hAnsi="Times New Roman" w:cs="Times New Roman"/>
          <w:sz w:val="28"/>
          <w:szCs w:val="28"/>
          <w:lang w:eastAsia="ru-RU"/>
        </w:rPr>
        <w:t>7</w:t>
      </w:r>
      <w:r w:rsidRPr="00983D0F">
        <w:rPr>
          <w:rFonts w:ascii="Times New Roman" w:eastAsia="Times New Roman" w:hAnsi="Times New Roman" w:cs="Times New Roman"/>
          <w:sz w:val="28"/>
          <w:szCs w:val="28"/>
          <w:lang w:eastAsia="ru-RU"/>
        </w:rPr>
        <w:t>-201</w:t>
      </w:r>
      <w:r w:rsidR="00DB5B67">
        <w:rPr>
          <w:rFonts w:ascii="Times New Roman" w:eastAsia="Times New Roman" w:hAnsi="Times New Roman" w:cs="Times New Roman"/>
          <w:sz w:val="28"/>
          <w:szCs w:val="28"/>
          <w:lang w:eastAsia="ru-RU"/>
        </w:rPr>
        <w:t>9</w:t>
      </w:r>
      <w:r w:rsidRPr="00983D0F">
        <w:rPr>
          <w:rFonts w:ascii="Times New Roman" w:eastAsia="Times New Roman" w:hAnsi="Times New Roman" w:cs="Times New Roman"/>
          <w:sz w:val="28"/>
          <w:szCs w:val="28"/>
          <w:lang w:eastAsia="ru-RU"/>
        </w:rPr>
        <w:t xml:space="preserve"> годы было произведено с учетом:</w:t>
      </w:r>
    </w:p>
    <w:p w:rsidR="00983D0F" w:rsidRPr="00983D0F" w:rsidRDefault="00983D0F" w:rsidP="00983D0F">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983D0F">
        <w:rPr>
          <w:rFonts w:ascii="Times New Roman" w:eastAsia="Times New Roman" w:hAnsi="Times New Roman" w:cs="Times New Roman"/>
          <w:sz w:val="28"/>
          <w:szCs w:val="28"/>
          <w:lang w:eastAsia="ru-RU"/>
        </w:rPr>
        <w:t xml:space="preserve">индексации оплаты труда работников, занимающих должности, не отнесенные к должностям муниципальной службы </w:t>
      </w:r>
      <w:proofErr w:type="spellStart"/>
      <w:r w:rsidR="008C5B95">
        <w:rPr>
          <w:rFonts w:ascii="Times New Roman" w:eastAsia="Times New Roman" w:hAnsi="Times New Roman" w:cs="Times New Roman"/>
          <w:sz w:val="28"/>
          <w:szCs w:val="28"/>
          <w:lang w:eastAsia="ru-RU"/>
        </w:rPr>
        <w:t>Предгорненского</w:t>
      </w:r>
      <w:proofErr w:type="spellEnd"/>
      <w:r w:rsidR="00F04F24" w:rsidRPr="00983D0F">
        <w:rPr>
          <w:rFonts w:ascii="Times New Roman" w:eastAsia="Times New Roman" w:hAnsi="Times New Roman" w:cs="Times New Roman"/>
          <w:sz w:val="28"/>
          <w:szCs w:val="28"/>
          <w:lang w:eastAsia="ru-RU"/>
        </w:rPr>
        <w:t xml:space="preserve"> </w:t>
      </w:r>
      <w:r w:rsidR="00F04F24">
        <w:rPr>
          <w:rFonts w:ascii="Times New Roman" w:eastAsia="Times New Roman" w:hAnsi="Times New Roman" w:cs="Times New Roman"/>
          <w:sz w:val="28"/>
          <w:szCs w:val="28"/>
          <w:lang w:eastAsia="ru-RU"/>
        </w:rPr>
        <w:t>сель</w:t>
      </w:r>
      <w:r w:rsidR="00F04F24" w:rsidRPr="00983D0F">
        <w:rPr>
          <w:rFonts w:ascii="Times New Roman" w:eastAsia="Times New Roman" w:hAnsi="Times New Roman" w:cs="Times New Roman"/>
          <w:sz w:val="28"/>
          <w:szCs w:val="28"/>
          <w:lang w:eastAsia="ru-RU"/>
        </w:rPr>
        <w:t>ского поселения</w:t>
      </w:r>
      <w:r w:rsidRPr="00983D0F">
        <w:rPr>
          <w:rFonts w:ascii="Times New Roman" w:eastAsia="Times New Roman" w:hAnsi="Times New Roman" w:cs="Times New Roman"/>
          <w:sz w:val="28"/>
          <w:szCs w:val="28"/>
          <w:lang w:eastAsia="ru-RU"/>
        </w:rPr>
        <w:t>, и обслуживающего персонала;</w:t>
      </w:r>
    </w:p>
    <w:p w:rsidR="00983D0F" w:rsidRPr="00983D0F" w:rsidRDefault="00983D0F" w:rsidP="00983D0F">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983D0F">
        <w:rPr>
          <w:rFonts w:ascii="Times New Roman" w:eastAsia="Times New Roman" w:hAnsi="Times New Roman" w:cs="Times New Roman"/>
          <w:sz w:val="28"/>
          <w:szCs w:val="28"/>
          <w:lang w:eastAsia="ru-RU"/>
        </w:rPr>
        <w:t xml:space="preserve">лимитов потребления топливно-энергетических ресурсов и на услуги по </w:t>
      </w:r>
      <w:r w:rsidR="00F04F24">
        <w:rPr>
          <w:rFonts w:ascii="Times New Roman" w:eastAsia="Times New Roman" w:hAnsi="Times New Roman" w:cs="Times New Roman"/>
          <w:sz w:val="28"/>
          <w:szCs w:val="28"/>
          <w:lang w:eastAsia="ru-RU"/>
        </w:rPr>
        <w:t>электроснабжению</w:t>
      </w:r>
      <w:r w:rsidRPr="00983D0F">
        <w:rPr>
          <w:rFonts w:ascii="Times New Roman" w:eastAsia="Times New Roman" w:hAnsi="Times New Roman" w:cs="Times New Roman"/>
          <w:sz w:val="28"/>
          <w:szCs w:val="28"/>
          <w:lang w:eastAsia="ru-RU"/>
        </w:rPr>
        <w:t xml:space="preserve"> для органа местного самоуправления на 201</w:t>
      </w:r>
      <w:r w:rsidR="00DB5B67">
        <w:rPr>
          <w:rFonts w:ascii="Times New Roman" w:eastAsia="Times New Roman" w:hAnsi="Times New Roman" w:cs="Times New Roman"/>
          <w:sz w:val="28"/>
          <w:szCs w:val="28"/>
          <w:lang w:eastAsia="ru-RU"/>
        </w:rPr>
        <w:t>7</w:t>
      </w:r>
      <w:r w:rsidRPr="00983D0F">
        <w:rPr>
          <w:rFonts w:ascii="Times New Roman" w:eastAsia="Times New Roman" w:hAnsi="Times New Roman" w:cs="Times New Roman"/>
          <w:sz w:val="28"/>
          <w:szCs w:val="28"/>
          <w:lang w:eastAsia="ru-RU"/>
        </w:rPr>
        <w:t>-201</w:t>
      </w:r>
      <w:r w:rsidR="00DB5B67">
        <w:rPr>
          <w:rFonts w:ascii="Times New Roman" w:eastAsia="Times New Roman" w:hAnsi="Times New Roman" w:cs="Times New Roman"/>
          <w:sz w:val="28"/>
          <w:szCs w:val="28"/>
          <w:lang w:eastAsia="ru-RU"/>
        </w:rPr>
        <w:t>9</w:t>
      </w:r>
      <w:r w:rsidRPr="00983D0F">
        <w:rPr>
          <w:rFonts w:ascii="Times New Roman" w:eastAsia="Times New Roman" w:hAnsi="Times New Roman" w:cs="Times New Roman"/>
          <w:sz w:val="28"/>
          <w:szCs w:val="28"/>
          <w:lang w:eastAsia="ru-RU"/>
        </w:rPr>
        <w:t xml:space="preserve"> годы;</w:t>
      </w:r>
    </w:p>
    <w:p w:rsidR="00983D0F" w:rsidRPr="00983D0F" w:rsidRDefault="00983D0F" w:rsidP="00983D0F">
      <w:pPr>
        <w:widowControl w:val="0"/>
        <w:tabs>
          <w:tab w:val="left" w:pos="7265"/>
        </w:tabs>
        <w:spacing w:after="0" w:line="240" w:lineRule="auto"/>
        <w:ind w:firstLine="709"/>
        <w:jc w:val="both"/>
        <w:rPr>
          <w:rFonts w:ascii="Times New Roman" w:eastAsia="Times New Roman" w:hAnsi="Times New Roman" w:cs="Times New Roman"/>
          <w:sz w:val="28"/>
          <w:szCs w:val="28"/>
          <w:lang w:eastAsia="ru-RU"/>
        </w:rPr>
      </w:pPr>
    </w:p>
    <w:p w:rsidR="00983D0F" w:rsidRPr="00983D0F" w:rsidRDefault="00983D0F" w:rsidP="00983D0F">
      <w:pPr>
        <w:spacing w:after="0" w:line="240" w:lineRule="auto"/>
        <w:jc w:val="center"/>
        <w:rPr>
          <w:rFonts w:ascii="Times New Roman" w:eastAsia="Times New Roman" w:hAnsi="Times New Roman" w:cs="Times New Roman"/>
          <w:b/>
          <w:snapToGrid w:val="0"/>
          <w:sz w:val="28"/>
          <w:szCs w:val="20"/>
          <w:lang w:eastAsia="ru-RU"/>
        </w:rPr>
      </w:pPr>
      <w:r w:rsidRPr="00983D0F">
        <w:rPr>
          <w:rFonts w:ascii="Times New Roman" w:eastAsia="Times New Roman" w:hAnsi="Times New Roman" w:cs="Times New Roman"/>
          <w:b/>
          <w:snapToGrid w:val="0"/>
          <w:sz w:val="28"/>
          <w:szCs w:val="20"/>
          <w:lang w:eastAsia="ru-RU"/>
        </w:rPr>
        <w:t>Дефицит бюджета поселения и источники его финансирования</w:t>
      </w:r>
    </w:p>
    <w:p w:rsidR="00983D0F" w:rsidRPr="00983D0F" w:rsidRDefault="00983D0F" w:rsidP="00983D0F">
      <w:pPr>
        <w:spacing w:after="0" w:line="240" w:lineRule="auto"/>
        <w:ind w:firstLine="709"/>
        <w:jc w:val="center"/>
        <w:rPr>
          <w:rFonts w:ascii="Times New Roman" w:eastAsia="Times New Roman" w:hAnsi="Times New Roman" w:cs="Times New Roman"/>
          <w:sz w:val="28"/>
          <w:szCs w:val="28"/>
          <w:lang w:eastAsia="ru-RU"/>
        </w:rPr>
      </w:pPr>
    </w:p>
    <w:p w:rsidR="00983D0F" w:rsidRPr="00983D0F" w:rsidRDefault="00983D0F" w:rsidP="00983D0F">
      <w:pPr>
        <w:spacing w:after="0" w:line="240" w:lineRule="auto"/>
        <w:ind w:firstLine="900"/>
        <w:jc w:val="both"/>
        <w:rPr>
          <w:rFonts w:ascii="Times New Roman" w:eastAsia="Times New Roman" w:hAnsi="Times New Roman" w:cs="Times New Roman"/>
          <w:sz w:val="28"/>
          <w:szCs w:val="28"/>
          <w:lang w:eastAsia="ru-RU"/>
        </w:rPr>
      </w:pPr>
      <w:r w:rsidRPr="00983D0F">
        <w:rPr>
          <w:rFonts w:ascii="Times New Roman" w:eastAsia="Times New Roman" w:hAnsi="Times New Roman" w:cs="Times New Roman"/>
          <w:sz w:val="28"/>
          <w:szCs w:val="28"/>
          <w:lang w:eastAsia="ru-RU"/>
        </w:rPr>
        <w:t>Бю</w:t>
      </w:r>
      <w:r w:rsidR="00F04F24">
        <w:rPr>
          <w:rFonts w:ascii="Times New Roman" w:eastAsia="Times New Roman" w:hAnsi="Times New Roman" w:cs="Times New Roman"/>
          <w:sz w:val="28"/>
          <w:szCs w:val="28"/>
          <w:lang w:eastAsia="ru-RU"/>
        </w:rPr>
        <w:t>д</w:t>
      </w:r>
      <w:r w:rsidRPr="00983D0F">
        <w:rPr>
          <w:rFonts w:ascii="Times New Roman" w:eastAsia="Times New Roman" w:hAnsi="Times New Roman" w:cs="Times New Roman"/>
          <w:sz w:val="28"/>
          <w:szCs w:val="28"/>
          <w:lang w:eastAsia="ru-RU"/>
        </w:rPr>
        <w:t xml:space="preserve">жет поселения предлагается </w:t>
      </w:r>
      <w:proofErr w:type="gramStart"/>
      <w:r w:rsidRPr="00983D0F">
        <w:rPr>
          <w:rFonts w:ascii="Times New Roman" w:eastAsia="Times New Roman" w:hAnsi="Times New Roman" w:cs="Times New Roman"/>
          <w:sz w:val="28"/>
          <w:szCs w:val="28"/>
          <w:lang w:eastAsia="ru-RU"/>
        </w:rPr>
        <w:t>сбалансированным</w:t>
      </w:r>
      <w:proofErr w:type="gramEnd"/>
      <w:r w:rsidRPr="00983D0F">
        <w:rPr>
          <w:rFonts w:ascii="Times New Roman" w:eastAsia="Times New Roman" w:hAnsi="Times New Roman" w:cs="Times New Roman"/>
          <w:sz w:val="28"/>
          <w:szCs w:val="28"/>
          <w:lang w:eastAsia="ru-RU"/>
        </w:rPr>
        <w:t>. Дефицит на 201</w:t>
      </w:r>
      <w:r w:rsidR="00DB5B67">
        <w:rPr>
          <w:rFonts w:ascii="Times New Roman" w:eastAsia="Times New Roman" w:hAnsi="Times New Roman" w:cs="Times New Roman"/>
          <w:sz w:val="28"/>
          <w:szCs w:val="28"/>
          <w:lang w:eastAsia="ru-RU"/>
        </w:rPr>
        <w:t>7</w:t>
      </w:r>
      <w:r w:rsidRPr="00983D0F">
        <w:rPr>
          <w:rFonts w:ascii="Times New Roman" w:eastAsia="Times New Roman" w:hAnsi="Times New Roman" w:cs="Times New Roman"/>
          <w:sz w:val="28"/>
          <w:szCs w:val="28"/>
          <w:lang w:eastAsia="ru-RU"/>
        </w:rPr>
        <w:t xml:space="preserve"> год запланирован в сумме 0,0 тыс. рублей. В 201</w:t>
      </w:r>
      <w:r w:rsidR="00DB5B67">
        <w:rPr>
          <w:rFonts w:ascii="Times New Roman" w:eastAsia="Times New Roman" w:hAnsi="Times New Roman" w:cs="Times New Roman"/>
          <w:sz w:val="28"/>
          <w:szCs w:val="28"/>
          <w:lang w:eastAsia="ru-RU"/>
        </w:rPr>
        <w:t>8</w:t>
      </w:r>
      <w:r w:rsidRPr="00983D0F">
        <w:rPr>
          <w:rFonts w:ascii="Times New Roman" w:eastAsia="Times New Roman" w:hAnsi="Times New Roman" w:cs="Times New Roman"/>
          <w:sz w:val="28"/>
          <w:szCs w:val="28"/>
          <w:lang w:eastAsia="ru-RU"/>
        </w:rPr>
        <w:t xml:space="preserve"> и 201</w:t>
      </w:r>
      <w:r w:rsidR="00DB5B67">
        <w:rPr>
          <w:rFonts w:ascii="Times New Roman" w:eastAsia="Times New Roman" w:hAnsi="Times New Roman" w:cs="Times New Roman"/>
          <w:sz w:val="28"/>
          <w:szCs w:val="28"/>
          <w:lang w:eastAsia="ru-RU"/>
        </w:rPr>
        <w:t>9</w:t>
      </w:r>
      <w:r w:rsidRPr="00983D0F">
        <w:rPr>
          <w:rFonts w:ascii="Times New Roman" w:eastAsia="Times New Roman" w:hAnsi="Times New Roman" w:cs="Times New Roman"/>
          <w:sz w:val="28"/>
          <w:szCs w:val="28"/>
          <w:lang w:eastAsia="ru-RU"/>
        </w:rPr>
        <w:t xml:space="preserve"> годах - в сумме 0,0 тыс. рублей. </w:t>
      </w:r>
    </w:p>
    <w:p w:rsidR="00983D0F" w:rsidRPr="00983D0F" w:rsidRDefault="00983D0F" w:rsidP="00983D0F">
      <w:pPr>
        <w:widowControl w:val="0"/>
        <w:spacing w:after="0" w:line="240" w:lineRule="auto"/>
        <w:ind w:left="1080"/>
        <w:jc w:val="center"/>
        <w:rPr>
          <w:rFonts w:ascii="Times New Roman" w:eastAsia="Times New Roman" w:hAnsi="Times New Roman" w:cs="Times New Roman"/>
          <w:sz w:val="28"/>
          <w:szCs w:val="20"/>
          <w:lang w:eastAsia="ru-RU"/>
        </w:rPr>
      </w:pPr>
    </w:p>
    <w:p w:rsidR="00626374" w:rsidRDefault="00983D0F" w:rsidP="00983D0F">
      <w:pPr>
        <w:widowControl w:val="0"/>
        <w:spacing w:after="0" w:line="240" w:lineRule="auto"/>
        <w:jc w:val="center"/>
        <w:rPr>
          <w:rFonts w:ascii="Times New Roman" w:eastAsia="Times New Roman" w:hAnsi="Times New Roman" w:cs="Times New Roman"/>
          <w:b/>
          <w:sz w:val="28"/>
          <w:szCs w:val="28"/>
        </w:rPr>
      </w:pPr>
      <w:r w:rsidRPr="00983D0F">
        <w:rPr>
          <w:rFonts w:ascii="Times New Roman" w:eastAsia="Times New Roman" w:hAnsi="Times New Roman" w:cs="Times New Roman"/>
          <w:b/>
          <w:sz w:val="28"/>
          <w:szCs w:val="28"/>
        </w:rPr>
        <w:t xml:space="preserve">Муниципальный долг </w:t>
      </w:r>
    </w:p>
    <w:p w:rsidR="00983D0F" w:rsidRPr="00983D0F" w:rsidRDefault="00626374" w:rsidP="00983D0F">
      <w:pPr>
        <w:widowControl w:val="0"/>
        <w:spacing w:after="0" w:line="240" w:lineRule="auto"/>
        <w:jc w:val="center"/>
        <w:rPr>
          <w:rFonts w:ascii="Times New Roman" w:eastAsia="Times New Roman" w:hAnsi="Times New Roman" w:cs="Times New Roman"/>
          <w:b/>
          <w:sz w:val="28"/>
          <w:szCs w:val="28"/>
        </w:rPr>
      </w:pPr>
      <w:proofErr w:type="spellStart"/>
      <w:r>
        <w:rPr>
          <w:rFonts w:ascii="Times New Roman" w:eastAsia="Times New Roman" w:hAnsi="Times New Roman" w:cs="Times New Roman"/>
          <w:b/>
          <w:sz w:val="28"/>
          <w:szCs w:val="28"/>
        </w:rPr>
        <w:t>Предгорненского</w:t>
      </w:r>
      <w:proofErr w:type="spellEnd"/>
      <w:r w:rsidR="00F04F24" w:rsidRPr="00F04F24">
        <w:rPr>
          <w:rFonts w:ascii="Times New Roman" w:eastAsia="Times New Roman" w:hAnsi="Times New Roman" w:cs="Times New Roman"/>
          <w:b/>
          <w:sz w:val="28"/>
          <w:szCs w:val="28"/>
        </w:rPr>
        <w:t xml:space="preserve"> сельского поселения</w:t>
      </w:r>
    </w:p>
    <w:p w:rsidR="00983D0F" w:rsidRPr="00983D0F" w:rsidRDefault="00983D0F" w:rsidP="00983D0F">
      <w:pPr>
        <w:widowControl w:val="0"/>
        <w:spacing w:after="0" w:line="360" w:lineRule="auto"/>
        <w:ind w:firstLine="567"/>
        <w:jc w:val="both"/>
        <w:rPr>
          <w:rFonts w:ascii="Times New Roman" w:eastAsia="Times New Roman" w:hAnsi="Times New Roman" w:cs="Times New Roman"/>
          <w:i/>
          <w:sz w:val="20"/>
          <w:szCs w:val="20"/>
          <w:lang w:eastAsia="ru-RU"/>
        </w:rPr>
      </w:pPr>
      <w:r w:rsidRPr="00983D0F">
        <w:rPr>
          <w:rFonts w:ascii="Times New Roman" w:eastAsia="Times New Roman" w:hAnsi="Times New Roman" w:cs="Times New Roman"/>
          <w:sz w:val="28"/>
          <w:szCs w:val="20"/>
          <w:lang w:eastAsia="ru-RU"/>
        </w:rPr>
        <w:tab/>
      </w:r>
    </w:p>
    <w:p w:rsidR="00983D0F" w:rsidRPr="00983D0F" w:rsidRDefault="00983D0F" w:rsidP="00983D0F">
      <w:pPr>
        <w:spacing w:after="0" w:line="240" w:lineRule="auto"/>
        <w:ind w:firstLine="539"/>
        <w:jc w:val="both"/>
        <w:rPr>
          <w:rFonts w:ascii="Times New Roman" w:eastAsia="Times New Roman" w:hAnsi="Times New Roman" w:cs="Times New Roman"/>
          <w:sz w:val="28"/>
          <w:szCs w:val="20"/>
          <w:lang w:eastAsia="ru-RU"/>
        </w:rPr>
      </w:pPr>
      <w:r w:rsidRPr="00983D0F">
        <w:rPr>
          <w:rFonts w:ascii="Times New Roman" w:eastAsia="Times New Roman" w:hAnsi="Times New Roman" w:cs="Times New Roman"/>
          <w:sz w:val="28"/>
          <w:szCs w:val="20"/>
          <w:lang w:eastAsia="ru-RU"/>
        </w:rPr>
        <w:t xml:space="preserve">Верхний предел государственного внутреннего долга </w:t>
      </w:r>
      <w:proofErr w:type="spellStart"/>
      <w:r w:rsidR="00626374">
        <w:rPr>
          <w:rFonts w:ascii="Times New Roman" w:eastAsia="Times New Roman" w:hAnsi="Times New Roman" w:cs="Times New Roman"/>
          <w:sz w:val="28"/>
          <w:szCs w:val="28"/>
          <w:lang w:eastAsia="ru-RU"/>
        </w:rPr>
        <w:t>Предгорненского</w:t>
      </w:r>
      <w:proofErr w:type="spellEnd"/>
      <w:r w:rsidR="00F04F24" w:rsidRPr="00983D0F">
        <w:rPr>
          <w:rFonts w:ascii="Times New Roman" w:eastAsia="Times New Roman" w:hAnsi="Times New Roman" w:cs="Times New Roman"/>
          <w:sz w:val="28"/>
          <w:szCs w:val="28"/>
          <w:lang w:eastAsia="ru-RU"/>
        </w:rPr>
        <w:t xml:space="preserve"> </w:t>
      </w:r>
      <w:r w:rsidR="00F04F24">
        <w:rPr>
          <w:rFonts w:ascii="Times New Roman" w:eastAsia="Times New Roman" w:hAnsi="Times New Roman" w:cs="Times New Roman"/>
          <w:sz w:val="28"/>
          <w:szCs w:val="28"/>
          <w:lang w:eastAsia="ru-RU"/>
        </w:rPr>
        <w:t>сель</w:t>
      </w:r>
      <w:r w:rsidR="00F04F24" w:rsidRPr="00983D0F">
        <w:rPr>
          <w:rFonts w:ascii="Times New Roman" w:eastAsia="Times New Roman" w:hAnsi="Times New Roman" w:cs="Times New Roman"/>
          <w:sz w:val="28"/>
          <w:szCs w:val="28"/>
          <w:lang w:eastAsia="ru-RU"/>
        </w:rPr>
        <w:t>ского поселения</w:t>
      </w:r>
      <w:r w:rsidRPr="00983D0F">
        <w:rPr>
          <w:rFonts w:ascii="Times New Roman" w:eastAsia="Times New Roman" w:hAnsi="Times New Roman" w:cs="Times New Roman"/>
          <w:sz w:val="28"/>
          <w:szCs w:val="20"/>
          <w:lang w:eastAsia="ru-RU"/>
        </w:rPr>
        <w:t xml:space="preserve"> предлагается к утверждению на 1 января 201</w:t>
      </w:r>
      <w:r w:rsidR="00DB5B67">
        <w:rPr>
          <w:rFonts w:ascii="Times New Roman" w:eastAsia="Times New Roman" w:hAnsi="Times New Roman" w:cs="Times New Roman"/>
          <w:sz w:val="28"/>
          <w:szCs w:val="20"/>
          <w:lang w:eastAsia="ru-RU"/>
        </w:rPr>
        <w:t>7</w:t>
      </w:r>
      <w:r w:rsidRPr="00983D0F">
        <w:rPr>
          <w:rFonts w:ascii="Times New Roman" w:eastAsia="Times New Roman" w:hAnsi="Times New Roman" w:cs="Times New Roman"/>
          <w:sz w:val="28"/>
          <w:szCs w:val="20"/>
          <w:lang w:eastAsia="ru-RU"/>
        </w:rPr>
        <w:t xml:space="preserve"> года в сумме 0,0 тыс. рублей, на 1 января 201</w:t>
      </w:r>
      <w:r w:rsidR="00DB5B67">
        <w:rPr>
          <w:rFonts w:ascii="Times New Roman" w:eastAsia="Times New Roman" w:hAnsi="Times New Roman" w:cs="Times New Roman"/>
          <w:sz w:val="28"/>
          <w:szCs w:val="20"/>
          <w:lang w:eastAsia="ru-RU"/>
        </w:rPr>
        <w:t>8</w:t>
      </w:r>
      <w:r w:rsidRPr="00983D0F">
        <w:rPr>
          <w:rFonts w:ascii="Times New Roman" w:eastAsia="Times New Roman" w:hAnsi="Times New Roman" w:cs="Times New Roman"/>
          <w:sz w:val="28"/>
          <w:szCs w:val="20"/>
          <w:lang w:eastAsia="ru-RU"/>
        </w:rPr>
        <w:t xml:space="preserve"> года в сумме 0,0 тыс. рублей, на 1 января 201</w:t>
      </w:r>
      <w:r w:rsidR="00DB5B67">
        <w:rPr>
          <w:rFonts w:ascii="Times New Roman" w:eastAsia="Times New Roman" w:hAnsi="Times New Roman" w:cs="Times New Roman"/>
          <w:sz w:val="28"/>
          <w:szCs w:val="20"/>
          <w:lang w:eastAsia="ru-RU"/>
        </w:rPr>
        <w:t>9</w:t>
      </w:r>
      <w:r w:rsidRPr="00983D0F">
        <w:rPr>
          <w:rFonts w:ascii="Times New Roman" w:eastAsia="Times New Roman" w:hAnsi="Times New Roman" w:cs="Times New Roman"/>
          <w:sz w:val="28"/>
          <w:szCs w:val="20"/>
          <w:lang w:eastAsia="ru-RU"/>
        </w:rPr>
        <w:t xml:space="preserve"> года в размере 0,0 тыс. рублей. </w:t>
      </w:r>
    </w:p>
    <w:p w:rsidR="00983D0F" w:rsidRDefault="00983D0F" w:rsidP="00983D0F">
      <w:pPr>
        <w:spacing w:after="0" w:line="240" w:lineRule="auto"/>
        <w:ind w:left="2138"/>
        <w:rPr>
          <w:rFonts w:ascii="Times New Roman" w:eastAsia="Times New Roman" w:hAnsi="Times New Roman" w:cs="Times New Roman"/>
          <w:b/>
          <w:sz w:val="32"/>
          <w:szCs w:val="32"/>
          <w:lang w:eastAsia="ru-RU"/>
        </w:rPr>
      </w:pPr>
      <w:bookmarkStart w:id="1" w:name="_Toc163642701"/>
    </w:p>
    <w:p w:rsidR="005C204C" w:rsidRDefault="005C204C" w:rsidP="00983D0F">
      <w:pPr>
        <w:spacing w:after="0" w:line="240" w:lineRule="auto"/>
        <w:ind w:left="2138"/>
        <w:rPr>
          <w:rFonts w:ascii="Times New Roman" w:eastAsia="Times New Roman" w:hAnsi="Times New Roman" w:cs="Times New Roman"/>
          <w:b/>
          <w:sz w:val="32"/>
          <w:szCs w:val="32"/>
          <w:lang w:eastAsia="ru-RU"/>
        </w:rPr>
      </w:pPr>
    </w:p>
    <w:p w:rsidR="00626374" w:rsidRDefault="00626374" w:rsidP="00983D0F">
      <w:pPr>
        <w:spacing w:after="0" w:line="240" w:lineRule="auto"/>
        <w:ind w:left="2138"/>
        <w:rPr>
          <w:rFonts w:ascii="Times New Roman" w:eastAsia="Times New Roman" w:hAnsi="Times New Roman" w:cs="Times New Roman"/>
          <w:b/>
          <w:sz w:val="32"/>
          <w:szCs w:val="32"/>
          <w:lang w:eastAsia="ru-RU"/>
        </w:rPr>
      </w:pPr>
    </w:p>
    <w:p w:rsidR="00626374" w:rsidRDefault="00626374" w:rsidP="00983D0F">
      <w:pPr>
        <w:spacing w:after="0" w:line="240" w:lineRule="auto"/>
        <w:ind w:left="2138"/>
        <w:rPr>
          <w:rFonts w:ascii="Times New Roman" w:eastAsia="Times New Roman" w:hAnsi="Times New Roman" w:cs="Times New Roman"/>
          <w:b/>
          <w:sz w:val="32"/>
          <w:szCs w:val="32"/>
          <w:lang w:eastAsia="ru-RU"/>
        </w:rPr>
      </w:pPr>
    </w:p>
    <w:p w:rsidR="00626374" w:rsidRPr="00983D0F" w:rsidRDefault="00626374" w:rsidP="00983D0F">
      <w:pPr>
        <w:spacing w:after="0" w:line="240" w:lineRule="auto"/>
        <w:ind w:left="2138"/>
        <w:rPr>
          <w:rFonts w:ascii="Times New Roman" w:eastAsia="Times New Roman" w:hAnsi="Times New Roman" w:cs="Times New Roman"/>
          <w:b/>
          <w:sz w:val="32"/>
          <w:szCs w:val="32"/>
          <w:lang w:eastAsia="ru-RU"/>
        </w:rPr>
      </w:pPr>
    </w:p>
    <w:p w:rsidR="00983D0F" w:rsidRPr="00983D0F" w:rsidRDefault="00983D0F" w:rsidP="00983D0F">
      <w:pPr>
        <w:spacing w:after="0" w:line="240" w:lineRule="auto"/>
        <w:ind w:left="2138"/>
        <w:rPr>
          <w:rFonts w:ascii="Times New Roman" w:eastAsia="Times New Roman" w:hAnsi="Times New Roman" w:cs="Times New Roman"/>
          <w:b/>
          <w:sz w:val="32"/>
          <w:szCs w:val="32"/>
          <w:lang w:eastAsia="ru-RU"/>
        </w:rPr>
      </w:pPr>
      <w:r w:rsidRPr="00983D0F">
        <w:rPr>
          <w:rFonts w:ascii="Times New Roman" w:eastAsia="Times New Roman" w:hAnsi="Times New Roman" w:cs="Times New Roman"/>
          <w:b/>
          <w:sz w:val="32"/>
          <w:szCs w:val="32"/>
          <w:lang w:eastAsia="ru-RU"/>
        </w:rPr>
        <w:t>Ш. Доходы бюджета поселения на 201</w:t>
      </w:r>
      <w:r w:rsidR="00DB5B67">
        <w:rPr>
          <w:rFonts w:ascii="Times New Roman" w:eastAsia="Times New Roman" w:hAnsi="Times New Roman" w:cs="Times New Roman"/>
          <w:b/>
          <w:sz w:val="32"/>
          <w:szCs w:val="32"/>
          <w:lang w:eastAsia="ru-RU"/>
        </w:rPr>
        <w:t>7</w:t>
      </w:r>
      <w:r w:rsidRPr="00983D0F">
        <w:rPr>
          <w:rFonts w:ascii="Times New Roman" w:eastAsia="Times New Roman" w:hAnsi="Times New Roman" w:cs="Times New Roman"/>
          <w:b/>
          <w:sz w:val="32"/>
          <w:szCs w:val="32"/>
          <w:lang w:eastAsia="ru-RU"/>
        </w:rPr>
        <w:t xml:space="preserve"> год</w:t>
      </w:r>
    </w:p>
    <w:p w:rsidR="00983D0F" w:rsidRPr="00983D0F" w:rsidRDefault="00983D0F" w:rsidP="00983D0F">
      <w:pPr>
        <w:spacing w:after="0" w:line="240" w:lineRule="auto"/>
        <w:ind w:left="1429"/>
        <w:jc w:val="center"/>
        <w:rPr>
          <w:rFonts w:ascii="Times New Roman" w:eastAsia="Times New Roman" w:hAnsi="Times New Roman" w:cs="Times New Roman"/>
          <w:b/>
          <w:sz w:val="32"/>
          <w:szCs w:val="32"/>
          <w:lang w:eastAsia="ru-RU"/>
        </w:rPr>
      </w:pPr>
      <w:r w:rsidRPr="00983D0F">
        <w:rPr>
          <w:rFonts w:ascii="Times New Roman" w:eastAsia="Times New Roman" w:hAnsi="Times New Roman" w:cs="Times New Roman"/>
          <w:b/>
          <w:sz w:val="32"/>
          <w:szCs w:val="32"/>
          <w:lang w:eastAsia="ru-RU"/>
        </w:rPr>
        <w:t>и плановый период 201</w:t>
      </w:r>
      <w:r w:rsidR="00DB5B67">
        <w:rPr>
          <w:rFonts w:ascii="Times New Roman" w:eastAsia="Times New Roman" w:hAnsi="Times New Roman" w:cs="Times New Roman"/>
          <w:b/>
          <w:sz w:val="32"/>
          <w:szCs w:val="32"/>
          <w:lang w:eastAsia="ru-RU"/>
        </w:rPr>
        <w:t>8</w:t>
      </w:r>
      <w:r w:rsidRPr="00983D0F">
        <w:rPr>
          <w:rFonts w:ascii="Times New Roman" w:eastAsia="Times New Roman" w:hAnsi="Times New Roman" w:cs="Times New Roman"/>
          <w:b/>
          <w:sz w:val="32"/>
          <w:szCs w:val="32"/>
          <w:lang w:eastAsia="ru-RU"/>
        </w:rPr>
        <w:t xml:space="preserve"> и 201</w:t>
      </w:r>
      <w:r w:rsidR="00DB5B67">
        <w:rPr>
          <w:rFonts w:ascii="Times New Roman" w:eastAsia="Times New Roman" w:hAnsi="Times New Roman" w:cs="Times New Roman"/>
          <w:b/>
          <w:sz w:val="32"/>
          <w:szCs w:val="32"/>
          <w:lang w:eastAsia="ru-RU"/>
        </w:rPr>
        <w:t>9</w:t>
      </w:r>
      <w:r w:rsidRPr="00983D0F">
        <w:rPr>
          <w:rFonts w:ascii="Times New Roman" w:eastAsia="Times New Roman" w:hAnsi="Times New Roman" w:cs="Times New Roman"/>
          <w:b/>
          <w:sz w:val="32"/>
          <w:szCs w:val="32"/>
          <w:lang w:eastAsia="ru-RU"/>
        </w:rPr>
        <w:t xml:space="preserve"> годов</w:t>
      </w:r>
    </w:p>
    <w:p w:rsidR="00983D0F" w:rsidRPr="00983D0F" w:rsidRDefault="00983D0F" w:rsidP="00983D0F">
      <w:pPr>
        <w:spacing w:after="0" w:line="240" w:lineRule="auto"/>
        <w:ind w:left="1429"/>
        <w:jc w:val="center"/>
        <w:rPr>
          <w:rFonts w:ascii="Times New Roman" w:eastAsia="Times New Roman" w:hAnsi="Times New Roman" w:cs="Times New Roman"/>
          <w:b/>
          <w:sz w:val="32"/>
          <w:szCs w:val="32"/>
          <w:lang w:eastAsia="ru-RU"/>
        </w:rPr>
      </w:pPr>
    </w:p>
    <w:p w:rsidR="00983D0F" w:rsidRPr="00983D0F" w:rsidRDefault="00983D0F" w:rsidP="00983D0F">
      <w:pPr>
        <w:spacing w:after="0" w:line="240" w:lineRule="auto"/>
        <w:jc w:val="center"/>
        <w:rPr>
          <w:rFonts w:ascii="Times New Roman" w:eastAsia="Times New Roman" w:hAnsi="Times New Roman" w:cs="Times New Roman"/>
          <w:b/>
          <w:sz w:val="28"/>
          <w:szCs w:val="28"/>
          <w:lang w:eastAsia="ru-RU"/>
        </w:rPr>
      </w:pPr>
      <w:r w:rsidRPr="00983D0F">
        <w:rPr>
          <w:rFonts w:ascii="Times New Roman" w:eastAsia="Times New Roman" w:hAnsi="Times New Roman" w:cs="Times New Roman"/>
          <w:b/>
          <w:sz w:val="28"/>
          <w:szCs w:val="28"/>
          <w:lang w:eastAsia="ru-RU"/>
        </w:rPr>
        <w:lastRenderedPageBreak/>
        <w:t>Особенности формирования и основные характеристики налоговых и    неналоговых доходов бюджета поселения</w:t>
      </w:r>
    </w:p>
    <w:p w:rsidR="00983D0F" w:rsidRPr="00983D0F" w:rsidRDefault="00983D0F" w:rsidP="00983D0F">
      <w:pPr>
        <w:spacing w:after="0" w:line="240" w:lineRule="auto"/>
        <w:ind w:firstLine="708"/>
        <w:rPr>
          <w:rFonts w:ascii="Times New Roman" w:eastAsia="Times New Roman" w:hAnsi="Times New Roman" w:cs="Times New Roman"/>
          <w:b/>
          <w:sz w:val="28"/>
          <w:szCs w:val="28"/>
          <w:highlight w:val="yellow"/>
          <w:lang w:eastAsia="ru-RU"/>
        </w:rPr>
      </w:pPr>
    </w:p>
    <w:p w:rsidR="00983D0F" w:rsidRPr="00E028E5" w:rsidRDefault="00983D0F" w:rsidP="00983D0F">
      <w:pPr>
        <w:tabs>
          <w:tab w:val="left" w:pos="851"/>
        </w:tabs>
        <w:spacing w:after="0" w:line="240" w:lineRule="auto"/>
        <w:ind w:firstLine="851"/>
        <w:jc w:val="both"/>
        <w:rPr>
          <w:rFonts w:ascii="Times New Roman" w:eastAsia="Times New Roman" w:hAnsi="Times New Roman" w:cs="Times New Roman"/>
          <w:sz w:val="28"/>
          <w:szCs w:val="28"/>
          <w:lang w:eastAsia="ru-RU"/>
        </w:rPr>
      </w:pPr>
      <w:r w:rsidRPr="00E028E5">
        <w:rPr>
          <w:rFonts w:ascii="Times New Roman" w:eastAsia="Times New Roman" w:hAnsi="Times New Roman" w:cs="Times New Roman"/>
          <w:sz w:val="28"/>
          <w:szCs w:val="28"/>
          <w:lang w:eastAsia="ru-RU"/>
        </w:rPr>
        <w:t>Собственные доходы бюджета поселения в 201</w:t>
      </w:r>
      <w:r w:rsidR="00DB5B67" w:rsidRPr="00E028E5">
        <w:rPr>
          <w:rFonts w:ascii="Times New Roman" w:eastAsia="Times New Roman" w:hAnsi="Times New Roman" w:cs="Times New Roman"/>
          <w:sz w:val="28"/>
          <w:szCs w:val="28"/>
          <w:lang w:eastAsia="ru-RU"/>
        </w:rPr>
        <w:t>7</w:t>
      </w:r>
      <w:r w:rsidRPr="00E028E5">
        <w:rPr>
          <w:rFonts w:ascii="Times New Roman" w:eastAsia="Times New Roman" w:hAnsi="Times New Roman" w:cs="Times New Roman"/>
          <w:sz w:val="28"/>
          <w:szCs w:val="28"/>
          <w:lang w:eastAsia="ru-RU"/>
        </w:rPr>
        <w:t xml:space="preserve"> году прогнозируются в объеме </w:t>
      </w:r>
      <w:r w:rsidR="00626374">
        <w:rPr>
          <w:rFonts w:ascii="Times New Roman" w:eastAsia="Times New Roman" w:hAnsi="Times New Roman" w:cs="Times New Roman"/>
          <w:sz w:val="28"/>
          <w:szCs w:val="28"/>
          <w:lang w:eastAsia="ru-RU"/>
        </w:rPr>
        <w:t>2317,2</w:t>
      </w:r>
      <w:r w:rsidRPr="00E028E5">
        <w:rPr>
          <w:rFonts w:ascii="Times New Roman" w:eastAsia="Times New Roman" w:hAnsi="Times New Roman" w:cs="Times New Roman"/>
          <w:sz w:val="28"/>
          <w:szCs w:val="28"/>
          <w:lang w:eastAsia="ru-RU"/>
        </w:rPr>
        <w:t xml:space="preserve"> тыс. рублей. В 201</w:t>
      </w:r>
      <w:r w:rsidR="00E028E5" w:rsidRPr="00E028E5">
        <w:rPr>
          <w:rFonts w:ascii="Times New Roman" w:eastAsia="Times New Roman" w:hAnsi="Times New Roman" w:cs="Times New Roman"/>
          <w:sz w:val="28"/>
          <w:szCs w:val="28"/>
          <w:lang w:eastAsia="ru-RU"/>
        </w:rPr>
        <w:t>8</w:t>
      </w:r>
      <w:r w:rsidRPr="00E028E5">
        <w:rPr>
          <w:rFonts w:ascii="Times New Roman" w:eastAsia="Times New Roman" w:hAnsi="Times New Roman" w:cs="Times New Roman"/>
          <w:sz w:val="28"/>
          <w:szCs w:val="28"/>
          <w:lang w:eastAsia="ru-RU"/>
        </w:rPr>
        <w:t xml:space="preserve"> году прогноз составит </w:t>
      </w:r>
      <w:r w:rsidR="00626374">
        <w:rPr>
          <w:rFonts w:ascii="Times New Roman" w:eastAsia="Times New Roman" w:hAnsi="Times New Roman" w:cs="Times New Roman"/>
          <w:sz w:val="28"/>
          <w:szCs w:val="28"/>
          <w:lang w:eastAsia="ru-RU"/>
        </w:rPr>
        <w:t>2399,6</w:t>
      </w:r>
      <w:r w:rsidRPr="00E028E5">
        <w:rPr>
          <w:rFonts w:ascii="Times New Roman" w:eastAsia="Times New Roman" w:hAnsi="Times New Roman" w:cs="Times New Roman"/>
          <w:sz w:val="28"/>
          <w:szCs w:val="28"/>
          <w:lang w:eastAsia="ru-RU"/>
        </w:rPr>
        <w:t xml:space="preserve"> тыс. рублей, что выше уровня 201</w:t>
      </w:r>
      <w:r w:rsidR="00E028E5" w:rsidRPr="00E028E5">
        <w:rPr>
          <w:rFonts w:ascii="Times New Roman" w:eastAsia="Times New Roman" w:hAnsi="Times New Roman" w:cs="Times New Roman"/>
          <w:sz w:val="28"/>
          <w:szCs w:val="28"/>
          <w:lang w:eastAsia="ru-RU"/>
        </w:rPr>
        <w:t>7</w:t>
      </w:r>
      <w:r w:rsidRPr="00E028E5">
        <w:rPr>
          <w:rFonts w:ascii="Times New Roman" w:eastAsia="Times New Roman" w:hAnsi="Times New Roman" w:cs="Times New Roman"/>
          <w:sz w:val="28"/>
          <w:szCs w:val="28"/>
          <w:lang w:eastAsia="ru-RU"/>
        </w:rPr>
        <w:t xml:space="preserve"> года на </w:t>
      </w:r>
      <w:r w:rsidR="00626374">
        <w:rPr>
          <w:rFonts w:ascii="Times New Roman" w:eastAsia="Times New Roman" w:hAnsi="Times New Roman" w:cs="Times New Roman"/>
          <w:sz w:val="28"/>
          <w:szCs w:val="28"/>
          <w:lang w:eastAsia="ru-RU"/>
        </w:rPr>
        <w:t>82,4</w:t>
      </w:r>
      <w:r w:rsidRPr="00E028E5">
        <w:rPr>
          <w:rFonts w:ascii="Times New Roman" w:eastAsia="Times New Roman" w:hAnsi="Times New Roman" w:cs="Times New Roman"/>
          <w:sz w:val="28"/>
          <w:szCs w:val="28"/>
          <w:lang w:eastAsia="ru-RU"/>
        </w:rPr>
        <w:t xml:space="preserve"> тыс. рублей, и</w:t>
      </w:r>
      <w:r w:rsidR="003B49C6" w:rsidRPr="00E028E5">
        <w:rPr>
          <w:rFonts w:ascii="Times New Roman" w:eastAsia="Times New Roman" w:hAnsi="Times New Roman" w:cs="Times New Roman"/>
          <w:sz w:val="28"/>
          <w:szCs w:val="28"/>
          <w:lang w:eastAsia="ru-RU"/>
        </w:rPr>
        <w:t xml:space="preserve">ли на </w:t>
      </w:r>
      <w:r w:rsidR="00626374">
        <w:rPr>
          <w:rFonts w:ascii="Times New Roman" w:eastAsia="Times New Roman" w:hAnsi="Times New Roman" w:cs="Times New Roman"/>
          <w:sz w:val="28"/>
          <w:szCs w:val="28"/>
          <w:lang w:eastAsia="ru-RU"/>
        </w:rPr>
        <w:t>3,5</w:t>
      </w:r>
      <w:r w:rsidRPr="00E028E5">
        <w:rPr>
          <w:rFonts w:ascii="Times New Roman" w:eastAsia="Times New Roman" w:hAnsi="Times New Roman" w:cs="Times New Roman"/>
          <w:sz w:val="28"/>
          <w:szCs w:val="28"/>
          <w:lang w:eastAsia="ru-RU"/>
        </w:rPr>
        <w:t xml:space="preserve"> процента; в 201</w:t>
      </w:r>
      <w:r w:rsidR="00E028E5" w:rsidRPr="00E028E5">
        <w:rPr>
          <w:rFonts w:ascii="Times New Roman" w:eastAsia="Times New Roman" w:hAnsi="Times New Roman" w:cs="Times New Roman"/>
          <w:sz w:val="28"/>
          <w:szCs w:val="28"/>
          <w:lang w:eastAsia="ru-RU"/>
        </w:rPr>
        <w:t>9</w:t>
      </w:r>
      <w:r w:rsidRPr="00E028E5">
        <w:rPr>
          <w:rFonts w:ascii="Times New Roman" w:eastAsia="Times New Roman" w:hAnsi="Times New Roman" w:cs="Times New Roman"/>
          <w:sz w:val="28"/>
          <w:szCs w:val="28"/>
          <w:lang w:eastAsia="ru-RU"/>
        </w:rPr>
        <w:t xml:space="preserve"> году – </w:t>
      </w:r>
      <w:r w:rsidR="00626374">
        <w:rPr>
          <w:rFonts w:ascii="Times New Roman" w:eastAsia="Times New Roman" w:hAnsi="Times New Roman" w:cs="Times New Roman"/>
          <w:sz w:val="28"/>
          <w:szCs w:val="28"/>
          <w:lang w:eastAsia="ru-RU"/>
        </w:rPr>
        <w:t>2409,6</w:t>
      </w:r>
      <w:r w:rsidRPr="00E028E5">
        <w:rPr>
          <w:rFonts w:ascii="Times New Roman" w:eastAsia="Times New Roman" w:hAnsi="Times New Roman" w:cs="Times New Roman"/>
          <w:sz w:val="28"/>
          <w:szCs w:val="28"/>
          <w:lang w:eastAsia="ru-RU"/>
        </w:rPr>
        <w:t xml:space="preserve"> тыс. рублей, прирост к 201</w:t>
      </w:r>
      <w:r w:rsidR="00E028E5" w:rsidRPr="00E028E5">
        <w:rPr>
          <w:rFonts w:ascii="Times New Roman" w:eastAsia="Times New Roman" w:hAnsi="Times New Roman" w:cs="Times New Roman"/>
          <w:sz w:val="28"/>
          <w:szCs w:val="28"/>
          <w:lang w:eastAsia="ru-RU"/>
        </w:rPr>
        <w:t>7</w:t>
      </w:r>
      <w:r w:rsidRPr="00E028E5">
        <w:rPr>
          <w:rFonts w:ascii="Times New Roman" w:eastAsia="Times New Roman" w:hAnsi="Times New Roman" w:cs="Times New Roman"/>
          <w:sz w:val="28"/>
          <w:szCs w:val="28"/>
          <w:lang w:eastAsia="ru-RU"/>
        </w:rPr>
        <w:t xml:space="preserve"> году – </w:t>
      </w:r>
      <w:r w:rsidR="00626374">
        <w:rPr>
          <w:rFonts w:ascii="Times New Roman" w:eastAsia="Times New Roman" w:hAnsi="Times New Roman" w:cs="Times New Roman"/>
          <w:sz w:val="28"/>
          <w:szCs w:val="28"/>
          <w:lang w:eastAsia="ru-RU"/>
        </w:rPr>
        <w:t>92,4</w:t>
      </w:r>
      <w:r w:rsidRPr="00E028E5">
        <w:rPr>
          <w:rFonts w:ascii="Times New Roman" w:eastAsia="Times New Roman" w:hAnsi="Times New Roman" w:cs="Times New Roman"/>
          <w:sz w:val="28"/>
          <w:szCs w:val="28"/>
          <w:lang w:eastAsia="ru-RU"/>
        </w:rPr>
        <w:t xml:space="preserve"> тыс. рублей, или </w:t>
      </w:r>
      <w:r w:rsidR="00626374">
        <w:rPr>
          <w:rFonts w:ascii="Times New Roman" w:eastAsia="Times New Roman" w:hAnsi="Times New Roman" w:cs="Times New Roman"/>
          <w:sz w:val="28"/>
          <w:szCs w:val="28"/>
          <w:lang w:eastAsia="ru-RU"/>
        </w:rPr>
        <w:t>3,9</w:t>
      </w:r>
      <w:r w:rsidR="00E028E5" w:rsidRPr="00E028E5">
        <w:rPr>
          <w:rFonts w:ascii="Times New Roman" w:eastAsia="Times New Roman" w:hAnsi="Times New Roman" w:cs="Times New Roman"/>
          <w:sz w:val="28"/>
          <w:szCs w:val="28"/>
          <w:lang w:eastAsia="ru-RU"/>
        </w:rPr>
        <w:t xml:space="preserve"> </w:t>
      </w:r>
      <w:r w:rsidRPr="00E028E5">
        <w:rPr>
          <w:rFonts w:ascii="Times New Roman" w:eastAsia="Times New Roman" w:hAnsi="Times New Roman" w:cs="Times New Roman"/>
          <w:sz w:val="28"/>
          <w:szCs w:val="28"/>
          <w:lang w:eastAsia="ru-RU"/>
        </w:rPr>
        <w:t xml:space="preserve">процента. </w:t>
      </w:r>
    </w:p>
    <w:p w:rsidR="00983D0F" w:rsidRPr="00983D0F" w:rsidRDefault="00983D0F" w:rsidP="00983D0F">
      <w:pPr>
        <w:tabs>
          <w:tab w:val="left" w:pos="851"/>
        </w:tabs>
        <w:spacing w:after="0" w:line="240" w:lineRule="auto"/>
        <w:jc w:val="both"/>
        <w:rPr>
          <w:rFonts w:ascii="Times New Roman" w:eastAsia="Times New Roman" w:hAnsi="Times New Roman" w:cs="Times New Roman"/>
          <w:sz w:val="28"/>
          <w:szCs w:val="28"/>
          <w:lang w:eastAsia="ru-RU"/>
        </w:rPr>
      </w:pPr>
      <w:r w:rsidRPr="00983D0F">
        <w:rPr>
          <w:rFonts w:ascii="Times New Roman" w:eastAsia="Times New Roman" w:hAnsi="Times New Roman" w:cs="Times New Roman"/>
          <w:sz w:val="28"/>
          <w:szCs w:val="28"/>
          <w:lang w:eastAsia="ru-RU"/>
        </w:rPr>
        <w:tab/>
        <w:t>При формировании бюджета 201</w:t>
      </w:r>
      <w:r w:rsidR="00DB5B67">
        <w:rPr>
          <w:rFonts w:ascii="Times New Roman" w:eastAsia="Times New Roman" w:hAnsi="Times New Roman" w:cs="Times New Roman"/>
          <w:sz w:val="28"/>
          <w:szCs w:val="28"/>
          <w:lang w:eastAsia="ru-RU"/>
        </w:rPr>
        <w:t>7</w:t>
      </w:r>
      <w:r w:rsidRPr="00983D0F">
        <w:rPr>
          <w:rFonts w:ascii="Times New Roman" w:eastAsia="Times New Roman" w:hAnsi="Times New Roman" w:cs="Times New Roman"/>
          <w:sz w:val="28"/>
          <w:szCs w:val="28"/>
          <w:lang w:eastAsia="ru-RU"/>
        </w:rPr>
        <w:t>-201</w:t>
      </w:r>
      <w:r w:rsidR="00DB5B67">
        <w:rPr>
          <w:rFonts w:ascii="Times New Roman" w:eastAsia="Times New Roman" w:hAnsi="Times New Roman" w:cs="Times New Roman"/>
          <w:sz w:val="28"/>
          <w:szCs w:val="28"/>
          <w:lang w:eastAsia="ru-RU"/>
        </w:rPr>
        <w:t>9</w:t>
      </w:r>
      <w:r w:rsidRPr="00983D0F">
        <w:rPr>
          <w:rFonts w:ascii="Times New Roman" w:eastAsia="Times New Roman" w:hAnsi="Times New Roman" w:cs="Times New Roman"/>
          <w:sz w:val="28"/>
          <w:szCs w:val="28"/>
          <w:lang w:eastAsia="ru-RU"/>
        </w:rPr>
        <w:t xml:space="preserve"> годов учтены прогнозные значения налогооблагаемых баз:</w:t>
      </w:r>
    </w:p>
    <w:p w:rsidR="00983D0F" w:rsidRPr="00983D0F" w:rsidRDefault="00983D0F" w:rsidP="00983D0F">
      <w:pPr>
        <w:tabs>
          <w:tab w:val="left" w:pos="851"/>
        </w:tabs>
        <w:spacing w:after="0" w:line="240" w:lineRule="auto"/>
        <w:jc w:val="both"/>
        <w:rPr>
          <w:rFonts w:ascii="Times New Roman" w:eastAsia="Times New Roman" w:hAnsi="Times New Roman" w:cs="Times New Roman"/>
          <w:sz w:val="28"/>
          <w:szCs w:val="28"/>
          <w:lang w:eastAsia="ru-RU"/>
        </w:rPr>
      </w:pPr>
      <w:r w:rsidRPr="00983D0F">
        <w:rPr>
          <w:rFonts w:ascii="Times New Roman" w:eastAsia="Times New Roman" w:hAnsi="Times New Roman" w:cs="Times New Roman"/>
          <w:sz w:val="28"/>
          <w:szCs w:val="28"/>
          <w:lang w:eastAsia="ru-RU"/>
        </w:rPr>
        <w:tab/>
        <w:t>- сумма доходов, подлежащая налогообложению для расчета налога на доходы физических лиц;</w:t>
      </w:r>
    </w:p>
    <w:p w:rsidR="00983D0F" w:rsidRPr="00983D0F" w:rsidRDefault="00983D0F" w:rsidP="00983D0F">
      <w:pPr>
        <w:tabs>
          <w:tab w:val="left" w:pos="851"/>
        </w:tabs>
        <w:spacing w:after="0" w:line="240" w:lineRule="auto"/>
        <w:jc w:val="both"/>
        <w:rPr>
          <w:rFonts w:ascii="Times New Roman" w:eastAsia="Times New Roman" w:hAnsi="Times New Roman" w:cs="Times New Roman"/>
          <w:sz w:val="28"/>
          <w:szCs w:val="28"/>
          <w:lang w:eastAsia="ru-RU"/>
        </w:rPr>
      </w:pPr>
      <w:r w:rsidRPr="00983D0F">
        <w:rPr>
          <w:rFonts w:ascii="Times New Roman" w:eastAsia="Times New Roman" w:hAnsi="Times New Roman" w:cs="Times New Roman"/>
          <w:sz w:val="28"/>
          <w:szCs w:val="28"/>
          <w:lang w:eastAsia="ru-RU"/>
        </w:rPr>
        <w:tab/>
        <w:t xml:space="preserve">- </w:t>
      </w:r>
      <w:r w:rsidR="003B49C6">
        <w:rPr>
          <w:rFonts w:ascii="Times New Roman" w:eastAsia="Times New Roman" w:hAnsi="Times New Roman" w:cs="Times New Roman"/>
          <w:sz w:val="28"/>
          <w:szCs w:val="28"/>
          <w:lang w:eastAsia="ru-RU"/>
        </w:rPr>
        <w:t>кадастровая</w:t>
      </w:r>
      <w:r w:rsidRPr="00983D0F">
        <w:rPr>
          <w:rFonts w:ascii="Times New Roman" w:eastAsia="Times New Roman" w:hAnsi="Times New Roman" w:cs="Times New Roman"/>
          <w:sz w:val="28"/>
          <w:szCs w:val="28"/>
          <w:lang w:eastAsia="ru-RU"/>
        </w:rPr>
        <w:t xml:space="preserve"> стоимость строений для расчета налога на имущество физических лиц;</w:t>
      </w:r>
    </w:p>
    <w:p w:rsidR="00983D0F" w:rsidRDefault="00983D0F" w:rsidP="00983D0F">
      <w:pPr>
        <w:tabs>
          <w:tab w:val="left" w:pos="851"/>
        </w:tabs>
        <w:spacing w:after="0" w:line="240" w:lineRule="auto"/>
        <w:jc w:val="both"/>
        <w:rPr>
          <w:rFonts w:ascii="Times New Roman" w:eastAsia="Times New Roman" w:hAnsi="Times New Roman" w:cs="Times New Roman"/>
          <w:sz w:val="28"/>
          <w:szCs w:val="28"/>
          <w:lang w:eastAsia="ru-RU"/>
        </w:rPr>
      </w:pPr>
      <w:r w:rsidRPr="00983D0F">
        <w:rPr>
          <w:rFonts w:ascii="Times New Roman" w:eastAsia="Times New Roman" w:hAnsi="Times New Roman" w:cs="Times New Roman"/>
          <w:sz w:val="28"/>
          <w:szCs w:val="28"/>
          <w:lang w:eastAsia="ru-RU"/>
        </w:rPr>
        <w:tab/>
        <w:t>- кадастровая стоимость земель для расчета земельного налога.</w:t>
      </w:r>
    </w:p>
    <w:p w:rsidR="00983D0F" w:rsidRPr="00983D0F" w:rsidRDefault="00983D0F" w:rsidP="00DD318E">
      <w:pPr>
        <w:tabs>
          <w:tab w:val="left" w:pos="720"/>
        </w:tabs>
        <w:spacing w:after="0" w:line="240" w:lineRule="auto"/>
        <w:jc w:val="both"/>
        <w:rPr>
          <w:rFonts w:ascii="Times New Roman" w:eastAsia="Times New Roman" w:hAnsi="Times New Roman" w:cs="Times New Roman"/>
          <w:sz w:val="28"/>
          <w:szCs w:val="28"/>
          <w:lang w:eastAsia="ru-RU"/>
        </w:rPr>
      </w:pPr>
      <w:r w:rsidRPr="00983D0F">
        <w:rPr>
          <w:rFonts w:ascii="Times New Roman" w:eastAsia="Times New Roman" w:hAnsi="Times New Roman" w:cs="Times New Roman"/>
          <w:sz w:val="28"/>
          <w:szCs w:val="28"/>
          <w:lang w:eastAsia="ru-RU"/>
        </w:rPr>
        <w:tab/>
        <w:t xml:space="preserve"> </w:t>
      </w:r>
      <w:r w:rsidR="00DD318E">
        <w:rPr>
          <w:rFonts w:ascii="Times New Roman" w:eastAsia="Times New Roman" w:hAnsi="Times New Roman" w:cs="Times New Roman"/>
          <w:sz w:val="28"/>
          <w:szCs w:val="28"/>
          <w:lang w:eastAsia="ru-RU"/>
        </w:rPr>
        <w:t>С</w:t>
      </w:r>
      <w:r w:rsidRPr="00983D0F">
        <w:rPr>
          <w:rFonts w:ascii="Times New Roman" w:eastAsia="Times New Roman" w:hAnsi="Times New Roman" w:cs="Times New Roman"/>
          <w:sz w:val="28"/>
          <w:szCs w:val="28"/>
          <w:lang w:eastAsia="ru-RU"/>
        </w:rPr>
        <w:t>труктура доходов бюджета поселения в 201</w:t>
      </w:r>
      <w:r w:rsidR="00DB5B67">
        <w:rPr>
          <w:rFonts w:ascii="Times New Roman" w:eastAsia="Times New Roman" w:hAnsi="Times New Roman" w:cs="Times New Roman"/>
          <w:sz w:val="28"/>
          <w:szCs w:val="28"/>
          <w:lang w:eastAsia="ru-RU"/>
        </w:rPr>
        <w:t>7</w:t>
      </w:r>
      <w:r w:rsidRPr="00983D0F">
        <w:rPr>
          <w:rFonts w:ascii="Times New Roman" w:eastAsia="Times New Roman" w:hAnsi="Times New Roman" w:cs="Times New Roman"/>
          <w:sz w:val="28"/>
          <w:szCs w:val="28"/>
          <w:lang w:eastAsia="ru-RU"/>
        </w:rPr>
        <w:t xml:space="preserve"> году останется прежней. </w:t>
      </w:r>
      <w:r w:rsidR="00626374">
        <w:rPr>
          <w:rFonts w:ascii="Times New Roman" w:eastAsia="Times New Roman" w:hAnsi="Times New Roman" w:cs="Times New Roman"/>
          <w:sz w:val="28"/>
          <w:szCs w:val="28"/>
          <w:lang w:eastAsia="ru-RU"/>
        </w:rPr>
        <w:t>Н</w:t>
      </w:r>
      <w:r w:rsidRPr="00983D0F">
        <w:rPr>
          <w:rFonts w:ascii="Times New Roman" w:eastAsia="Times New Roman" w:hAnsi="Times New Roman" w:cs="Times New Roman"/>
          <w:sz w:val="28"/>
          <w:szCs w:val="28"/>
          <w:lang w:eastAsia="ru-RU"/>
        </w:rPr>
        <w:t xml:space="preserve">алоговые доходы </w:t>
      </w:r>
      <w:r w:rsidR="00626374">
        <w:rPr>
          <w:rFonts w:ascii="Times New Roman" w:eastAsia="Times New Roman" w:hAnsi="Times New Roman" w:cs="Times New Roman"/>
          <w:sz w:val="28"/>
          <w:szCs w:val="28"/>
          <w:lang w:eastAsia="ru-RU"/>
        </w:rPr>
        <w:t xml:space="preserve">составят </w:t>
      </w:r>
      <w:r w:rsidRPr="00983D0F">
        <w:rPr>
          <w:rFonts w:ascii="Times New Roman" w:eastAsia="Times New Roman" w:hAnsi="Times New Roman" w:cs="Times New Roman"/>
          <w:sz w:val="28"/>
          <w:szCs w:val="28"/>
          <w:lang w:eastAsia="ru-RU"/>
        </w:rPr>
        <w:t xml:space="preserve">–  </w:t>
      </w:r>
      <w:r w:rsidR="00626374">
        <w:rPr>
          <w:rFonts w:ascii="Times New Roman" w:eastAsia="Times New Roman" w:hAnsi="Times New Roman" w:cs="Times New Roman"/>
          <w:sz w:val="28"/>
          <w:szCs w:val="28"/>
          <w:lang w:eastAsia="ru-RU"/>
        </w:rPr>
        <w:t>507,2</w:t>
      </w:r>
      <w:r w:rsidRPr="00983D0F">
        <w:rPr>
          <w:rFonts w:ascii="Times New Roman" w:eastAsia="Times New Roman" w:hAnsi="Times New Roman" w:cs="Times New Roman"/>
          <w:sz w:val="28"/>
          <w:szCs w:val="28"/>
          <w:lang w:eastAsia="ru-RU"/>
        </w:rPr>
        <w:t xml:space="preserve"> тыс. рублей (</w:t>
      </w:r>
      <w:r w:rsidR="00626374">
        <w:rPr>
          <w:rFonts w:ascii="Times New Roman" w:eastAsia="Times New Roman" w:hAnsi="Times New Roman" w:cs="Times New Roman"/>
          <w:sz w:val="28"/>
          <w:szCs w:val="28"/>
          <w:lang w:eastAsia="ru-RU"/>
        </w:rPr>
        <w:t>21,9</w:t>
      </w:r>
      <w:r w:rsidRPr="00983D0F">
        <w:rPr>
          <w:rFonts w:ascii="Times New Roman" w:eastAsia="Times New Roman" w:hAnsi="Times New Roman" w:cs="Times New Roman"/>
          <w:sz w:val="28"/>
          <w:szCs w:val="28"/>
          <w:lang w:eastAsia="ru-RU"/>
        </w:rPr>
        <w:t xml:space="preserve"> процента). </w:t>
      </w:r>
    </w:p>
    <w:p w:rsidR="00983D0F" w:rsidRPr="00983D0F" w:rsidRDefault="00983D0F" w:rsidP="003B49C6">
      <w:pPr>
        <w:tabs>
          <w:tab w:val="left" w:pos="851"/>
        </w:tabs>
        <w:spacing w:after="0" w:line="240" w:lineRule="auto"/>
        <w:jc w:val="both"/>
        <w:rPr>
          <w:rFonts w:ascii="Times New Roman" w:eastAsia="Times New Roman" w:hAnsi="Times New Roman" w:cs="Times New Roman"/>
          <w:sz w:val="28"/>
          <w:szCs w:val="28"/>
          <w:lang w:eastAsia="ru-RU"/>
        </w:rPr>
      </w:pPr>
      <w:r w:rsidRPr="00983D0F">
        <w:rPr>
          <w:rFonts w:ascii="Times New Roman" w:eastAsia="Times New Roman" w:hAnsi="Times New Roman" w:cs="Times New Roman"/>
          <w:sz w:val="28"/>
          <w:szCs w:val="28"/>
          <w:lang w:eastAsia="ru-RU"/>
        </w:rPr>
        <w:tab/>
        <w:t xml:space="preserve">Основной объем налоговых доходов прогнозируется за счет налога на доходы физических лиц – </w:t>
      </w:r>
      <w:r w:rsidR="00626374">
        <w:rPr>
          <w:rFonts w:ascii="Times New Roman" w:eastAsia="Times New Roman" w:hAnsi="Times New Roman" w:cs="Times New Roman"/>
          <w:sz w:val="28"/>
          <w:szCs w:val="28"/>
          <w:lang w:eastAsia="ru-RU"/>
        </w:rPr>
        <w:t>28,9</w:t>
      </w:r>
      <w:r w:rsidRPr="00983D0F">
        <w:rPr>
          <w:rFonts w:ascii="Times New Roman" w:eastAsia="Times New Roman" w:hAnsi="Times New Roman" w:cs="Times New Roman"/>
          <w:sz w:val="28"/>
          <w:szCs w:val="28"/>
          <w:lang w:eastAsia="ru-RU"/>
        </w:rPr>
        <w:t xml:space="preserve"> процентов; налогов на имущество – </w:t>
      </w:r>
      <w:r w:rsidR="00626374">
        <w:rPr>
          <w:rFonts w:ascii="Times New Roman" w:eastAsia="Times New Roman" w:hAnsi="Times New Roman" w:cs="Times New Roman"/>
          <w:sz w:val="28"/>
          <w:szCs w:val="28"/>
          <w:lang w:eastAsia="ru-RU"/>
        </w:rPr>
        <w:t>65,4</w:t>
      </w:r>
      <w:r w:rsidR="003B49C6">
        <w:rPr>
          <w:rFonts w:ascii="Times New Roman" w:eastAsia="Times New Roman" w:hAnsi="Times New Roman" w:cs="Times New Roman"/>
          <w:sz w:val="28"/>
          <w:szCs w:val="28"/>
          <w:lang w:eastAsia="ru-RU"/>
        </w:rPr>
        <w:t xml:space="preserve"> процента.</w:t>
      </w:r>
    </w:p>
    <w:p w:rsidR="00983D0F" w:rsidRPr="00983D0F" w:rsidRDefault="00983D0F" w:rsidP="00983D0F">
      <w:pPr>
        <w:spacing w:after="0" w:line="240" w:lineRule="auto"/>
        <w:ind w:firstLine="708"/>
        <w:jc w:val="center"/>
        <w:rPr>
          <w:rFonts w:ascii="Times New Roman" w:eastAsia="Times New Roman" w:hAnsi="Times New Roman" w:cs="Times New Roman"/>
          <w:b/>
          <w:sz w:val="18"/>
          <w:szCs w:val="28"/>
          <w:highlight w:val="yellow"/>
          <w:lang w:eastAsia="ru-RU"/>
        </w:rPr>
      </w:pPr>
    </w:p>
    <w:p w:rsidR="00983D0F" w:rsidRPr="00983D0F" w:rsidRDefault="00983D0F" w:rsidP="00983D0F">
      <w:pPr>
        <w:spacing w:after="0" w:line="240" w:lineRule="auto"/>
        <w:jc w:val="center"/>
        <w:rPr>
          <w:rFonts w:ascii="Times New Roman" w:eastAsia="Times New Roman" w:hAnsi="Times New Roman" w:cs="Times New Roman"/>
          <w:b/>
          <w:sz w:val="28"/>
          <w:szCs w:val="28"/>
          <w:highlight w:val="yellow"/>
          <w:lang w:eastAsia="ru-RU"/>
        </w:rPr>
      </w:pPr>
      <w:r w:rsidRPr="00983D0F">
        <w:rPr>
          <w:rFonts w:ascii="Times New Roman" w:eastAsia="Times New Roman" w:hAnsi="Times New Roman" w:cs="Times New Roman"/>
          <w:b/>
          <w:sz w:val="28"/>
          <w:szCs w:val="28"/>
          <w:lang w:eastAsia="ru-RU"/>
        </w:rPr>
        <w:t xml:space="preserve"> </w:t>
      </w:r>
    </w:p>
    <w:p w:rsidR="00983D0F" w:rsidRPr="00983D0F" w:rsidRDefault="00983D0F" w:rsidP="00983D0F">
      <w:pPr>
        <w:spacing w:after="0" w:line="240" w:lineRule="auto"/>
        <w:jc w:val="center"/>
        <w:rPr>
          <w:rFonts w:ascii="Times New Roman" w:eastAsia="Times New Roman" w:hAnsi="Times New Roman" w:cs="Times New Roman"/>
          <w:b/>
          <w:sz w:val="28"/>
          <w:szCs w:val="28"/>
          <w:lang w:eastAsia="ru-RU"/>
        </w:rPr>
      </w:pPr>
      <w:r w:rsidRPr="00983D0F">
        <w:rPr>
          <w:rFonts w:ascii="Times New Roman" w:eastAsia="Times New Roman" w:hAnsi="Times New Roman" w:cs="Times New Roman"/>
          <w:b/>
          <w:sz w:val="28"/>
          <w:szCs w:val="28"/>
          <w:lang w:val="en-US" w:eastAsia="ru-RU"/>
        </w:rPr>
        <w:t>III</w:t>
      </w:r>
      <w:r w:rsidRPr="00983D0F">
        <w:rPr>
          <w:rFonts w:ascii="Times New Roman" w:eastAsia="Times New Roman" w:hAnsi="Times New Roman" w:cs="Times New Roman"/>
          <w:b/>
          <w:sz w:val="28"/>
          <w:szCs w:val="28"/>
          <w:lang w:eastAsia="ru-RU"/>
        </w:rPr>
        <w:t xml:space="preserve">. Расчет поступлений платежей налоговых и неналоговых доходов в областной бюджет по основным доходным источникам </w:t>
      </w:r>
    </w:p>
    <w:p w:rsidR="00983D0F" w:rsidRPr="00983D0F" w:rsidRDefault="00983D0F" w:rsidP="00983D0F">
      <w:pPr>
        <w:spacing w:after="0" w:line="240" w:lineRule="auto"/>
        <w:jc w:val="center"/>
        <w:rPr>
          <w:rFonts w:ascii="Times New Roman" w:eastAsia="Times New Roman" w:hAnsi="Times New Roman" w:cs="Times New Roman"/>
          <w:b/>
          <w:i/>
          <w:sz w:val="28"/>
          <w:szCs w:val="28"/>
          <w:lang w:eastAsia="ru-RU"/>
        </w:rPr>
      </w:pPr>
      <w:r w:rsidRPr="00983D0F">
        <w:rPr>
          <w:rFonts w:ascii="Times New Roman" w:eastAsia="Times New Roman" w:hAnsi="Times New Roman" w:cs="Times New Roman"/>
          <w:b/>
          <w:sz w:val="28"/>
          <w:szCs w:val="28"/>
          <w:lang w:eastAsia="ru-RU"/>
        </w:rPr>
        <w:t>на 201</w:t>
      </w:r>
      <w:r w:rsidR="00DB5B67">
        <w:rPr>
          <w:rFonts w:ascii="Times New Roman" w:eastAsia="Times New Roman" w:hAnsi="Times New Roman" w:cs="Times New Roman"/>
          <w:b/>
          <w:sz w:val="28"/>
          <w:szCs w:val="28"/>
          <w:lang w:eastAsia="ru-RU"/>
        </w:rPr>
        <w:t>7</w:t>
      </w:r>
      <w:r w:rsidRPr="00983D0F">
        <w:rPr>
          <w:rFonts w:ascii="Times New Roman" w:eastAsia="Times New Roman" w:hAnsi="Times New Roman" w:cs="Times New Roman"/>
          <w:b/>
          <w:sz w:val="28"/>
          <w:szCs w:val="28"/>
          <w:lang w:eastAsia="ru-RU"/>
        </w:rPr>
        <w:t xml:space="preserve"> год и на плановый период 201</w:t>
      </w:r>
      <w:r w:rsidR="00DB5B67">
        <w:rPr>
          <w:rFonts w:ascii="Times New Roman" w:eastAsia="Times New Roman" w:hAnsi="Times New Roman" w:cs="Times New Roman"/>
          <w:b/>
          <w:sz w:val="28"/>
          <w:szCs w:val="28"/>
          <w:lang w:eastAsia="ru-RU"/>
        </w:rPr>
        <w:t>8</w:t>
      </w:r>
      <w:r w:rsidRPr="00983D0F">
        <w:rPr>
          <w:rFonts w:ascii="Times New Roman" w:eastAsia="Times New Roman" w:hAnsi="Times New Roman" w:cs="Times New Roman"/>
          <w:b/>
          <w:sz w:val="28"/>
          <w:szCs w:val="28"/>
          <w:lang w:eastAsia="ru-RU"/>
        </w:rPr>
        <w:t xml:space="preserve"> и 201</w:t>
      </w:r>
      <w:r w:rsidR="00DB5B67">
        <w:rPr>
          <w:rFonts w:ascii="Times New Roman" w:eastAsia="Times New Roman" w:hAnsi="Times New Roman" w:cs="Times New Roman"/>
          <w:b/>
          <w:sz w:val="28"/>
          <w:szCs w:val="28"/>
          <w:lang w:eastAsia="ru-RU"/>
        </w:rPr>
        <w:t>9</w:t>
      </w:r>
      <w:r w:rsidRPr="00983D0F">
        <w:rPr>
          <w:rFonts w:ascii="Times New Roman" w:eastAsia="Times New Roman" w:hAnsi="Times New Roman" w:cs="Times New Roman"/>
          <w:b/>
          <w:sz w:val="28"/>
          <w:szCs w:val="28"/>
          <w:lang w:eastAsia="ru-RU"/>
        </w:rPr>
        <w:t xml:space="preserve"> годов</w:t>
      </w:r>
    </w:p>
    <w:p w:rsidR="00983D0F" w:rsidRPr="00983D0F" w:rsidRDefault="00983D0F" w:rsidP="00983D0F">
      <w:pPr>
        <w:spacing w:after="0" w:line="240" w:lineRule="auto"/>
        <w:jc w:val="center"/>
        <w:rPr>
          <w:rFonts w:ascii="Times New Roman" w:eastAsia="Times New Roman" w:hAnsi="Times New Roman" w:cs="Times New Roman"/>
          <w:b/>
          <w:i/>
          <w:sz w:val="28"/>
          <w:szCs w:val="28"/>
          <w:highlight w:val="yellow"/>
          <w:u w:val="single"/>
          <w:lang w:eastAsia="ru-RU"/>
        </w:rPr>
      </w:pPr>
    </w:p>
    <w:p w:rsidR="00983D0F" w:rsidRPr="00983D0F" w:rsidRDefault="00983D0F" w:rsidP="00983D0F">
      <w:pPr>
        <w:spacing w:after="0" w:line="240" w:lineRule="auto"/>
        <w:ind w:firstLine="708"/>
        <w:jc w:val="center"/>
        <w:rPr>
          <w:rFonts w:ascii="Times New Roman" w:eastAsia="Times New Roman" w:hAnsi="Times New Roman" w:cs="Times New Roman"/>
          <w:b/>
          <w:i/>
          <w:sz w:val="28"/>
          <w:szCs w:val="28"/>
          <w:lang w:eastAsia="ru-RU"/>
        </w:rPr>
      </w:pPr>
      <w:r w:rsidRPr="00983D0F">
        <w:rPr>
          <w:rFonts w:ascii="Times New Roman" w:eastAsia="Times New Roman" w:hAnsi="Times New Roman" w:cs="Times New Roman"/>
          <w:b/>
          <w:i/>
          <w:sz w:val="28"/>
          <w:szCs w:val="28"/>
          <w:lang w:eastAsia="ru-RU"/>
        </w:rPr>
        <w:t>Налог на доходы физических лиц</w:t>
      </w:r>
    </w:p>
    <w:p w:rsidR="00983D0F" w:rsidRPr="00983D0F" w:rsidRDefault="00983D0F" w:rsidP="00983D0F">
      <w:pPr>
        <w:spacing w:after="0" w:line="240" w:lineRule="auto"/>
        <w:ind w:firstLine="708"/>
        <w:jc w:val="center"/>
        <w:rPr>
          <w:rFonts w:ascii="Times New Roman" w:eastAsia="Times New Roman" w:hAnsi="Times New Roman" w:cs="Times New Roman"/>
          <w:b/>
          <w:i/>
          <w:sz w:val="28"/>
          <w:szCs w:val="28"/>
          <w:lang w:eastAsia="ru-RU"/>
        </w:rPr>
      </w:pPr>
    </w:p>
    <w:p w:rsidR="00983D0F" w:rsidRPr="00983D0F" w:rsidRDefault="00983D0F" w:rsidP="00983D0F">
      <w:pPr>
        <w:spacing w:after="0" w:line="240" w:lineRule="auto"/>
        <w:ind w:firstLine="708"/>
        <w:jc w:val="both"/>
        <w:rPr>
          <w:rFonts w:ascii="Times New Roman" w:eastAsia="Times New Roman" w:hAnsi="Times New Roman" w:cs="Times New Roman"/>
          <w:sz w:val="28"/>
          <w:szCs w:val="28"/>
          <w:lang w:eastAsia="ru-RU"/>
        </w:rPr>
      </w:pPr>
      <w:r w:rsidRPr="00983D0F">
        <w:rPr>
          <w:rFonts w:ascii="Times New Roman" w:eastAsia="Times New Roman" w:hAnsi="Times New Roman" w:cs="Times New Roman"/>
          <w:sz w:val="28"/>
          <w:szCs w:val="20"/>
          <w:lang w:eastAsia="ru-RU"/>
        </w:rPr>
        <w:t>Оценка налогового потенциала по налогу на доходы физически</w:t>
      </w:r>
      <w:r w:rsidR="003B49C6">
        <w:rPr>
          <w:rFonts w:ascii="Times New Roman" w:eastAsia="Times New Roman" w:hAnsi="Times New Roman" w:cs="Times New Roman"/>
          <w:sz w:val="28"/>
          <w:szCs w:val="20"/>
          <w:lang w:eastAsia="ru-RU"/>
        </w:rPr>
        <w:t>х лиц в бюджет поселения на 201</w:t>
      </w:r>
      <w:r w:rsidR="00DB5B67">
        <w:rPr>
          <w:rFonts w:ascii="Times New Roman" w:eastAsia="Times New Roman" w:hAnsi="Times New Roman" w:cs="Times New Roman"/>
          <w:sz w:val="28"/>
          <w:szCs w:val="20"/>
          <w:lang w:eastAsia="ru-RU"/>
        </w:rPr>
        <w:t>7</w:t>
      </w:r>
      <w:r w:rsidRPr="00983D0F">
        <w:rPr>
          <w:rFonts w:ascii="Times New Roman" w:eastAsia="Times New Roman" w:hAnsi="Times New Roman" w:cs="Times New Roman"/>
          <w:sz w:val="28"/>
          <w:szCs w:val="20"/>
          <w:lang w:eastAsia="ru-RU"/>
        </w:rPr>
        <w:t xml:space="preserve"> год прогнозируется в сумме </w:t>
      </w:r>
      <w:r w:rsidR="00626374">
        <w:rPr>
          <w:rFonts w:ascii="Times New Roman" w:eastAsia="Times New Roman" w:hAnsi="Times New Roman" w:cs="Times New Roman"/>
          <w:sz w:val="28"/>
          <w:szCs w:val="20"/>
          <w:lang w:eastAsia="ru-RU"/>
        </w:rPr>
        <w:t>147,0</w:t>
      </w:r>
      <w:r w:rsidRPr="00983D0F">
        <w:rPr>
          <w:rFonts w:ascii="Times New Roman" w:eastAsia="Times New Roman" w:hAnsi="Times New Roman" w:cs="Times New Roman"/>
          <w:sz w:val="28"/>
          <w:szCs w:val="20"/>
          <w:lang w:eastAsia="ru-RU"/>
        </w:rPr>
        <w:t xml:space="preserve"> тыс. рублей. </w:t>
      </w:r>
      <w:r w:rsidRPr="00983D0F">
        <w:rPr>
          <w:rFonts w:ascii="Times New Roman" w:eastAsia="Times New Roman" w:hAnsi="Times New Roman" w:cs="Times New Roman"/>
          <w:sz w:val="28"/>
          <w:szCs w:val="28"/>
          <w:lang w:eastAsia="ru-RU"/>
        </w:rPr>
        <w:t>По сравнению с бюджетными назначениями, принятыми на 201</w:t>
      </w:r>
      <w:r w:rsidR="00DB5B67">
        <w:rPr>
          <w:rFonts w:ascii="Times New Roman" w:eastAsia="Times New Roman" w:hAnsi="Times New Roman" w:cs="Times New Roman"/>
          <w:sz w:val="28"/>
          <w:szCs w:val="28"/>
          <w:lang w:eastAsia="ru-RU"/>
        </w:rPr>
        <w:t>6</w:t>
      </w:r>
      <w:r w:rsidRPr="00983D0F">
        <w:rPr>
          <w:rFonts w:ascii="Times New Roman" w:eastAsia="Times New Roman" w:hAnsi="Times New Roman" w:cs="Times New Roman"/>
          <w:sz w:val="28"/>
          <w:szCs w:val="28"/>
          <w:lang w:eastAsia="ru-RU"/>
        </w:rPr>
        <w:t xml:space="preserve"> год</w:t>
      </w:r>
      <w:r w:rsidRPr="00983D0F">
        <w:rPr>
          <w:rFonts w:ascii="Times New Roman" w:eastAsia="Times New Roman" w:hAnsi="Times New Roman" w:cs="Arial"/>
          <w:sz w:val="28"/>
          <w:szCs w:val="28"/>
        </w:rPr>
        <w:t xml:space="preserve">, </w:t>
      </w:r>
      <w:r w:rsidR="00DB5B67">
        <w:rPr>
          <w:rFonts w:ascii="Times New Roman" w:eastAsia="Times New Roman" w:hAnsi="Times New Roman" w:cs="Arial"/>
          <w:sz w:val="28"/>
          <w:szCs w:val="28"/>
        </w:rPr>
        <w:t>снижени</w:t>
      </w:r>
      <w:r w:rsidR="00626374">
        <w:rPr>
          <w:rFonts w:ascii="Times New Roman" w:eastAsia="Times New Roman" w:hAnsi="Times New Roman" w:cs="Arial"/>
          <w:sz w:val="28"/>
          <w:szCs w:val="28"/>
        </w:rPr>
        <w:t>я</w:t>
      </w:r>
      <w:r w:rsidRPr="00983D0F">
        <w:rPr>
          <w:rFonts w:ascii="Times New Roman" w:eastAsia="Times New Roman" w:hAnsi="Times New Roman" w:cs="Arial"/>
          <w:sz w:val="28"/>
          <w:szCs w:val="28"/>
        </w:rPr>
        <w:t xml:space="preserve"> </w:t>
      </w:r>
      <w:r w:rsidR="00626374">
        <w:rPr>
          <w:rFonts w:ascii="Times New Roman" w:eastAsia="Times New Roman" w:hAnsi="Times New Roman" w:cs="Arial"/>
          <w:sz w:val="28"/>
          <w:szCs w:val="28"/>
        </w:rPr>
        <w:t>не ожидается</w:t>
      </w:r>
      <w:r w:rsidRPr="00983D0F">
        <w:rPr>
          <w:rFonts w:ascii="Times New Roman" w:eastAsia="Times New Roman" w:hAnsi="Times New Roman" w:cs="Times New Roman"/>
          <w:sz w:val="28"/>
          <w:szCs w:val="28"/>
          <w:lang w:eastAsia="ru-RU"/>
        </w:rPr>
        <w:t xml:space="preserve">. </w:t>
      </w:r>
    </w:p>
    <w:p w:rsidR="00983D0F" w:rsidRPr="00983D0F" w:rsidRDefault="00983D0F" w:rsidP="003B49C6">
      <w:pPr>
        <w:spacing w:after="0" w:line="240" w:lineRule="auto"/>
        <w:ind w:firstLine="708"/>
        <w:jc w:val="both"/>
        <w:rPr>
          <w:rFonts w:ascii="Times New Roman" w:eastAsia="Times New Roman" w:hAnsi="Times New Roman" w:cs="Times New Roman"/>
          <w:sz w:val="28"/>
          <w:szCs w:val="28"/>
          <w:lang w:eastAsia="ru-RU"/>
        </w:rPr>
      </w:pPr>
      <w:r w:rsidRPr="00983D0F">
        <w:rPr>
          <w:rFonts w:ascii="Times New Roman" w:eastAsia="Times New Roman" w:hAnsi="Times New Roman" w:cs="Times New Roman"/>
          <w:sz w:val="28"/>
          <w:szCs w:val="28"/>
          <w:lang w:eastAsia="ru-RU"/>
        </w:rPr>
        <w:t xml:space="preserve"> Расчеты произведены на основании данных статистической налоговой отчетности форм № 5-НДФЛ «Отчет о налоговой базе и структуре начислений по налогу на доходы физических лиц.</w:t>
      </w:r>
    </w:p>
    <w:p w:rsidR="00983D0F" w:rsidRDefault="00983D0F" w:rsidP="00983D0F">
      <w:pPr>
        <w:spacing w:after="0" w:line="240" w:lineRule="auto"/>
        <w:ind w:firstLine="708"/>
        <w:jc w:val="both"/>
        <w:rPr>
          <w:rFonts w:ascii="Times New Roman" w:eastAsia="Times New Roman" w:hAnsi="Times New Roman" w:cs="Times New Roman"/>
          <w:sz w:val="28"/>
          <w:szCs w:val="28"/>
          <w:lang w:eastAsia="ru-RU"/>
        </w:rPr>
      </w:pPr>
      <w:r w:rsidRPr="00983D0F">
        <w:rPr>
          <w:rFonts w:ascii="Times New Roman" w:eastAsia="Times New Roman" w:hAnsi="Times New Roman" w:cs="Times New Roman"/>
          <w:sz w:val="28"/>
          <w:szCs w:val="28"/>
          <w:lang w:eastAsia="ru-RU"/>
        </w:rPr>
        <w:t>В 201</w:t>
      </w:r>
      <w:r w:rsidR="00DB5B67">
        <w:rPr>
          <w:rFonts w:ascii="Times New Roman" w:eastAsia="Times New Roman" w:hAnsi="Times New Roman" w:cs="Times New Roman"/>
          <w:sz w:val="28"/>
          <w:szCs w:val="28"/>
          <w:lang w:eastAsia="ru-RU"/>
        </w:rPr>
        <w:t>8</w:t>
      </w:r>
      <w:r w:rsidRPr="00983D0F">
        <w:rPr>
          <w:rFonts w:ascii="Times New Roman" w:eastAsia="Times New Roman" w:hAnsi="Times New Roman" w:cs="Times New Roman"/>
          <w:sz w:val="28"/>
          <w:szCs w:val="28"/>
          <w:lang w:eastAsia="ru-RU"/>
        </w:rPr>
        <w:t xml:space="preserve"> году поступления прогнозируются в сумме </w:t>
      </w:r>
      <w:r w:rsidR="00F81A03">
        <w:rPr>
          <w:rFonts w:ascii="Times New Roman" w:eastAsia="Times New Roman" w:hAnsi="Times New Roman" w:cs="Times New Roman"/>
          <w:sz w:val="28"/>
          <w:szCs w:val="28"/>
          <w:lang w:eastAsia="ru-RU"/>
        </w:rPr>
        <w:t>150,0</w:t>
      </w:r>
      <w:r w:rsidRPr="00983D0F">
        <w:rPr>
          <w:rFonts w:ascii="Times New Roman" w:eastAsia="Times New Roman" w:hAnsi="Times New Roman" w:cs="Times New Roman"/>
          <w:sz w:val="28"/>
          <w:szCs w:val="28"/>
          <w:lang w:eastAsia="ru-RU"/>
        </w:rPr>
        <w:t xml:space="preserve"> тыс. рублей, рост к 201</w:t>
      </w:r>
      <w:r w:rsidR="00DB5B67">
        <w:rPr>
          <w:rFonts w:ascii="Times New Roman" w:eastAsia="Times New Roman" w:hAnsi="Times New Roman" w:cs="Times New Roman"/>
          <w:sz w:val="28"/>
          <w:szCs w:val="28"/>
          <w:lang w:eastAsia="ru-RU"/>
        </w:rPr>
        <w:t>7</w:t>
      </w:r>
      <w:r w:rsidRPr="00983D0F">
        <w:rPr>
          <w:rFonts w:ascii="Times New Roman" w:eastAsia="Times New Roman" w:hAnsi="Times New Roman" w:cs="Times New Roman"/>
          <w:sz w:val="28"/>
          <w:szCs w:val="28"/>
          <w:lang w:eastAsia="ru-RU"/>
        </w:rPr>
        <w:t xml:space="preserve"> году – </w:t>
      </w:r>
      <w:r w:rsidR="00F81A03">
        <w:rPr>
          <w:rFonts w:ascii="Times New Roman" w:eastAsia="Times New Roman" w:hAnsi="Times New Roman" w:cs="Times New Roman"/>
          <w:sz w:val="28"/>
          <w:szCs w:val="28"/>
          <w:lang w:eastAsia="ru-RU"/>
        </w:rPr>
        <w:t xml:space="preserve">10,0 </w:t>
      </w:r>
      <w:r w:rsidRPr="00983D0F">
        <w:rPr>
          <w:rFonts w:ascii="Times New Roman" w:eastAsia="Times New Roman" w:hAnsi="Times New Roman" w:cs="Times New Roman"/>
          <w:sz w:val="28"/>
          <w:szCs w:val="28"/>
          <w:lang w:eastAsia="ru-RU"/>
        </w:rPr>
        <w:t xml:space="preserve">тыс. рублей, или </w:t>
      </w:r>
      <w:r w:rsidR="00F81A03">
        <w:rPr>
          <w:rFonts w:ascii="Times New Roman" w:eastAsia="Times New Roman" w:hAnsi="Times New Roman" w:cs="Times New Roman"/>
          <w:sz w:val="28"/>
          <w:szCs w:val="28"/>
          <w:lang w:eastAsia="ru-RU"/>
        </w:rPr>
        <w:t>7,1</w:t>
      </w:r>
      <w:r w:rsidRPr="00983D0F">
        <w:rPr>
          <w:rFonts w:ascii="Times New Roman" w:eastAsia="Times New Roman" w:hAnsi="Times New Roman" w:cs="Times New Roman"/>
          <w:sz w:val="28"/>
          <w:szCs w:val="28"/>
          <w:lang w:eastAsia="ru-RU"/>
        </w:rPr>
        <w:t xml:space="preserve"> процента; в 201</w:t>
      </w:r>
      <w:r w:rsidR="00DB5B67">
        <w:rPr>
          <w:rFonts w:ascii="Times New Roman" w:eastAsia="Times New Roman" w:hAnsi="Times New Roman" w:cs="Times New Roman"/>
          <w:sz w:val="28"/>
          <w:szCs w:val="28"/>
          <w:lang w:eastAsia="ru-RU"/>
        </w:rPr>
        <w:t>9</w:t>
      </w:r>
      <w:r w:rsidRPr="00983D0F">
        <w:rPr>
          <w:rFonts w:ascii="Times New Roman" w:eastAsia="Times New Roman" w:hAnsi="Times New Roman" w:cs="Times New Roman"/>
          <w:sz w:val="28"/>
          <w:szCs w:val="28"/>
          <w:lang w:eastAsia="ru-RU"/>
        </w:rPr>
        <w:t xml:space="preserve"> году – </w:t>
      </w:r>
      <w:r w:rsidR="00F81A03">
        <w:rPr>
          <w:rFonts w:ascii="Times New Roman" w:eastAsia="Times New Roman" w:hAnsi="Times New Roman" w:cs="Times New Roman"/>
          <w:sz w:val="28"/>
          <w:szCs w:val="28"/>
          <w:lang w:eastAsia="ru-RU"/>
        </w:rPr>
        <w:t>150,0</w:t>
      </w:r>
      <w:r w:rsidRPr="00983D0F">
        <w:rPr>
          <w:rFonts w:ascii="Times New Roman" w:eastAsia="Times New Roman" w:hAnsi="Times New Roman" w:cs="Times New Roman"/>
          <w:sz w:val="28"/>
          <w:szCs w:val="28"/>
          <w:lang w:eastAsia="ru-RU"/>
        </w:rPr>
        <w:t xml:space="preserve"> тыс. рублей, рост к 201</w:t>
      </w:r>
      <w:r w:rsidR="00DB5B67">
        <w:rPr>
          <w:rFonts w:ascii="Times New Roman" w:eastAsia="Times New Roman" w:hAnsi="Times New Roman" w:cs="Times New Roman"/>
          <w:sz w:val="28"/>
          <w:szCs w:val="28"/>
          <w:lang w:eastAsia="ru-RU"/>
        </w:rPr>
        <w:t>8</w:t>
      </w:r>
      <w:r w:rsidRPr="00983D0F">
        <w:rPr>
          <w:rFonts w:ascii="Times New Roman" w:eastAsia="Times New Roman" w:hAnsi="Times New Roman" w:cs="Times New Roman"/>
          <w:sz w:val="28"/>
          <w:szCs w:val="28"/>
          <w:lang w:eastAsia="ru-RU"/>
        </w:rPr>
        <w:t xml:space="preserve"> году  -  </w:t>
      </w:r>
      <w:r w:rsidR="00F81A03">
        <w:rPr>
          <w:rFonts w:ascii="Times New Roman" w:eastAsia="Times New Roman" w:hAnsi="Times New Roman" w:cs="Times New Roman"/>
          <w:sz w:val="28"/>
          <w:szCs w:val="28"/>
          <w:lang w:eastAsia="ru-RU"/>
        </w:rPr>
        <w:t>0,00</w:t>
      </w:r>
      <w:r w:rsidRPr="00983D0F">
        <w:rPr>
          <w:rFonts w:ascii="Times New Roman" w:eastAsia="Times New Roman" w:hAnsi="Times New Roman" w:cs="Times New Roman"/>
          <w:sz w:val="28"/>
          <w:szCs w:val="28"/>
          <w:lang w:eastAsia="ru-RU"/>
        </w:rPr>
        <w:t xml:space="preserve"> тыс. рублей, или </w:t>
      </w:r>
      <w:r w:rsidR="00F81A03">
        <w:rPr>
          <w:rFonts w:ascii="Times New Roman" w:eastAsia="Times New Roman" w:hAnsi="Times New Roman" w:cs="Times New Roman"/>
          <w:sz w:val="28"/>
          <w:szCs w:val="28"/>
          <w:lang w:eastAsia="ru-RU"/>
        </w:rPr>
        <w:t>0</w:t>
      </w:r>
      <w:r w:rsidRPr="00983D0F">
        <w:rPr>
          <w:rFonts w:ascii="Times New Roman" w:eastAsia="Times New Roman" w:hAnsi="Times New Roman" w:cs="Times New Roman"/>
          <w:sz w:val="28"/>
          <w:szCs w:val="28"/>
          <w:lang w:eastAsia="ru-RU"/>
        </w:rPr>
        <w:t xml:space="preserve"> процентов.</w:t>
      </w:r>
    </w:p>
    <w:p w:rsidR="000244B0" w:rsidRDefault="000244B0" w:rsidP="00983D0F">
      <w:pPr>
        <w:spacing w:after="0" w:line="240" w:lineRule="auto"/>
        <w:ind w:firstLine="708"/>
        <w:jc w:val="both"/>
        <w:rPr>
          <w:rFonts w:ascii="Times New Roman" w:eastAsia="Times New Roman" w:hAnsi="Times New Roman" w:cs="Times New Roman"/>
          <w:sz w:val="28"/>
          <w:szCs w:val="28"/>
          <w:lang w:eastAsia="ru-RU"/>
        </w:rPr>
      </w:pPr>
    </w:p>
    <w:p w:rsidR="000244B0" w:rsidRPr="00983D0F" w:rsidRDefault="000244B0" w:rsidP="000244B0">
      <w:pPr>
        <w:spacing w:after="0" w:line="240" w:lineRule="auto"/>
        <w:jc w:val="center"/>
        <w:rPr>
          <w:rFonts w:ascii="Times New Roman" w:eastAsia="Times New Roman" w:hAnsi="Times New Roman" w:cs="Times New Roman"/>
          <w:b/>
          <w:i/>
          <w:sz w:val="20"/>
          <w:szCs w:val="28"/>
          <w:lang w:eastAsia="ru-RU"/>
        </w:rPr>
      </w:pPr>
      <w:r>
        <w:rPr>
          <w:rFonts w:ascii="Times New Roman" w:eastAsia="Times New Roman" w:hAnsi="Times New Roman" w:cs="Times New Roman"/>
          <w:b/>
          <w:i/>
          <w:sz w:val="28"/>
          <w:szCs w:val="28"/>
          <w:lang w:eastAsia="ru-RU"/>
        </w:rPr>
        <w:t>Единый сельскохозяйственный налог</w:t>
      </w:r>
    </w:p>
    <w:p w:rsidR="000244B0" w:rsidRPr="00983D0F" w:rsidRDefault="000244B0" w:rsidP="000244B0">
      <w:pPr>
        <w:spacing w:after="0" w:line="240" w:lineRule="auto"/>
        <w:ind w:firstLine="720"/>
        <w:jc w:val="both"/>
        <w:rPr>
          <w:rFonts w:ascii="Times New Roman" w:eastAsia="Times New Roman" w:hAnsi="Times New Roman" w:cs="Times New Roman"/>
          <w:b/>
          <w:i/>
          <w:sz w:val="28"/>
          <w:szCs w:val="28"/>
          <w:lang w:eastAsia="ru-RU"/>
        </w:rPr>
      </w:pPr>
      <w:proofErr w:type="gramStart"/>
      <w:r w:rsidRPr="00983D0F">
        <w:rPr>
          <w:rFonts w:ascii="Times New Roman" w:eastAsia="Times New Roman" w:hAnsi="Times New Roman" w:cs="Times New Roman"/>
          <w:sz w:val="28"/>
          <w:szCs w:val="28"/>
          <w:lang w:eastAsia="ru-RU"/>
        </w:rPr>
        <w:t xml:space="preserve">В связи с установлением в соответствии со статьей 58 Бюджетного кодекса Российской Федерации единых нормативов отчислений в местные бюджеты по </w:t>
      </w:r>
      <w:r>
        <w:rPr>
          <w:rFonts w:ascii="Times New Roman" w:eastAsia="Times New Roman" w:hAnsi="Times New Roman" w:cs="Times New Roman"/>
          <w:sz w:val="28"/>
          <w:szCs w:val="28"/>
          <w:lang w:eastAsia="ru-RU"/>
        </w:rPr>
        <w:t xml:space="preserve">единому социальному налогу </w:t>
      </w:r>
      <w:r w:rsidRPr="00983D0F">
        <w:rPr>
          <w:rFonts w:ascii="Times New Roman" w:eastAsia="Times New Roman" w:hAnsi="Times New Roman" w:cs="Times New Roman"/>
          <w:sz w:val="28"/>
          <w:szCs w:val="28"/>
          <w:lang w:eastAsia="ru-RU"/>
        </w:rPr>
        <w:t xml:space="preserve">в размере </w:t>
      </w:r>
      <w:r>
        <w:rPr>
          <w:rFonts w:ascii="Times New Roman" w:eastAsia="Times New Roman" w:hAnsi="Times New Roman" w:cs="Times New Roman"/>
          <w:sz w:val="28"/>
          <w:szCs w:val="28"/>
          <w:lang w:eastAsia="ru-RU"/>
        </w:rPr>
        <w:t>5</w:t>
      </w:r>
      <w:r w:rsidRPr="00983D0F">
        <w:rPr>
          <w:rFonts w:ascii="Times New Roman" w:eastAsia="Times New Roman" w:hAnsi="Times New Roman" w:cs="Times New Roman"/>
          <w:sz w:val="28"/>
          <w:szCs w:val="28"/>
          <w:lang w:eastAsia="ru-RU"/>
        </w:rPr>
        <w:t>0,0 процентов, ожидаемое поступление в бюджет поселения по данному налогу в 201</w:t>
      </w:r>
      <w:r>
        <w:rPr>
          <w:rFonts w:ascii="Times New Roman" w:eastAsia="Times New Roman" w:hAnsi="Times New Roman" w:cs="Times New Roman"/>
          <w:sz w:val="28"/>
          <w:szCs w:val="28"/>
          <w:lang w:eastAsia="ru-RU"/>
        </w:rPr>
        <w:t>7</w:t>
      </w:r>
      <w:r w:rsidRPr="00983D0F">
        <w:rPr>
          <w:rFonts w:ascii="Times New Roman" w:eastAsia="Times New Roman" w:hAnsi="Times New Roman" w:cs="Times New Roman"/>
          <w:sz w:val="28"/>
          <w:szCs w:val="28"/>
          <w:lang w:eastAsia="ru-RU"/>
        </w:rPr>
        <w:t xml:space="preserve"> году составит </w:t>
      </w:r>
      <w:r>
        <w:rPr>
          <w:rFonts w:ascii="Times New Roman" w:eastAsia="Times New Roman" w:hAnsi="Times New Roman" w:cs="Times New Roman"/>
          <w:sz w:val="28"/>
          <w:szCs w:val="28"/>
          <w:lang w:eastAsia="ru-RU"/>
        </w:rPr>
        <w:t>26,7</w:t>
      </w:r>
      <w:r w:rsidRPr="00983D0F">
        <w:rPr>
          <w:rFonts w:ascii="Times New Roman" w:eastAsia="Times New Roman" w:hAnsi="Times New Roman" w:cs="Times New Roman"/>
          <w:sz w:val="28"/>
          <w:szCs w:val="28"/>
          <w:lang w:eastAsia="ru-RU"/>
        </w:rPr>
        <w:t xml:space="preserve"> тыс. рублей, в 201</w:t>
      </w:r>
      <w:r>
        <w:rPr>
          <w:rFonts w:ascii="Times New Roman" w:eastAsia="Times New Roman" w:hAnsi="Times New Roman" w:cs="Times New Roman"/>
          <w:sz w:val="28"/>
          <w:szCs w:val="28"/>
          <w:lang w:eastAsia="ru-RU"/>
        </w:rPr>
        <w:t>8</w:t>
      </w:r>
      <w:r w:rsidRPr="00983D0F">
        <w:rPr>
          <w:rFonts w:ascii="Times New Roman" w:eastAsia="Times New Roman" w:hAnsi="Times New Roman" w:cs="Times New Roman"/>
          <w:sz w:val="28"/>
          <w:szCs w:val="28"/>
          <w:lang w:eastAsia="ru-RU"/>
        </w:rPr>
        <w:t xml:space="preserve"> году –  </w:t>
      </w:r>
      <w:r>
        <w:rPr>
          <w:rFonts w:ascii="Times New Roman" w:eastAsia="Times New Roman" w:hAnsi="Times New Roman" w:cs="Times New Roman"/>
          <w:sz w:val="28"/>
          <w:szCs w:val="28"/>
          <w:lang w:eastAsia="ru-RU"/>
        </w:rPr>
        <w:t>13,7</w:t>
      </w:r>
      <w:r w:rsidRPr="00983D0F">
        <w:rPr>
          <w:rFonts w:ascii="Times New Roman" w:eastAsia="Times New Roman" w:hAnsi="Times New Roman" w:cs="Times New Roman"/>
          <w:sz w:val="28"/>
          <w:szCs w:val="28"/>
          <w:lang w:eastAsia="ru-RU"/>
        </w:rPr>
        <w:t xml:space="preserve"> тыс. руб., в 201</w:t>
      </w:r>
      <w:r>
        <w:rPr>
          <w:rFonts w:ascii="Times New Roman" w:eastAsia="Times New Roman" w:hAnsi="Times New Roman" w:cs="Times New Roman"/>
          <w:sz w:val="28"/>
          <w:szCs w:val="28"/>
          <w:lang w:eastAsia="ru-RU"/>
        </w:rPr>
        <w:t>9</w:t>
      </w:r>
      <w:r w:rsidRPr="00983D0F">
        <w:rPr>
          <w:rFonts w:ascii="Times New Roman" w:eastAsia="Times New Roman" w:hAnsi="Times New Roman" w:cs="Times New Roman"/>
          <w:sz w:val="28"/>
          <w:szCs w:val="28"/>
          <w:lang w:eastAsia="ru-RU"/>
        </w:rPr>
        <w:t xml:space="preserve"> году –</w:t>
      </w:r>
      <w:r>
        <w:rPr>
          <w:rFonts w:ascii="Times New Roman" w:eastAsia="Times New Roman" w:hAnsi="Times New Roman" w:cs="Times New Roman"/>
          <w:sz w:val="28"/>
          <w:szCs w:val="28"/>
          <w:lang w:eastAsia="ru-RU"/>
        </w:rPr>
        <w:t xml:space="preserve"> 13,7</w:t>
      </w:r>
      <w:r w:rsidRPr="00983D0F">
        <w:rPr>
          <w:rFonts w:ascii="Times New Roman" w:eastAsia="Times New Roman" w:hAnsi="Times New Roman" w:cs="Times New Roman"/>
          <w:sz w:val="28"/>
          <w:szCs w:val="28"/>
          <w:lang w:eastAsia="ru-RU"/>
        </w:rPr>
        <w:t xml:space="preserve">  тыс. руб.</w:t>
      </w:r>
      <w:proofErr w:type="gramEnd"/>
    </w:p>
    <w:p w:rsidR="000244B0" w:rsidRPr="00983D0F" w:rsidRDefault="000244B0" w:rsidP="00983D0F">
      <w:pPr>
        <w:spacing w:after="0" w:line="240" w:lineRule="auto"/>
        <w:ind w:firstLine="708"/>
        <w:jc w:val="both"/>
        <w:rPr>
          <w:rFonts w:ascii="Times New Roman" w:eastAsia="Times New Roman" w:hAnsi="Times New Roman" w:cs="Times New Roman"/>
          <w:sz w:val="28"/>
          <w:szCs w:val="28"/>
          <w:lang w:eastAsia="ru-RU"/>
        </w:rPr>
      </w:pPr>
    </w:p>
    <w:p w:rsidR="00983D0F" w:rsidRPr="00983D0F" w:rsidRDefault="00983D0F" w:rsidP="00983D0F">
      <w:pPr>
        <w:spacing w:after="0" w:line="240" w:lineRule="auto"/>
        <w:ind w:firstLine="708"/>
        <w:jc w:val="both"/>
        <w:rPr>
          <w:rFonts w:ascii="Times New Roman" w:eastAsia="Times New Roman" w:hAnsi="Times New Roman" w:cs="Times New Roman"/>
          <w:sz w:val="28"/>
          <w:szCs w:val="28"/>
          <w:lang w:eastAsia="ru-RU"/>
        </w:rPr>
      </w:pPr>
    </w:p>
    <w:p w:rsidR="00983D0F" w:rsidRPr="00983D0F" w:rsidRDefault="00983D0F" w:rsidP="00983D0F">
      <w:pPr>
        <w:spacing w:after="0" w:line="240" w:lineRule="auto"/>
        <w:jc w:val="center"/>
        <w:rPr>
          <w:rFonts w:ascii="Times New Roman" w:eastAsia="Times New Roman" w:hAnsi="Times New Roman" w:cs="Times New Roman"/>
          <w:b/>
          <w:i/>
          <w:sz w:val="28"/>
          <w:szCs w:val="28"/>
          <w:lang w:eastAsia="ru-RU"/>
        </w:rPr>
      </w:pPr>
      <w:r w:rsidRPr="00983D0F">
        <w:rPr>
          <w:rFonts w:ascii="Times New Roman" w:eastAsia="Times New Roman" w:hAnsi="Times New Roman" w:cs="Times New Roman"/>
          <w:b/>
          <w:i/>
          <w:sz w:val="28"/>
          <w:szCs w:val="28"/>
          <w:lang w:eastAsia="ru-RU"/>
        </w:rPr>
        <w:t>Налог на имущество физических лиц</w:t>
      </w:r>
    </w:p>
    <w:p w:rsidR="00983D0F" w:rsidRPr="00983D0F" w:rsidRDefault="00983D0F" w:rsidP="00983D0F">
      <w:pPr>
        <w:spacing w:after="0" w:line="240" w:lineRule="auto"/>
        <w:jc w:val="center"/>
        <w:rPr>
          <w:rFonts w:ascii="Times New Roman" w:eastAsia="Times New Roman" w:hAnsi="Times New Roman" w:cs="Times New Roman"/>
          <w:b/>
          <w:i/>
          <w:sz w:val="20"/>
          <w:szCs w:val="28"/>
          <w:lang w:eastAsia="ru-RU"/>
        </w:rPr>
      </w:pPr>
    </w:p>
    <w:p w:rsidR="00983D0F" w:rsidRPr="00983D0F" w:rsidRDefault="00983D0F" w:rsidP="00983D0F">
      <w:pPr>
        <w:spacing w:after="0" w:line="240" w:lineRule="auto"/>
        <w:ind w:firstLine="720"/>
        <w:jc w:val="both"/>
        <w:rPr>
          <w:rFonts w:ascii="Times New Roman" w:eastAsia="Times New Roman" w:hAnsi="Times New Roman" w:cs="Times New Roman"/>
          <w:b/>
          <w:i/>
          <w:sz w:val="28"/>
          <w:szCs w:val="28"/>
          <w:lang w:eastAsia="ru-RU"/>
        </w:rPr>
      </w:pPr>
      <w:proofErr w:type="gramStart"/>
      <w:r w:rsidRPr="00983D0F">
        <w:rPr>
          <w:rFonts w:ascii="Times New Roman" w:eastAsia="Times New Roman" w:hAnsi="Times New Roman" w:cs="Times New Roman"/>
          <w:sz w:val="28"/>
          <w:szCs w:val="28"/>
          <w:lang w:eastAsia="ru-RU"/>
        </w:rPr>
        <w:t>В связи с установлением в соответствии со статьей 58 Бюджетного кодекса Российской Федерации единых нормативов отчислений в местные бюджеты по налогу на имущество физических лиц в размере 100,0 процентов, ожидаемое поступление в бюджет поселения по данному налогу в 201</w:t>
      </w:r>
      <w:r w:rsidR="00DB5B67">
        <w:rPr>
          <w:rFonts w:ascii="Times New Roman" w:eastAsia="Times New Roman" w:hAnsi="Times New Roman" w:cs="Times New Roman"/>
          <w:sz w:val="28"/>
          <w:szCs w:val="28"/>
          <w:lang w:eastAsia="ru-RU"/>
        </w:rPr>
        <w:t>7</w:t>
      </w:r>
      <w:r w:rsidRPr="00983D0F">
        <w:rPr>
          <w:rFonts w:ascii="Times New Roman" w:eastAsia="Times New Roman" w:hAnsi="Times New Roman" w:cs="Times New Roman"/>
          <w:sz w:val="28"/>
          <w:szCs w:val="28"/>
          <w:lang w:eastAsia="ru-RU"/>
        </w:rPr>
        <w:t xml:space="preserve"> году составит </w:t>
      </w:r>
      <w:r w:rsidR="000244B0">
        <w:rPr>
          <w:rFonts w:ascii="Times New Roman" w:eastAsia="Times New Roman" w:hAnsi="Times New Roman" w:cs="Times New Roman"/>
          <w:sz w:val="28"/>
          <w:szCs w:val="28"/>
          <w:lang w:eastAsia="ru-RU"/>
        </w:rPr>
        <w:t>85,0</w:t>
      </w:r>
      <w:r w:rsidRPr="00983D0F">
        <w:rPr>
          <w:rFonts w:ascii="Times New Roman" w:eastAsia="Times New Roman" w:hAnsi="Times New Roman" w:cs="Times New Roman"/>
          <w:sz w:val="28"/>
          <w:szCs w:val="28"/>
          <w:lang w:eastAsia="ru-RU"/>
        </w:rPr>
        <w:t xml:space="preserve"> тыс. рублей, в 201</w:t>
      </w:r>
      <w:r w:rsidR="00DB5B67">
        <w:rPr>
          <w:rFonts w:ascii="Times New Roman" w:eastAsia="Times New Roman" w:hAnsi="Times New Roman" w:cs="Times New Roman"/>
          <w:sz w:val="28"/>
          <w:szCs w:val="28"/>
          <w:lang w:eastAsia="ru-RU"/>
        </w:rPr>
        <w:t>8</w:t>
      </w:r>
      <w:r w:rsidRPr="00983D0F">
        <w:rPr>
          <w:rFonts w:ascii="Times New Roman" w:eastAsia="Times New Roman" w:hAnsi="Times New Roman" w:cs="Times New Roman"/>
          <w:sz w:val="28"/>
          <w:szCs w:val="28"/>
          <w:lang w:eastAsia="ru-RU"/>
        </w:rPr>
        <w:t xml:space="preserve"> году –  </w:t>
      </w:r>
      <w:r w:rsidR="000244B0">
        <w:rPr>
          <w:rFonts w:ascii="Times New Roman" w:eastAsia="Times New Roman" w:hAnsi="Times New Roman" w:cs="Times New Roman"/>
          <w:sz w:val="28"/>
          <w:szCs w:val="28"/>
          <w:lang w:eastAsia="ru-RU"/>
        </w:rPr>
        <w:t>85,0</w:t>
      </w:r>
      <w:r w:rsidRPr="00983D0F">
        <w:rPr>
          <w:rFonts w:ascii="Times New Roman" w:eastAsia="Times New Roman" w:hAnsi="Times New Roman" w:cs="Times New Roman"/>
          <w:sz w:val="28"/>
          <w:szCs w:val="28"/>
          <w:lang w:eastAsia="ru-RU"/>
        </w:rPr>
        <w:t xml:space="preserve"> тыс. руб., в 201</w:t>
      </w:r>
      <w:r w:rsidR="00DB5B67">
        <w:rPr>
          <w:rFonts w:ascii="Times New Roman" w:eastAsia="Times New Roman" w:hAnsi="Times New Roman" w:cs="Times New Roman"/>
          <w:sz w:val="28"/>
          <w:szCs w:val="28"/>
          <w:lang w:eastAsia="ru-RU"/>
        </w:rPr>
        <w:t>9</w:t>
      </w:r>
      <w:r w:rsidRPr="00983D0F">
        <w:rPr>
          <w:rFonts w:ascii="Times New Roman" w:eastAsia="Times New Roman" w:hAnsi="Times New Roman" w:cs="Times New Roman"/>
          <w:sz w:val="28"/>
          <w:szCs w:val="28"/>
          <w:lang w:eastAsia="ru-RU"/>
        </w:rPr>
        <w:t xml:space="preserve"> году –</w:t>
      </w:r>
      <w:r w:rsidR="000244B0">
        <w:rPr>
          <w:rFonts w:ascii="Times New Roman" w:eastAsia="Times New Roman" w:hAnsi="Times New Roman" w:cs="Times New Roman"/>
          <w:sz w:val="28"/>
          <w:szCs w:val="28"/>
          <w:lang w:eastAsia="ru-RU"/>
        </w:rPr>
        <w:t>85,0</w:t>
      </w:r>
      <w:r w:rsidRPr="00983D0F">
        <w:rPr>
          <w:rFonts w:ascii="Times New Roman" w:eastAsia="Times New Roman" w:hAnsi="Times New Roman" w:cs="Times New Roman"/>
          <w:sz w:val="28"/>
          <w:szCs w:val="28"/>
          <w:lang w:eastAsia="ru-RU"/>
        </w:rPr>
        <w:t xml:space="preserve">  тыс. руб.</w:t>
      </w:r>
      <w:proofErr w:type="gramEnd"/>
    </w:p>
    <w:p w:rsidR="00DD318E" w:rsidRDefault="00DD318E" w:rsidP="00983D0F">
      <w:pPr>
        <w:spacing w:after="0" w:line="240" w:lineRule="auto"/>
        <w:jc w:val="center"/>
        <w:rPr>
          <w:rFonts w:ascii="Times New Roman" w:eastAsia="Times New Roman" w:hAnsi="Times New Roman" w:cs="Times New Roman"/>
          <w:b/>
          <w:i/>
          <w:sz w:val="28"/>
          <w:szCs w:val="28"/>
          <w:lang w:eastAsia="ru-RU"/>
        </w:rPr>
      </w:pPr>
    </w:p>
    <w:p w:rsidR="00983D0F" w:rsidRPr="00983D0F" w:rsidRDefault="00983D0F" w:rsidP="00983D0F">
      <w:pPr>
        <w:spacing w:after="0" w:line="240" w:lineRule="auto"/>
        <w:jc w:val="center"/>
        <w:rPr>
          <w:rFonts w:ascii="Times New Roman" w:eastAsia="Times New Roman" w:hAnsi="Times New Roman" w:cs="Times New Roman"/>
          <w:b/>
          <w:i/>
          <w:sz w:val="28"/>
          <w:szCs w:val="28"/>
          <w:lang w:eastAsia="ru-RU"/>
        </w:rPr>
      </w:pPr>
      <w:r w:rsidRPr="00983D0F">
        <w:rPr>
          <w:rFonts w:ascii="Times New Roman" w:eastAsia="Times New Roman" w:hAnsi="Times New Roman" w:cs="Times New Roman"/>
          <w:b/>
          <w:i/>
          <w:sz w:val="28"/>
          <w:szCs w:val="28"/>
          <w:lang w:eastAsia="ru-RU"/>
        </w:rPr>
        <w:t>Земельный налог</w:t>
      </w:r>
    </w:p>
    <w:p w:rsidR="00983D0F" w:rsidRPr="00983D0F" w:rsidRDefault="00983D0F" w:rsidP="00983D0F">
      <w:pPr>
        <w:spacing w:after="0" w:line="240" w:lineRule="auto"/>
        <w:jc w:val="center"/>
        <w:rPr>
          <w:rFonts w:ascii="Times New Roman" w:eastAsia="Times New Roman" w:hAnsi="Times New Roman" w:cs="Times New Roman"/>
          <w:b/>
          <w:i/>
          <w:sz w:val="20"/>
          <w:szCs w:val="28"/>
          <w:lang w:eastAsia="ru-RU"/>
        </w:rPr>
      </w:pPr>
    </w:p>
    <w:p w:rsidR="00983D0F" w:rsidRPr="00983D0F" w:rsidRDefault="00983D0F" w:rsidP="00983D0F">
      <w:pPr>
        <w:spacing w:after="0" w:line="240" w:lineRule="auto"/>
        <w:ind w:firstLine="720"/>
        <w:jc w:val="both"/>
        <w:rPr>
          <w:rFonts w:ascii="Times New Roman" w:eastAsia="Times New Roman" w:hAnsi="Times New Roman" w:cs="Times New Roman"/>
          <w:sz w:val="28"/>
          <w:szCs w:val="28"/>
          <w:lang w:eastAsia="ru-RU"/>
        </w:rPr>
      </w:pPr>
      <w:proofErr w:type="gramStart"/>
      <w:r w:rsidRPr="00983D0F">
        <w:rPr>
          <w:rFonts w:ascii="Times New Roman" w:eastAsia="Times New Roman" w:hAnsi="Times New Roman" w:cs="Times New Roman"/>
          <w:sz w:val="28"/>
          <w:szCs w:val="28"/>
          <w:lang w:eastAsia="ru-RU"/>
        </w:rPr>
        <w:t>В связи с установлением в соответствии со статьей 58 Бюджетного кодекса Российской Федерации единых нормативов отчислений в местные бюджеты по земельному налогу в размере 100,0 процентов, ожидаемое поступление в бюджет поселения по данному налогу в 201</w:t>
      </w:r>
      <w:r w:rsidR="003C0133">
        <w:rPr>
          <w:rFonts w:ascii="Times New Roman" w:eastAsia="Times New Roman" w:hAnsi="Times New Roman" w:cs="Times New Roman"/>
          <w:sz w:val="28"/>
          <w:szCs w:val="28"/>
          <w:lang w:eastAsia="ru-RU"/>
        </w:rPr>
        <w:t>7</w:t>
      </w:r>
      <w:r w:rsidRPr="00983D0F">
        <w:rPr>
          <w:rFonts w:ascii="Times New Roman" w:eastAsia="Times New Roman" w:hAnsi="Times New Roman" w:cs="Times New Roman"/>
          <w:sz w:val="28"/>
          <w:szCs w:val="28"/>
          <w:lang w:eastAsia="ru-RU"/>
        </w:rPr>
        <w:t xml:space="preserve"> году составит </w:t>
      </w:r>
      <w:r w:rsidR="004A1AB0">
        <w:rPr>
          <w:rFonts w:ascii="Times New Roman" w:eastAsia="Times New Roman" w:hAnsi="Times New Roman" w:cs="Times New Roman"/>
          <w:sz w:val="28"/>
          <w:szCs w:val="28"/>
          <w:lang w:eastAsia="ru-RU"/>
        </w:rPr>
        <w:t>247</w:t>
      </w:r>
      <w:r w:rsidRPr="00983D0F">
        <w:rPr>
          <w:rFonts w:ascii="Times New Roman" w:eastAsia="Times New Roman" w:hAnsi="Times New Roman" w:cs="Times New Roman"/>
          <w:sz w:val="28"/>
          <w:szCs w:val="28"/>
          <w:lang w:eastAsia="ru-RU"/>
        </w:rPr>
        <w:t xml:space="preserve"> тыс. рублей, в  201</w:t>
      </w:r>
      <w:r w:rsidR="003C0133">
        <w:rPr>
          <w:rFonts w:ascii="Times New Roman" w:eastAsia="Times New Roman" w:hAnsi="Times New Roman" w:cs="Times New Roman"/>
          <w:sz w:val="28"/>
          <w:szCs w:val="28"/>
          <w:lang w:eastAsia="ru-RU"/>
        </w:rPr>
        <w:t>8</w:t>
      </w:r>
      <w:r w:rsidRPr="00983D0F">
        <w:rPr>
          <w:rFonts w:ascii="Times New Roman" w:eastAsia="Times New Roman" w:hAnsi="Times New Roman" w:cs="Times New Roman"/>
          <w:sz w:val="28"/>
          <w:szCs w:val="28"/>
          <w:lang w:eastAsia="ru-RU"/>
        </w:rPr>
        <w:t xml:space="preserve"> году – </w:t>
      </w:r>
      <w:r w:rsidR="004A1AB0">
        <w:rPr>
          <w:rFonts w:ascii="Times New Roman" w:eastAsia="Times New Roman" w:hAnsi="Times New Roman" w:cs="Times New Roman"/>
          <w:sz w:val="28"/>
          <w:szCs w:val="28"/>
          <w:lang w:eastAsia="ru-RU"/>
        </w:rPr>
        <w:t>251</w:t>
      </w:r>
      <w:r w:rsidRPr="00983D0F">
        <w:rPr>
          <w:rFonts w:ascii="Times New Roman" w:eastAsia="Times New Roman" w:hAnsi="Times New Roman" w:cs="Times New Roman"/>
          <w:sz w:val="28"/>
          <w:szCs w:val="28"/>
          <w:lang w:eastAsia="ru-RU"/>
        </w:rPr>
        <w:t xml:space="preserve"> тыс. рублей, в 201</w:t>
      </w:r>
      <w:r w:rsidR="003C0133">
        <w:rPr>
          <w:rFonts w:ascii="Times New Roman" w:eastAsia="Times New Roman" w:hAnsi="Times New Roman" w:cs="Times New Roman"/>
          <w:sz w:val="28"/>
          <w:szCs w:val="28"/>
          <w:lang w:eastAsia="ru-RU"/>
        </w:rPr>
        <w:t>9</w:t>
      </w:r>
      <w:r w:rsidRPr="00983D0F">
        <w:rPr>
          <w:rFonts w:ascii="Times New Roman" w:eastAsia="Times New Roman" w:hAnsi="Times New Roman" w:cs="Times New Roman"/>
          <w:sz w:val="28"/>
          <w:szCs w:val="28"/>
          <w:lang w:eastAsia="ru-RU"/>
        </w:rPr>
        <w:t xml:space="preserve"> году – </w:t>
      </w:r>
      <w:r w:rsidR="004A1AB0">
        <w:rPr>
          <w:rFonts w:ascii="Times New Roman" w:eastAsia="Times New Roman" w:hAnsi="Times New Roman" w:cs="Times New Roman"/>
          <w:sz w:val="28"/>
          <w:szCs w:val="28"/>
          <w:lang w:eastAsia="ru-RU"/>
        </w:rPr>
        <w:t>251</w:t>
      </w:r>
      <w:r w:rsidRPr="00983D0F">
        <w:rPr>
          <w:rFonts w:ascii="Times New Roman" w:eastAsia="Times New Roman" w:hAnsi="Times New Roman" w:cs="Times New Roman"/>
          <w:sz w:val="28"/>
          <w:szCs w:val="28"/>
          <w:lang w:eastAsia="ru-RU"/>
        </w:rPr>
        <w:t xml:space="preserve"> тыс. рублей.</w:t>
      </w:r>
      <w:proofErr w:type="gramEnd"/>
    </w:p>
    <w:p w:rsidR="00983D0F" w:rsidRPr="00983D0F" w:rsidRDefault="00983D0F" w:rsidP="00983D0F">
      <w:pPr>
        <w:spacing w:after="0" w:line="240" w:lineRule="auto"/>
        <w:jc w:val="both"/>
        <w:rPr>
          <w:rFonts w:ascii="Times New Roman" w:eastAsia="Times New Roman" w:hAnsi="Times New Roman" w:cs="Times New Roman"/>
          <w:sz w:val="28"/>
          <w:szCs w:val="28"/>
          <w:lang w:eastAsia="ru-RU"/>
        </w:rPr>
      </w:pPr>
    </w:p>
    <w:p w:rsidR="00983D0F" w:rsidRPr="00983D0F" w:rsidRDefault="00983D0F" w:rsidP="00983D0F">
      <w:pPr>
        <w:spacing w:after="0" w:line="240" w:lineRule="auto"/>
        <w:ind w:firstLine="708"/>
        <w:jc w:val="center"/>
        <w:rPr>
          <w:rFonts w:ascii="Times New Roman" w:eastAsia="Times New Roman" w:hAnsi="Times New Roman" w:cs="Times New Roman"/>
          <w:b/>
          <w:i/>
          <w:sz w:val="28"/>
          <w:szCs w:val="28"/>
          <w:lang w:eastAsia="ru-RU"/>
        </w:rPr>
      </w:pPr>
      <w:r w:rsidRPr="00983D0F">
        <w:rPr>
          <w:rFonts w:ascii="Times New Roman" w:eastAsia="Times New Roman" w:hAnsi="Times New Roman" w:cs="Times New Roman"/>
          <w:b/>
          <w:i/>
          <w:sz w:val="28"/>
          <w:szCs w:val="28"/>
          <w:lang w:eastAsia="ru-RU"/>
        </w:rPr>
        <w:t>Государственная пошлина</w:t>
      </w:r>
    </w:p>
    <w:p w:rsidR="00983D0F" w:rsidRPr="00983D0F" w:rsidRDefault="00983D0F" w:rsidP="00983D0F">
      <w:pPr>
        <w:spacing w:after="0" w:line="240" w:lineRule="auto"/>
        <w:ind w:firstLine="708"/>
        <w:jc w:val="center"/>
        <w:rPr>
          <w:rFonts w:ascii="Times New Roman" w:eastAsia="Times New Roman" w:hAnsi="Times New Roman" w:cs="Times New Roman"/>
          <w:b/>
          <w:i/>
          <w:sz w:val="28"/>
          <w:szCs w:val="28"/>
          <w:lang w:eastAsia="ru-RU"/>
        </w:rPr>
      </w:pPr>
    </w:p>
    <w:p w:rsidR="00983D0F" w:rsidRPr="00983D0F" w:rsidRDefault="00983D0F" w:rsidP="00983D0F">
      <w:pPr>
        <w:spacing w:after="0" w:line="240" w:lineRule="auto"/>
        <w:ind w:firstLine="709"/>
        <w:jc w:val="both"/>
        <w:rPr>
          <w:rFonts w:ascii="Times New Roman" w:eastAsia="Times New Roman" w:hAnsi="Times New Roman" w:cs="Times New Roman"/>
          <w:snapToGrid w:val="0"/>
          <w:sz w:val="28"/>
          <w:szCs w:val="20"/>
          <w:lang w:eastAsia="ru-RU"/>
        </w:rPr>
      </w:pPr>
      <w:r w:rsidRPr="00983D0F">
        <w:rPr>
          <w:rFonts w:ascii="Times New Roman" w:eastAsia="Times New Roman" w:hAnsi="Times New Roman" w:cs="Times New Roman"/>
          <w:snapToGrid w:val="0"/>
          <w:sz w:val="28"/>
          <w:szCs w:val="20"/>
          <w:lang w:eastAsia="ru-RU"/>
        </w:rPr>
        <w:t>Объем поступлений в бюджет поселения государственной пошлины в 201</w:t>
      </w:r>
      <w:r w:rsidR="003C0133">
        <w:rPr>
          <w:rFonts w:ascii="Times New Roman" w:eastAsia="Times New Roman" w:hAnsi="Times New Roman" w:cs="Times New Roman"/>
          <w:snapToGrid w:val="0"/>
          <w:sz w:val="28"/>
          <w:szCs w:val="20"/>
          <w:lang w:eastAsia="ru-RU"/>
        </w:rPr>
        <w:t>7</w:t>
      </w:r>
      <w:r w:rsidRPr="00983D0F">
        <w:rPr>
          <w:rFonts w:ascii="Times New Roman" w:eastAsia="Times New Roman" w:hAnsi="Times New Roman" w:cs="Times New Roman"/>
          <w:snapToGrid w:val="0"/>
          <w:sz w:val="28"/>
          <w:szCs w:val="20"/>
          <w:lang w:eastAsia="ru-RU"/>
        </w:rPr>
        <w:t xml:space="preserve"> году прогнозируется в сумме </w:t>
      </w:r>
      <w:r w:rsidR="002E33EF">
        <w:rPr>
          <w:rFonts w:ascii="Times New Roman" w:eastAsia="Times New Roman" w:hAnsi="Times New Roman" w:cs="Times New Roman"/>
          <w:snapToGrid w:val="0"/>
          <w:sz w:val="28"/>
          <w:szCs w:val="20"/>
          <w:lang w:eastAsia="ru-RU"/>
        </w:rPr>
        <w:t>1</w:t>
      </w:r>
      <w:r w:rsidR="004A1AB0">
        <w:rPr>
          <w:rFonts w:ascii="Times New Roman" w:eastAsia="Times New Roman" w:hAnsi="Times New Roman" w:cs="Times New Roman"/>
          <w:snapToGrid w:val="0"/>
          <w:sz w:val="28"/>
          <w:szCs w:val="20"/>
          <w:lang w:eastAsia="ru-RU"/>
        </w:rPr>
        <w:t>,5</w:t>
      </w:r>
      <w:r w:rsidRPr="00983D0F">
        <w:rPr>
          <w:rFonts w:ascii="Times New Roman" w:eastAsia="Times New Roman" w:hAnsi="Times New Roman" w:cs="Times New Roman"/>
          <w:snapToGrid w:val="0"/>
          <w:sz w:val="28"/>
          <w:szCs w:val="20"/>
          <w:lang w:eastAsia="ru-RU"/>
        </w:rPr>
        <w:t xml:space="preserve"> тыс. рублей, </w:t>
      </w:r>
      <w:r w:rsidR="003C0133">
        <w:rPr>
          <w:rFonts w:ascii="Times New Roman" w:eastAsia="Times New Roman" w:hAnsi="Times New Roman" w:cs="Times New Roman"/>
          <w:snapToGrid w:val="0"/>
          <w:sz w:val="28"/>
          <w:szCs w:val="20"/>
          <w:lang w:eastAsia="ru-RU"/>
        </w:rPr>
        <w:t>100</w:t>
      </w:r>
      <w:r w:rsidRPr="00983D0F">
        <w:rPr>
          <w:rFonts w:ascii="Times New Roman" w:eastAsia="Times New Roman" w:hAnsi="Times New Roman" w:cs="Times New Roman"/>
          <w:snapToGrid w:val="0"/>
          <w:sz w:val="28"/>
          <w:szCs w:val="20"/>
          <w:lang w:eastAsia="ru-RU"/>
        </w:rPr>
        <w:t xml:space="preserve"> процент</w:t>
      </w:r>
      <w:r w:rsidR="003C0133">
        <w:rPr>
          <w:rFonts w:ascii="Times New Roman" w:eastAsia="Times New Roman" w:hAnsi="Times New Roman" w:cs="Times New Roman"/>
          <w:snapToGrid w:val="0"/>
          <w:sz w:val="28"/>
          <w:szCs w:val="20"/>
          <w:lang w:eastAsia="ru-RU"/>
        </w:rPr>
        <w:t>ов</w:t>
      </w:r>
      <w:r w:rsidRPr="00983D0F">
        <w:rPr>
          <w:rFonts w:ascii="Times New Roman" w:eastAsia="Times New Roman" w:hAnsi="Times New Roman" w:cs="Times New Roman"/>
          <w:snapToGrid w:val="0"/>
          <w:sz w:val="28"/>
          <w:szCs w:val="20"/>
          <w:lang w:eastAsia="ru-RU"/>
        </w:rPr>
        <w:t xml:space="preserve"> </w:t>
      </w:r>
      <w:r w:rsidR="003C0133">
        <w:rPr>
          <w:rFonts w:ascii="Times New Roman" w:eastAsia="Times New Roman" w:hAnsi="Times New Roman" w:cs="Times New Roman"/>
          <w:snapToGrid w:val="0"/>
          <w:sz w:val="28"/>
          <w:szCs w:val="20"/>
          <w:lang w:eastAsia="ru-RU"/>
        </w:rPr>
        <w:t>к плану 2016 г.</w:t>
      </w:r>
      <w:r w:rsidRPr="00983D0F">
        <w:rPr>
          <w:rFonts w:ascii="Times New Roman" w:eastAsia="Times New Roman" w:hAnsi="Times New Roman" w:cs="Times New Roman"/>
          <w:snapToGrid w:val="0"/>
          <w:sz w:val="28"/>
          <w:szCs w:val="20"/>
          <w:lang w:eastAsia="ru-RU"/>
        </w:rPr>
        <w:t>, утвержденно</w:t>
      </w:r>
      <w:r w:rsidR="003C0133">
        <w:rPr>
          <w:rFonts w:ascii="Times New Roman" w:eastAsia="Times New Roman" w:hAnsi="Times New Roman" w:cs="Times New Roman"/>
          <w:snapToGrid w:val="0"/>
          <w:sz w:val="28"/>
          <w:szCs w:val="20"/>
          <w:lang w:eastAsia="ru-RU"/>
        </w:rPr>
        <w:t>му</w:t>
      </w:r>
      <w:r w:rsidRPr="00983D0F">
        <w:rPr>
          <w:rFonts w:ascii="Times New Roman" w:eastAsia="Times New Roman" w:hAnsi="Times New Roman" w:cs="Times New Roman"/>
          <w:snapToGrid w:val="0"/>
          <w:sz w:val="28"/>
          <w:szCs w:val="20"/>
          <w:lang w:eastAsia="ru-RU"/>
        </w:rPr>
        <w:t xml:space="preserve"> на 201</w:t>
      </w:r>
      <w:r w:rsidR="003C0133">
        <w:rPr>
          <w:rFonts w:ascii="Times New Roman" w:eastAsia="Times New Roman" w:hAnsi="Times New Roman" w:cs="Times New Roman"/>
          <w:snapToGrid w:val="0"/>
          <w:sz w:val="28"/>
          <w:szCs w:val="20"/>
          <w:lang w:eastAsia="ru-RU"/>
        </w:rPr>
        <w:t>6</w:t>
      </w:r>
      <w:r w:rsidRPr="00983D0F">
        <w:rPr>
          <w:rFonts w:ascii="Times New Roman" w:eastAsia="Times New Roman" w:hAnsi="Times New Roman" w:cs="Times New Roman"/>
          <w:snapToGrid w:val="0"/>
          <w:sz w:val="28"/>
          <w:szCs w:val="20"/>
          <w:lang w:eastAsia="ru-RU"/>
        </w:rPr>
        <w:t xml:space="preserve"> год Решением </w:t>
      </w:r>
      <w:r w:rsidR="002E33EF">
        <w:rPr>
          <w:rFonts w:ascii="Times New Roman" w:eastAsia="Times New Roman" w:hAnsi="Times New Roman" w:cs="Times New Roman"/>
          <w:snapToGrid w:val="0"/>
          <w:sz w:val="28"/>
          <w:szCs w:val="20"/>
          <w:lang w:eastAsia="ru-RU"/>
        </w:rPr>
        <w:t>№</w:t>
      </w:r>
      <w:r w:rsidR="004A1AB0">
        <w:rPr>
          <w:rFonts w:ascii="Times New Roman" w:eastAsia="Times New Roman" w:hAnsi="Times New Roman" w:cs="Times New Roman"/>
          <w:snapToGrid w:val="0"/>
          <w:sz w:val="28"/>
          <w:szCs w:val="20"/>
          <w:lang w:eastAsia="ru-RU"/>
        </w:rPr>
        <w:t>39</w:t>
      </w:r>
      <w:r w:rsidR="002E33EF">
        <w:rPr>
          <w:rFonts w:ascii="Times New Roman" w:eastAsia="Times New Roman" w:hAnsi="Times New Roman" w:cs="Times New Roman"/>
          <w:snapToGrid w:val="0"/>
          <w:sz w:val="28"/>
          <w:szCs w:val="20"/>
          <w:lang w:eastAsia="ru-RU"/>
        </w:rPr>
        <w:t xml:space="preserve"> от 2</w:t>
      </w:r>
      <w:r w:rsidR="004A1AB0">
        <w:rPr>
          <w:rFonts w:ascii="Times New Roman" w:eastAsia="Times New Roman" w:hAnsi="Times New Roman" w:cs="Times New Roman"/>
          <w:snapToGrid w:val="0"/>
          <w:sz w:val="28"/>
          <w:szCs w:val="20"/>
          <w:lang w:eastAsia="ru-RU"/>
        </w:rPr>
        <w:t>5</w:t>
      </w:r>
      <w:r w:rsidR="002E33EF">
        <w:rPr>
          <w:rFonts w:ascii="Times New Roman" w:eastAsia="Times New Roman" w:hAnsi="Times New Roman" w:cs="Times New Roman"/>
          <w:snapToGrid w:val="0"/>
          <w:sz w:val="28"/>
          <w:szCs w:val="20"/>
          <w:lang w:eastAsia="ru-RU"/>
        </w:rPr>
        <w:t>.12.201</w:t>
      </w:r>
      <w:r w:rsidR="003C0133">
        <w:rPr>
          <w:rFonts w:ascii="Times New Roman" w:eastAsia="Times New Roman" w:hAnsi="Times New Roman" w:cs="Times New Roman"/>
          <w:snapToGrid w:val="0"/>
          <w:sz w:val="28"/>
          <w:szCs w:val="20"/>
          <w:lang w:eastAsia="ru-RU"/>
        </w:rPr>
        <w:t>5</w:t>
      </w:r>
      <w:r w:rsidR="002E33EF">
        <w:rPr>
          <w:rFonts w:ascii="Times New Roman" w:eastAsia="Times New Roman" w:hAnsi="Times New Roman" w:cs="Times New Roman"/>
          <w:snapToGrid w:val="0"/>
          <w:sz w:val="28"/>
          <w:szCs w:val="20"/>
          <w:lang w:eastAsia="ru-RU"/>
        </w:rPr>
        <w:t xml:space="preserve"> г. </w:t>
      </w:r>
      <w:r w:rsidRPr="00983D0F">
        <w:rPr>
          <w:rFonts w:ascii="Times New Roman" w:eastAsia="Times New Roman" w:hAnsi="Times New Roman" w:cs="Times New Roman"/>
          <w:snapToGrid w:val="0"/>
          <w:sz w:val="28"/>
          <w:szCs w:val="20"/>
          <w:lang w:eastAsia="ru-RU"/>
        </w:rPr>
        <w:t xml:space="preserve">«О бюджете </w:t>
      </w:r>
      <w:proofErr w:type="spellStart"/>
      <w:r w:rsidR="004A1AB0">
        <w:rPr>
          <w:rFonts w:ascii="Times New Roman" w:eastAsia="Times New Roman" w:hAnsi="Times New Roman" w:cs="Times New Roman"/>
          <w:sz w:val="28"/>
          <w:szCs w:val="28"/>
          <w:lang w:eastAsia="ru-RU"/>
        </w:rPr>
        <w:t>Предгорненского</w:t>
      </w:r>
      <w:proofErr w:type="spellEnd"/>
      <w:r w:rsidR="002E33EF" w:rsidRPr="00983D0F">
        <w:rPr>
          <w:rFonts w:ascii="Times New Roman" w:eastAsia="Times New Roman" w:hAnsi="Times New Roman" w:cs="Times New Roman"/>
          <w:sz w:val="28"/>
          <w:szCs w:val="28"/>
          <w:lang w:eastAsia="ru-RU"/>
        </w:rPr>
        <w:t xml:space="preserve"> </w:t>
      </w:r>
      <w:r w:rsidR="002E33EF">
        <w:rPr>
          <w:rFonts w:ascii="Times New Roman" w:eastAsia="Times New Roman" w:hAnsi="Times New Roman" w:cs="Times New Roman"/>
          <w:sz w:val="28"/>
          <w:szCs w:val="28"/>
          <w:lang w:eastAsia="ru-RU"/>
        </w:rPr>
        <w:t>сель</w:t>
      </w:r>
      <w:r w:rsidR="002E33EF" w:rsidRPr="00983D0F">
        <w:rPr>
          <w:rFonts w:ascii="Times New Roman" w:eastAsia="Times New Roman" w:hAnsi="Times New Roman" w:cs="Times New Roman"/>
          <w:sz w:val="28"/>
          <w:szCs w:val="28"/>
          <w:lang w:eastAsia="ru-RU"/>
        </w:rPr>
        <w:t xml:space="preserve">ского поселения </w:t>
      </w:r>
      <w:r w:rsidRPr="00983D0F">
        <w:rPr>
          <w:rFonts w:ascii="Times New Roman" w:eastAsia="Times New Roman" w:hAnsi="Times New Roman" w:cs="Times New Roman"/>
          <w:snapToGrid w:val="0"/>
          <w:sz w:val="28"/>
          <w:szCs w:val="20"/>
          <w:lang w:eastAsia="ru-RU"/>
        </w:rPr>
        <w:t>на 201</w:t>
      </w:r>
      <w:r w:rsidR="003C0133">
        <w:rPr>
          <w:rFonts w:ascii="Times New Roman" w:eastAsia="Times New Roman" w:hAnsi="Times New Roman" w:cs="Times New Roman"/>
          <w:snapToGrid w:val="0"/>
          <w:sz w:val="28"/>
          <w:szCs w:val="20"/>
          <w:lang w:eastAsia="ru-RU"/>
        </w:rPr>
        <w:t>6</w:t>
      </w:r>
      <w:r w:rsidRPr="00983D0F">
        <w:rPr>
          <w:rFonts w:ascii="Times New Roman" w:eastAsia="Times New Roman" w:hAnsi="Times New Roman" w:cs="Times New Roman"/>
          <w:snapToGrid w:val="0"/>
          <w:sz w:val="28"/>
          <w:szCs w:val="20"/>
          <w:lang w:eastAsia="ru-RU"/>
        </w:rPr>
        <w:t xml:space="preserve"> год». </w:t>
      </w:r>
    </w:p>
    <w:p w:rsidR="00983D0F" w:rsidRDefault="00983D0F" w:rsidP="00F04F24">
      <w:pPr>
        <w:autoSpaceDE w:val="0"/>
        <w:autoSpaceDN w:val="0"/>
        <w:adjustRightInd w:val="0"/>
        <w:spacing w:after="0" w:line="240" w:lineRule="auto"/>
        <w:ind w:firstLine="709"/>
        <w:jc w:val="both"/>
        <w:rPr>
          <w:rFonts w:ascii="Times New Roman" w:eastAsia="Times New Roman" w:hAnsi="Times New Roman" w:cs="Arial"/>
          <w:sz w:val="28"/>
          <w:szCs w:val="20"/>
          <w:lang w:eastAsia="ru-RU"/>
        </w:rPr>
      </w:pPr>
      <w:r w:rsidRPr="00983D0F">
        <w:rPr>
          <w:rFonts w:ascii="Times New Roman" w:eastAsia="Times New Roman" w:hAnsi="Times New Roman" w:cs="Arial"/>
          <w:sz w:val="28"/>
          <w:szCs w:val="20"/>
          <w:lang w:eastAsia="ru-RU"/>
        </w:rPr>
        <w:t>Поступление государственной пошлины на 201</w:t>
      </w:r>
      <w:r w:rsidR="003C0133">
        <w:rPr>
          <w:rFonts w:ascii="Times New Roman" w:eastAsia="Times New Roman" w:hAnsi="Times New Roman" w:cs="Arial"/>
          <w:sz w:val="28"/>
          <w:szCs w:val="20"/>
          <w:lang w:eastAsia="ru-RU"/>
        </w:rPr>
        <w:t>8</w:t>
      </w:r>
      <w:r w:rsidRPr="00983D0F">
        <w:rPr>
          <w:rFonts w:ascii="Times New Roman" w:eastAsia="Times New Roman" w:hAnsi="Times New Roman" w:cs="Arial"/>
          <w:sz w:val="28"/>
          <w:szCs w:val="20"/>
          <w:lang w:eastAsia="ru-RU"/>
        </w:rPr>
        <w:t xml:space="preserve"> год прогнозируется в сумме </w:t>
      </w:r>
      <w:r w:rsidR="002E33EF">
        <w:rPr>
          <w:rFonts w:ascii="Times New Roman" w:eastAsia="Times New Roman" w:hAnsi="Times New Roman" w:cs="Arial"/>
          <w:sz w:val="28"/>
          <w:szCs w:val="20"/>
          <w:lang w:eastAsia="ru-RU"/>
        </w:rPr>
        <w:t>1</w:t>
      </w:r>
      <w:r w:rsidR="004A1AB0">
        <w:rPr>
          <w:rFonts w:ascii="Times New Roman" w:eastAsia="Times New Roman" w:hAnsi="Times New Roman" w:cs="Arial"/>
          <w:sz w:val="28"/>
          <w:szCs w:val="20"/>
          <w:lang w:eastAsia="ru-RU"/>
        </w:rPr>
        <w:t>,5</w:t>
      </w:r>
      <w:r w:rsidRPr="00983D0F">
        <w:rPr>
          <w:rFonts w:ascii="Times New Roman" w:eastAsia="Times New Roman" w:hAnsi="Times New Roman" w:cs="Arial"/>
          <w:sz w:val="28"/>
          <w:szCs w:val="20"/>
          <w:lang w:eastAsia="ru-RU"/>
        </w:rPr>
        <w:t xml:space="preserve"> тыс. рублей, на 201</w:t>
      </w:r>
      <w:r w:rsidR="003C0133">
        <w:rPr>
          <w:rFonts w:ascii="Times New Roman" w:eastAsia="Times New Roman" w:hAnsi="Times New Roman" w:cs="Arial"/>
          <w:sz w:val="28"/>
          <w:szCs w:val="20"/>
          <w:lang w:eastAsia="ru-RU"/>
        </w:rPr>
        <w:t>9</w:t>
      </w:r>
      <w:r w:rsidRPr="00983D0F">
        <w:rPr>
          <w:rFonts w:ascii="Times New Roman" w:eastAsia="Times New Roman" w:hAnsi="Times New Roman" w:cs="Arial"/>
          <w:sz w:val="28"/>
          <w:szCs w:val="20"/>
          <w:lang w:eastAsia="ru-RU"/>
        </w:rPr>
        <w:t xml:space="preserve"> год – </w:t>
      </w:r>
      <w:r w:rsidR="002E33EF">
        <w:rPr>
          <w:rFonts w:ascii="Times New Roman" w:eastAsia="Times New Roman" w:hAnsi="Times New Roman" w:cs="Arial"/>
          <w:sz w:val="28"/>
          <w:szCs w:val="20"/>
          <w:lang w:eastAsia="ru-RU"/>
        </w:rPr>
        <w:t>1</w:t>
      </w:r>
      <w:r w:rsidR="004A1AB0">
        <w:rPr>
          <w:rFonts w:ascii="Times New Roman" w:eastAsia="Times New Roman" w:hAnsi="Times New Roman" w:cs="Arial"/>
          <w:sz w:val="28"/>
          <w:szCs w:val="20"/>
          <w:lang w:eastAsia="ru-RU"/>
        </w:rPr>
        <w:t>,5</w:t>
      </w:r>
      <w:r w:rsidRPr="00983D0F">
        <w:rPr>
          <w:rFonts w:ascii="Times New Roman" w:eastAsia="Times New Roman" w:hAnsi="Times New Roman" w:cs="Arial"/>
          <w:sz w:val="28"/>
          <w:szCs w:val="20"/>
          <w:lang w:eastAsia="ru-RU"/>
        </w:rPr>
        <w:t xml:space="preserve"> тыс. рублей. Прогнозируемая динамика поступлений объясняется заявительным характером оформления юридически значимых действий.</w:t>
      </w:r>
      <w:r w:rsidR="00F04F24" w:rsidRPr="00983D0F">
        <w:rPr>
          <w:rFonts w:ascii="Times New Roman" w:eastAsia="Times New Roman" w:hAnsi="Times New Roman" w:cs="Arial"/>
          <w:sz w:val="28"/>
          <w:szCs w:val="20"/>
          <w:lang w:eastAsia="ru-RU"/>
        </w:rPr>
        <w:t xml:space="preserve"> </w:t>
      </w:r>
    </w:p>
    <w:p w:rsidR="00DD318E" w:rsidRPr="00983D0F" w:rsidRDefault="00DD318E" w:rsidP="00F04F24">
      <w:pPr>
        <w:autoSpaceDE w:val="0"/>
        <w:autoSpaceDN w:val="0"/>
        <w:adjustRightInd w:val="0"/>
        <w:spacing w:after="0" w:line="240" w:lineRule="auto"/>
        <w:ind w:firstLine="709"/>
        <w:jc w:val="both"/>
        <w:rPr>
          <w:rFonts w:ascii="Times New Roman" w:eastAsia="Times New Roman" w:hAnsi="Times New Roman" w:cs="Arial"/>
          <w:sz w:val="28"/>
          <w:szCs w:val="20"/>
          <w:lang w:eastAsia="ru-RU"/>
        </w:rPr>
      </w:pPr>
    </w:p>
    <w:p w:rsidR="00983D0F" w:rsidRPr="00983D0F" w:rsidRDefault="00983D0F" w:rsidP="00983D0F">
      <w:pPr>
        <w:tabs>
          <w:tab w:val="left" w:pos="900"/>
        </w:tabs>
        <w:spacing w:after="0" w:line="240" w:lineRule="auto"/>
        <w:jc w:val="center"/>
        <w:rPr>
          <w:rFonts w:ascii="Times New Roman" w:eastAsia="Times New Roman" w:hAnsi="Times New Roman" w:cs="Times New Roman"/>
          <w:b/>
          <w:bCs/>
          <w:i/>
          <w:sz w:val="28"/>
          <w:szCs w:val="20"/>
          <w:lang w:eastAsia="ru-RU"/>
        </w:rPr>
      </w:pPr>
      <w:r w:rsidRPr="00983D0F">
        <w:rPr>
          <w:rFonts w:ascii="Times New Roman" w:eastAsia="Times New Roman" w:hAnsi="Times New Roman" w:cs="Times New Roman"/>
          <w:b/>
          <w:bCs/>
          <w:i/>
          <w:sz w:val="28"/>
          <w:szCs w:val="20"/>
          <w:lang w:eastAsia="ru-RU"/>
        </w:rPr>
        <w:t>Безвозмездные поступления</w:t>
      </w:r>
    </w:p>
    <w:p w:rsidR="00983D0F" w:rsidRPr="00983D0F" w:rsidRDefault="00983D0F" w:rsidP="00983D0F">
      <w:pPr>
        <w:spacing w:after="0" w:line="240" w:lineRule="auto"/>
        <w:ind w:firstLine="709"/>
        <w:jc w:val="center"/>
        <w:rPr>
          <w:rFonts w:ascii="Times New Roman" w:eastAsia="Times New Roman" w:hAnsi="Times New Roman" w:cs="Times New Roman"/>
          <w:b/>
          <w:bCs/>
          <w:sz w:val="28"/>
          <w:szCs w:val="20"/>
          <w:lang w:eastAsia="ru-RU"/>
        </w:rPr>
      </w:pPr>
    </w:p>
    <w:p w:rsidR="00983D0F" w:rsidRDefault="00983D0F" w:rsidP="00983D0F">
      <w:pPr>
        <w:spacing w:after="0" w:line="240" w:lineRule="auto"/>
        <w:ind w:firstLine="709"/>
        <w:jc w:val="both"/>
        <w:rPr>
          <w:rFonts w:ascii="Times New Roman" w:eastAsia="Times New Roman" w:hAnsi="Times New Roman" w:cs="Times New Roman"/>
          <w:sz w:val="28"/>
          <w:szCs w:val="20"/>
          <w:lang w:eastAsia="ru-RU"/>
        </w:rPr>
      </w:pPr>
      <w:r w:rsidRPr="00983D0F">
        <w:rPr>
          <w:rFonts w:ascii="Times New Roman" w:eastAsia="Times New Roman" w:hAnsi="Times New Roman" w:cs="Times New Roman"/>
          <w:sz w:val="28"/>
          <w:szCs w:val="20"/>
          <w:lang w:eastAsia="ru-RU"/>
        </w:rPr>
        <w:t xml:space="preserve">Объем безвозмездных поступлений бюджета поселения запланирован в </w:t>
      </w:r>
      <w:r w:rsidRPr="00983D0F">
        <w:rPr>
          <w:rFonts w:ascii="Times New Roman" w:eastAsia="Times New Roman" w:hAnsi="Times New Roman" w:cs="Times New Roman"/>
          <w:sz w:val="28"/>
          <w:szCs w:val="28"/>
          <w:lang w:eastAsia="ru-RU"/>
        </w:rPr>
        <w:t>201</w:t>
      </w:r>
      <w:r w:rsidR="003C0133">
        <w:rPr>
          <w:rFonts w:ascii="Times New Roman" w:eastAsia="Times New Roman" w:hAnsi="Times New Roman" w:cs="Times New Roman"/>
          <w:sz w:val="28"/>
          <w:szCs w:val="28"/>
          <w:lang w:eastAsia="ru-RU"/>
        </w:rPr>
        <w:t>7</w:t>
      </w:r>
      <w:r w:rsidRPr="00983D0F">
        <w:rPr>
          <w:rFonts w:ascii="Times New Roman" w:eastAsia="Times New Roman" w:hAnsi="Times New Roman" w:cs="Times New Roman"/>
          <w:sz w:val="28"/>
          <w:szCs w:val="28"/>
          <w:lang w:eastAsia="ru-RU"/>
        </w:rPr>
        <w:t xml:space="preserve"> год </w:t>
      </w:r>
      <w:r w:rsidR="004A1AB0">
        <w:rPr>
          <w:rFonts w:ascii="Times New Roman" w:eastAsia="Times New Roman" w:hAnsi="Times New Roman" w:cs="Times New Roman"/>
          <w:sz w:val="28"/>
          <w:szCs w:val="28"/>
          <w:lang w:eastAsia="ru-RU"/>
        </w:rPr>
        <w:t xml:space="preserve">1810,0 </w:t>
      </w:r>
      <w:r w:rsidRPr="00983D0F">
        <w:rPr>
          <w:rFonts w:ascii="Times New Roman" w:eastAsia="Times New Roman" w:hAnsi="Times New Roman" w:cs="Times New Roman"/>
          <w:sz w:val="28"/>
          <w:szCs w:val="28"/>
          <w:lang w:eastAsia="ru-RU"/>
        </w:rPr>
        <w:t>и на плановый период 201</w:t>
      </w:r>
      <w:r w:rsidR="003C0133">
        <w:rPr>
          <w:rFonts w:ascii="Times New Roman" w:eastAsia="Times New Roman" w:hAnsi="Times New Roman" w:cs="Times New Roman"/>
          <w:sz w:val="28"/>
          <w:szCs w:val="28"/>
          <w:lang w:eastAsia="ru-RU"/>
        </w:rPr>
        <w:t>8</w:t>
      </w:r>
      <w:r w:rsidRPr="00983D0F">
        <w:rPr>
          <w:rFonts w:ascii="Times New Roman" w:eastAsia="Times New Roman" w:hAnsi="Times New Roman" w:cs="Times New Roman"/>
          <w:sz w:val="28"/>
          <w:szCs w:val="28"/>
          <w:lang w:eastAsia="ru-RU"/>
        </w:rPr>
        <w:t xml:space="preserve"> и 201</w:t>
      </w:r>
      <w:r w:rsidR="003C0133">
        <w:rPr>
          <w:rFonts w:ascii="Times New Roman" w:eastAsia="Times New Roman" w:hAnsi="Times New Roman" w:cs="Times New Roman"/>
          <w:sz w:val="28"/>
          <w:szCs w:val="28"/>
          <w:lang w:eastAsia="ru-RU"/>
        </w:rPr>
        <w:t>9</w:t>
      </w:r>
      <w:r w:rsidRPr="00983D0F">
        <w:rPr>
          <w:rFonts w:ascii="Times New Roman" w:eastAsia="Times New Roman" w:hAnsi="Times New Roman" w:cs="Times New Roman"/>
          <w:sz w:val="28"/>
          <w:szCs w:val="28"/>
          <w:lang w:eastAsia="ru-RU"/>
        </w:rPr>
        <w:t xml:space="preserve"> годов </w:t>
      </w:r>
      <w:r w:rsidR="00A57902">
        <w:rPr>
          <w:rFonts w:ascii="Times New Roman" w:eastAsia="Times New Roman" w:hAnsi="Times New Roman" w:cs="Times New Roman"/>
          <w:sz w:val="28"/>
          <w:szCs w:val="28"/>
          <w:lang w:eastAsia="ru-RU"/>
        </w:rPr>
        <w:t xml:space="preserve">планируется </w:t>
      </w:r>
      <w:r w:rsidRPr="00983D0F">
        <w:rPr>
          <w:rFonts w:ascii="Times New Roman" w:eastAsia="Times New Roman" w:hAnsi="Times New Roman" w:cs="Times New Roman"/>
          <w:sz w:val="28"/>
          <w:szCs w:val="28"/>
          <w:lang w:eastAsia="ru-RU"/>
        </w:rPr>
        <w:t>–</w:t>
      </w:r>
      <w:r w:rsidR="00A57902">
        <w:rPr>
          <w:rFonts w:ascii="Times New Roman" w:eastAsia="Times New Roman" w:hAnsi="Times New Roman" w:cs="Times New Roman"/>
          <w:sz w:val="28"/>
          <w:szCs w:val="28"/>
          <w:lang w:eastAsia="ru-RU"/>
        </w:rPr>
        <w:t xml:space="preserve"> 1898,4</w:t>
      </w:r>
      <w:r w:rsidRPr="00983D0F">
        <w:rPr>
          <w:rFonts w:ascii="Times New Roman" w:eastAsia="Times New Roman" w:hAnsi="Times New Roman" w:cs="Times New Roman"/>
          <w:sz w:val="28"/>
          <w:szCs w:val="20"/>
          <w:lang w:eastAsia="ru-RU"/>
        </w:rPr>
        <w:t xml:space="preserve"> </w:t>
      </w:r>
      <w:r w:rsidRPr="00983D0F">
        <w:rPr>
          <w:rFonts w:ascii="Times New Roman" w:eastAsia="Times New Roman" w:hAnsi="Times New Roman" w:cs="Times New Roman"/>
          <w:sz w:val="28"/>
          <w:szCs w:val="28"/>
          <w:lang w:eastAsia="ru-RU"/>
        </w:rPr>
        <w:t>тыс</w:t>
      </w:r>
      <w:r w:rsidRPr="00983D0F">
        <w:rPr>
          <w:rFonts w:ascii="Times New Roman" w:eastAsia="Times New Roman" w:hAnsi="Times New Roman" w:cs="Times New Roman"/>
          <w:sz w:val="28"/>
          <w:szCs w:val="20"/>
          <w:lang w:eastAsia="ru-RU"/>
        </w:rPr>
        <w:t>. рублей, из них:</w:t>
      </w:r>
    </w:p>
    <w:p w:rsidR="0062390B" w:rsidRPr="00983D0F" w:rsidRDefault="0062390B" w:rsidP="00983D0F">
      <w:pPr>
        <w:spacing w:after="0"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w:t>
      </w:r>
      <w:r w:rsidRPr="0062390B">
        <w:rPr>
          <w:rFonts w:ascii="Times New Roman" w:eastAsia="Times New Roman" w:hAnsi="Times New Roman" w:cs="Times New Roman"/>
          <w:sz w:val="28"/>
          <w:szCs w:val="20"/>
          <w:lang w:eastAsia="ru-RU"/>
        </w:rPr>
        <w:t>Дотация на выравнивания уровня бюджетной обеспеченности поселений</w:t>
      </w:r>
      <w:r>
        <w:rPr>
          <w:rFonts w:ascii="Times New Roman" w:eastAsia="Times New Roman" w:hAnsi="Times New Roman" w:cs="Times New Roman"/>
          <w:sz w:val="28"/>
          <w:szCs w:val="20"/>
          <w:lang w:eastAsia="ru-RU"/>
        </w:rPr>
        <w:t xml:space="preserve"> </w:t>
      </w:r>
      <w:r w:rsidR="00AE498F" w:rsidRPr="00983D0F">
        <w:rPr>
          <w:rFonts w:ascii="Times New Roman" w:eastAsia="Times New Roman" w:hAnsi="Times New Roman" w:cs="Times New Roman"/>
          <w:sz w:val="28"/>
          <w:szCs w:val="20"/>
          <w:lang w:eastAsia="ru-RU"/>
        </w:rPr>
        <w:t>запланирован</w:t>
      </w:r>
      <w:r w:rsidR="00AE498F">
        <w:rPr>
          <w:rFonts w:ascii="Times New Roman" w:eastAsia="Times New Roman" w:hAnsi="Times New Roman" w:cs="Times New Roman"/>
          <w:sz w:val="28"/>
          <w:szCs w:val="20"/>
          <w:lang w:eastAsia="ru-RU"/>
        </w:rPr>
        <w:t>о</w:t>
      </w:r>
      <w:r w:rsidR="00AE498F" w:rsidRPr="00983D0F">
        <w:rPr>
          <w:rFonts w:ascii="Times New Roman" w:eastAsia="Times New Roman" w:hAnsi="Times New Roman" w:cs="Times New Roman"/>
          <w:sz w:val="28"/>
          <w:szCs w:val="20"/>
          <w:lang w:eastAsia="ru-RU"/>
        </w:rPr>
        <w:t xml:space="preserve"> в </w:t>
      </w:r>
      <w:r w:rsidR="00AE498F" w:rsidRPr="00983D0F">
        <w:rPr>
          <w:rFonts w:ascii="Times New Roman" w:eastAsia="Times New Roman" w:hAnsi="Times New Roman" w:cs="Times New Roman"/>
          <w:sz w:val="28"/>
          <w:szCs w:val="28"/>
          <w:lang w:eastAsia="ru-RU"/>
        </w:rPr>
        <w:t>201</w:t>
      </w:r>
      <w:r w:rsidR="00AE498F">
        <w:rPr>
          <w:rFonts w:ascii="Times New Roman" w:eastAsia="Times New Roman" w:hAnsi="Times New Roman" w:cs="Times New Roman"/>
          <w:sz w:val="28"/>
          <w:szCs w:val="28"/>
          <w:lang w:eastAsia="ru-RU"/>
        </w:rPr>
        <w:t>7</w:t>
      </w:r>
      <w:r w:rsidR="00AE498F" w:rsidRPr="00983D0F">
        <w:rPr>
          <w:rFonts w:ascii="Times New Roman" w:eastAsia="Times New Roman" w:hAnsi="Times New Roman" w:cs="Times New Roman"/>
          <w:sz w:val="28"/>
          <w:szCs w:val="28"/>
          <w:lang w:eastAsia="ru-RU"/>
        </w:rPr>
        <w:t xml:space="preserve"> год </w:t>
      </w:r>
      <w:r w:rsidR="00AE498F">
        <w:rPr>
          <w:rFonts w:ascii="Times New Roman" w:eastAsia="Times New Roman" w:hAnsi="Times New Roman" w:cs="Times New Roman"/>
          <w:sz w:val="28"/>
          <w:szCs w:val="28"/>
          <w:lang w:eastAsia="ru-RU"/>
        </w:rPr>
        <w:t xml:space="preserve">1741,4 </w:t>
      </w:r>
      <w:r w:rsidR="00AE498F" w:rsidRPr="00983D0F">
        <w:rPr>
          <w:rFonts w:ascii="Times New Roman" w:eastAsia="Times New Roman" w:hAnsi="Times New Roman" w:cs="Times New Roman"/>
          <w:sz w:val="28"/>
          <w:szCs w:val="28"/>
          <w:lang w:eastAsia="ru-RU"/>
        </w:rPr>
        <w:t>и на плановый период 201</w:t>
      </w:r>
      <w:r w:rsidR="00AE498F">
        <w:rPr>
          <w:rFonts w:ascii="Times New Roman" w:eastAsia="Times New Roman" w:hAnsi="Times New Roman" w:cs="Times New Roman"/>
          <w:sz w:val="28"/>
          <w:szCs w:val="28"/>
          <w:lang w:eastAsia="ru-RU"/>
        </w:rPr>
        <w:t>8</w:t>
      </w:r>
      <w:r w:rsidR="00AE498F" w:rsidRPr="00983D0F">
        <w:rPr>
          <w:rFonts w:ascii="Times New Roman" w:eastAsia="Times New Roman" w:hAnsi="Times New Roman" w:cs="Times New Roman"/>
          <w:sz w:val="28"/>
          <w:szCs w:val="28"/>
          <w:lang w:eastAsia="ru-RU"/>
        </w:rPr>
        <w:t xml:space="preserve"> и 201</w:t>
      </w:r>
      <w:r w:rsidR="00AE498F">
        <w:rPr>
          <w:rFonts w:ascii="Times New Roman" w:eastAsia="Times New Roman" w:hAnsi="Times New Roman" w:cs="Times New Roman"/>
          <w:sz w:val="28"/>
          <w:szCs w:val="28"/>
          <w:lang w:eastAsia="ru-RU"/>
        </w:rPr>
        <w:t>9</w:t>
      </w:r>
      <w:r w:rsidR="00AE498F" w:rsidRPr="00983D0F">
        <w:rPr>
          <w:rFonts w:ascii="Times New Roman" w:eastAsia="Times New Roman" w:hAnsi="Times New Roman" w:cs="Times New Roman"/>
          <w:sz w:val="28"/>
          <w:szCs w:val="28"/>
          <w:lang w:eastAsia="ru-RU"/>
        </w:rPr>
        <w:t xml:space="preserve"> годов </w:t>
      </w:r>
      <w:r w:rsidR="00AE498F">
        <w:rPr>
          <w:rFonts w:ascii="Times New Roman" w:eastAsia="Times New Roman" w:hAnsi="Times New Roman" w:cs="Times New Roman"/>
          <w:sz w:val="28"/>
          <w:szCs w:val="28"/>
          <w:lang w:eastAsia="ru-RU"/>
        </w:rPr>
        <w:t xml:space="preserve">планируется </w:t>
      </w:r>
      <w:r w:rsidR="00AE498F" w:rsidRPr="00983D0F">
        <w:rPr>
          <w:rFonts w:ascii="Times New Roman" w:eastAsia="Times New Roman" w:hAnsi="Times New Roman" w:cs="Times New Roman"/>
          <w:sz w:val="28"/>
          <w:szCs w:val="28"/>
          <w:lang w:eastAsia="ru-RU"/>
        </w:rPr>
        <w:t>–</w:t>
      </w:r>
      <w:r w:rsidR="00AE498F">
        <w:rPr>
          <w:rFonts w:ascii="Times New Roman" w:eastAsia="Times New Roman" w:hAnsi="Times New Roman" w:cs="Times New Roman"/>
          <w:sz w:val="28"/>
          <w:szCs w:val="28"/>
          <w:lang w:eastAsia="ru-RU"/>
        </w:rPr>
        <w:t xml:space="preserve"> 1829,8</w:t>
      </w:r>
      <w:r w:rsidR="00AE498F" w:rsidRPr="00983D0F">
        <w:rPr>
          <w:rFonts w:ascii="Times New Roman" w:eastAsia="Times New Roman" w:hAnsi="Times New Roman" w:cs="Times New Roman"/>
          <w:sz w:val="28"/>
          <w:szCs w:val="20"/>
          <w:lang w:eastAsia="ru-RU"/>
        </w:rPr>
        <w:t xml:space="preserve"> </w:t>
      </w:r>
      <w:r w:rsidR="00AE498F" w:rsidRPr="00983D0F">
        <w:rPr>
          <w:rFonts w:ascii="Times New Roman" w:eastAsia="Times New Roman" w:hAnsi="Times New Roman" w:cs="Times New Roman"/>
          <w:sz w:val="28"/>
          <w:szCs w:val="28"/>
          <w:lang w:eastAsia="ru-RU"/>
        </w:rPr>
        <w:t>тыс</w:t>
      </w:r>
      <w:r w:rsidR="00AE498F" w:rsidRPr="00983D0F">
        <w:rPr>
          <w:rFonts w:ascii="Times New Roman" w:eastAsia="Times New Roman" w:hAnsi="Times New Roman" w:cs="Times New Roman"/>
          <w:sz w:val="28"/>
          <w:szCs w:val="20"/>
          <w:lang w:eastAsia="ru-RU"/>
        </w:rPr>
        <w:t>. рублей</w:t>
      </w:r>
      <w:r>
        <w:rPr>
          <w:rFonts w:ascii="Times New Roman" w:eastAsia="Times New Roman" w:hAnsi="Times New Roman" w:cs="Times New Roman"/>
          <w:sz w:val="28"/>
          <w:szCs w:val="20"/>
          <w:lang w:eastAsia="ru-RU"/>
        </w:rPr>
        <w:t>;</w:t>
      </w:r>
    </w:p>
    <w:p w:rsidR="00983D0F" w:rsidRPr="00983D0F" w:rsidRDefault="00983D0F" w:rsidP="00983D0F">
      <w:pPr>
        <w:spacing w:after="0" w:line="240" w:lineRule="auto"/>
        <w:ind w:firstLine="709"/>
        <w:jc w:val="both"/>
        <w:rPr>
          <w:rFonts w:ascii="Times New Roman" w:eastAsia="Times New Roman" w:hAnsi="Times New Roman" w:cs="Times New Roman"/>
          <w:sz w:val="28"/>
          <w:szCs w:val="20"/>
          <w:lang w:eastAsia="ru-RU"/>
        </w:rPr>
      </w:pPr>
      <w:r w:rsidRPr="00983D0F">
        <w:rPr>
          <w:rFonts w:ascii="Times New Roman" w:eastAsia="Times New Roman" w:hAnsi="Times New Roman" w:cs="Times New Roman"/>
          <w:sz w:val="28"/>
          <w:szCs w:val="20"/>
          <w:lang w:eastAsia="ru-RU"/>
        </w:rPr>
        <w:t xml:space="preserve"> - субвенции бюджетам поселений на осуществление первичного воинского учета на территориях, где отсутствуют военные комиссариаты – </w:t>
      </w:r>
      <w:r w:rsidR="003C0133">
        <w:rPr>
          <w:rFonts w:ascii="Times New Roman" w:eastAsia="Times New Roman" w:hAnsi="Times New Roman" w:cs="Times New Roman"/>
          <w:sz w:val="28"/>
          <w:szCs w:val="20"/>
          <w:lang w:eastAsia="ru-RU"/>
        </w:rPr>
        <w:t>68,3</w:t>
      </w:r>
      <w:r w:rsidRPr="00983D0F">
        <w:rPr>
          <w:rFonts w:ascii="Times New Roman" w:eastAsia="Times New Roman" w:hAnsi="Times New Roman" w:cs="Times New Roman"/>
          <w:sz w:val="28"/>
          <w:szCs w:val="20"/>
          <w:lang w:eastAsia="ru-RU"/>
        </w:rPr>
        <w:t xml:space="preserve"> тыс. рублей;</w:t>
      </w:r>
    </w:p>
    <w:p w:rsidR="0062390B" w:rsidRDefault="00983D0F" w:rsidP="0062390B">
      <w:pPr>
        <w:spacing w:after="0" w:line="240" w:lineRule="auto"/>
        <w:ind w:firstLine="709"/>
        <w:jc w:val="both"/>
        <w:rPr>
          <w:rFonts w:ascii="Times New Roman" w:eastAsia="Times New Roman" w:hAnsi="Times New Roman" w:cs="Times New Roman"/>
          <w:sz w:val="28"/>
          <w:szCs w:val="20"/>
          <w:lang w:eastAsia="ru-RU"/>
        </w:rPr>
      </w:pPr>
      <w:r w:rsidRPr="00983D0F">
        <w:rPr>
          <w:rFonts w:ascii="Times New Roman" w:eastAsia="Times New Roman" w:hAnsi="Times New Roman" w:cs="Times New Roman"/>
          <w:sz w:val="28"/>
          <w:szCs w:val="20"/>
          <w:lang w:eastAsia="ru-RU"/>
        </w:rPr>
        <w:t xml:space="preserve">- </w:t>
      </w:r>
      <w:r w:rsidR="0062390B" w:rsidRPr="0062390B">
        <w:rPr>
          <w:rFonts w:ascii="Times New Roman" w:eastAsia="Times New Roman" w:hAnsi="Times New Roman" w:cs="Times New Roman"/>
          <w:sz w:val="28"/>
          <w:szCs w:val="20"/>
          <w:lang w:eastAsia="ru-RU"/>
        </w:rPr>
        <w:t>Субвенции бюджетам поселений на государственную регистрацию актов гражданского состояния</w:t>
      </w:r>
      <w:r w:rsidR="0062390B">
        <w:rPr>
          <w:rFonts w:ascii="Times New Roman" w:eastAsia="Times New Roman" w:hAnsi="Times New Roman" w:cs="Times New Roman"/>
          <w:sz w:val="28"/>
          <w:szCs w:val="20"/>
          <w:lang w:eastAsia="ru-RU"/>
        </w:rPr>
        <w:t xml:space="preserve"> – </w:t>
      </w:r>
      <w:r w:rsidR="003C0133">
        <w:rPr>
          <w:rFonts w:ascii="Times New Roman" w:eastAsia="Times New Roman" w:hAnsi="Times New Roman" w:cs="Times New Roman"/>
          <w:sz w:val="28"/>
          <w:szCs w:val="20"/>
          <w:lang w:eastAsia="ru-RU"/>
        </w:rPr>
        <w:t>0,</w:t>
      </w:r>
      <w:r w:rsidR="00AE498F">
        <w:rPr>
          <w:rFonts w:ascii="Times New Roman" w:eastAsia="Times New Roman" w:hAnsi="Times New Roman" w:cs="Times New Roman"/>
          <w:sz w:val="28"/>
          <w:szCs w:val="20"/>
          <w:lang w:eastAsia="ru-RU"/>
        </w:rPr>
        <w:t>3</w:t>
      </w:r>
      <w:r w:rsidR="0062390B">
        <w:rPr>
          <w:rFonts w:ascii="Times New Roman" w:eastAsia="Times New Roman" w:hAnsi="Times New Roman" w:cs="Times New Roman"/>
          <w:sz w:val="28"/>
          <w:szCs w:val="20"/>
          <w:lang w:eastAsia="ru-RU"/>
        </w:rPr>
        <w:t xml:space="preserve"> тыс. рублей.</w:t>
      </w:r>
      <w:r w:rsidR="0062390B" w:rsidRPr="0062390B">
        <w:rPr>
          <w:rFonts w:ascii="Times New Roman" w:eastAsia="Times New Roman" w:hAnsi="Times New Roman" w:cs="Times New Roman"/>
          <w:sz w:val="28"/>
          <w:szCs w:val="20"/>
          <w:lang w:eastAsia="ru-RU"/>
        </w:rPr>
        <w:t xml:space="preserve"> </w:t>
      </w:r>
    </w:p>
    <w:p w:rsidR="00983D0F" w:rsidRDefault="00983D0F" w:rsidP="00983D0F">
      <w:pPr>
        <w:autoSpaceDE w:val="0"/>
        <w:autoSpaceDN w:val="0"/>
        <w:adjustRightInd w:val="0"/>
        <w:spacing w:after="0" w:line="240" w:lineRule="auto"/>
        <w:ind w:firstLine="720"/>
        <w:jc w:val="both"/>
        <w:rPr>
          <w:rFonts w:ascii="Times New Roman" w:eastAsia="Times New Roman" w:hAnsi="Times New Roman" w:cs="Times New Roman"/>
          <w:b/>
          <w:sz w:val="28"/>
          <w:szCs w:val="20"/>
          <w:lang w:eastAsia="ru-RU"/>
        </w:rPr>
      </w:pPr>
    </w:p>
    <w:p w:rsidR="00AE498F" w:rsidRDefault="00AE498F" w:rsidP="00983D0F">
      <w:pPr>
        <w:autoSpaceDE w:val="0"/>
        <w:autoSpaceDN w:val="0"/>
        <w:adjustRightInd w:val="0"/>
        <w:spacing w:after="0" w:line="240" w:lineRule="auto"/>
        <w:ind w:firstLine="720"/>
        <w:jc w:val="both"/>
        <w:rPr>
          <w:rFonts w:ascii="Times New Roman" w:eastAsia="Times New Roman" w:hAnsi="Times New Roman" w:cs="Times New Roman"/>
          <w:b/>
          <w:sz w:val="28"/>
          <w:szCs w:val="20"/>
          <w:lang w:eastAsia="ru-RU"/>
        </w:rPr>
      </w:pPr>
    </w:p>
    <w:p w:rsidR="005C204C" w:rsidRPr="00983D0F" w:rsidRDefault="005C204C" w:rsidP="00983D0F">
      <w:pPr>
        <w:autoSpaceDE w:val="0"/>
        <w:autoSpaceDN w:val="0"/>
        <w:adjustRightInd w:val="0"/>
        <w:spacing w:after="0" w:line="240" w:lineRule="auto"/>
        <w:ind w:firstLine="720"/>
        <w:jc w:val="both"/>
        <w:rPr>
          <w:rFonts w:ascii="Times New Roman" w:eastAsia="Times New Roman" w:hAnsi="Times New Roman" w:cs="Times New Roman"/>
          <w:b/>
          <w:sz w:val="28"/>
          <w:szCs w:val="20"/>
          <w:lang w:eastAsia="ru-RU"/>
        </w:rPr>
      </w:pPr>
    </w:p>
    <w:p w:rsidR="00983D0F" w:rsidRPr="00E028E5" w:rsidRDefault="00983D0F" w:rsidP="00983D0F">
      <w:pPr>
        <w:spacing w:after="0" w:line="240" w:lineRule="auto"/>
        <w:jc w:val="center"/>
        <w:rPr>
          <w:rFonts w:ascii="Times New Roman" w:eastAsia="Times New Roman" w:hAnsi="Times New Roman" w:cs="Times New Roman"/>
          <w:b/>
          <w:sz w:val="32"/>
          <w:szCs w:val="32"/>
          <w:lang w:eastAsia="ru-RU"/>
        </w:rPr>
      </w:pPr>
      <w:r w:rsidRPr="00E028E5">
        <w:rPr>
          <w:rFonts w:ascii="Times New Roman" w:eastAsia="Times New Roman" w:hAnsi="Times New Roman" w:cs="Times New Roman"/>
          <w:b/>
          <w:sz w:val="32"/>
          <w:szCs w:val="32"/>
          <w:lang w:val="en-US" w:eastAsia="ru-RU"/>
        </w:rPr>
        <w:t>V</w:t>
      </w:r>
      <w:r w:rsidRPr="00E028E5">
        <w:rPr>
          <w:rFonts w:ascii="Times New Roman" w:eastAsia="Times New Roman" w:hAnsi="Times New Roman" w:cs="Times New Roman"/>
          <w:b/>
          <w:sz w:val="32"/>
          <w:szCs w:val="32"/>
          <w:lang w:eastAsia="ru-RU"/>
        </w:rPr>
        <w:t xml:space="preserve">. Бюджетные ассигнования </w:t>
      </w:r>
    </w:p>
    <w:p w:rsidR="00983D0F" w:rsidRPr="00E028E5" w:rsidRDefault="00983D0F" w:rsidP="00983D0F">
      <w:pPr>
        <w:spacing w:after="0" w:line="240" w:lineRule="auto"/>
        <w:jc w:val="center"/>
        <w:rPr>
          <w:rFonts w:ascii="Times New Roman" w:eastAsia="Times New Roman" w:hAnsi="Times New Roman" w:cs="Times New Roman"/>
          <w:sz w:val="32"/>
          <w:szCs w:val="32"/>
          <w:lang w:eastAsia="ru-RU"/>
        </w:rPr>
      </w:pPr>
      <w:r w:rsidRPr="00E028E5">
        <w:rPr>
          <w:rFonts w:ascii="Times New Roman" w:eastAsia="Times New Roman" w:hAnsi="Times New Roman" w:cs="Times New Roman"/>
          <w:b/>
          <w:sz w:val="32"/>
          <w:szCs w:val="32"/>
          <w:lang w:eastAsia="ru-RU"/>
        </w:rPr>
        <w:t xml:space="preserve">по разделам бюджетной классификации расходов </w:t>
      </w:r>
    </w:p>
    <w:p w:rsidR="00983D0F" w:rsidRPr="00E028E5" w:rsidRDefault="00983D0F" w:rsidP="00983D0F">
      <w:pPr>
        <w:autoSpaceDE w:val="0"/>
        <w:autoSpaceDN w:val="0"/>
        <w:adjustRightInd w:val="0"/>
        <w:spacing w:after="0" w:line="240" w:lineRule="auto"/>
        <w:ind w:firstLine="709"/>
        <w:jc w:val="both"/>
        <w:outlineLvl w:val="0"/>
        <w:rPr>
          <w:rFonts w:ascii="Times New Roman" w:eastAsia="Calibri" w:hAnsi="Times New Roman" w:cs="Times New Roman"/>
          <w:b/>
          <w:sz w:val="28"/>
          <w:szCs w:val="28"/>
        </w:rPr>
      </w:pPr>
    </w:p>
    <w:p w:rsidR="00983D0F" w:rsidRPr="00E028E5" w:rsidRDefault="00983D0F" w:rsidP="00983D0F">
      <w:pPr>
        <w:autoSpaceDE w:val="0"/>
        <w:autoSpaceDN w:val="0"/>
        <w:adjustRightInd w:val="0"/>
        <w:spacing w:after="0" w:line="240" w:lineRule="auto"/>
        <w:jc w:val="center"/>
        <w:outlineLvl w:val="0"/>
        <w:rPr>
          <w:rFonts w:ascii="Times New Roman" w:eastAsia="Calibri" w:hAnsi="Times New Roman" w:cs="Times New Roman"/>
          <w:b/>
          <w:sz w:val="28"/>
          <w:szCs w:val="28"/>
        </w:rPr>
      </w:pPr>
      <w:r w:rsidRPr="00E028E5">
        <w:rPr>
          <w:rFonts w:ascii="Times New Roman" w:eastAsia="Calibri" w:hAnsi="Times New Roman" w:cs="Times New Roman"/>
          <w:b/>
          <w:sz w:val="28"/>
          <w:szCs w:val="28"/>
        </w:rPr>
        <w:t>РАЗДЕЛ</w:t>
      </w:r>
    </w:p>
    <w:p w:rsidR="00983D0F" w:rsidRPr="00E028E5" w:rsidRDefault="00983D0F" w:rsidP="00983D0F">
      <w:pPr>
        <w:autoSpaceDE w:val="0"/>
        <w:autoSpaceDN w:val="0"/>
        <w:adjustRightInd w:val="0"/>
        <w:spacing w:after="0" w:line="240" w:lineRule="auto"/>
        <w:jc w:val="center"/>
        <w:outlineLvl w:val="0"/>
        <w:rPr>
          <w:rFonts w:ascii="Times New Roman" w:eastAsia="Calibri" w:hAnsi="Times New Roman" w:cs="Times New Roman"/>
          <w:b/>
          <w:sz w:val="28"/>
          <w:szCs w:val="28"/>
        </w:rPr>
      </w:pPr>
      <w:r w:rsidRPr="00E028E5">
        <w:rPr>
          <w:rFonts w:ascii="Times New Roman" w:eastAsia="Calibri" w:hAnsi="Times New Roman" w:cs="Times New Roman"/>
          <w:b/>
          <w:sz w:val="28"/>
          <w:szCs w:val="28"/>
        </w:rPr>
        <w:t>«ОБЩЕГОСУДАРСТВЕННЫЕ ВОПРОСЫ»</w:t>
      </w:r>
    </w:p>
    <w:p w:rsidR="00983D0F" w:rsidRPr="00E028E5" w:rsidRDefault="00983D0F" w:rsidP="00983D0F">
      <w:pPr>
        <w:autoSpaceDE w:val="0"/>
        <w:autoSpaceDN w:val="0"/>
        <w:adjustRightInd w:val="0"/>
        <w:spacing w:after="0" w:line="240" w:lineRule="auto"/>
        <w:ind w:firstLine="709"/>
        <w:jc w:val="center"/>
        <w:outlineLvl w:val="0"/>
        <w:rPr>
          <w:rFonts w:ascii="Times New Roman" w:eastAsia="Calibri" w:hAnsi="Times New Roman" w:cs="Times New Roman"/>
          <w:sz w:val="28"/>
          <w:szCs w:val="28"/>
        </w:rPr>
      </w:pPr>
    </w:p>
    <w:p w:rsidR="00983D0F" w:rsidRPr="00983D0F" w:rsidRDefault="00983D0F" w:rsidP="00983D0F">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983D0F">
        <w:rPr>
          <w:rFonts w:ascii="Times New Roman" w:eastAsia="Calibri" w:hAnsi="Times New Roman" w:cs="Times New Roman"/>
          <w:sz w:val="28"/>
          <w:szCs w:val="28"/>
        </w:rPr>
        <w:t>В проекте бюджета поселения на 201</w:t>
      </w:r>
      <w:r w:rsidR="00E028E5">
        <w:rPr>
          <w:rFonts w:ascii="Times New Roman" w:eastAsia="Calibri" w:hAnsi="Times New Roman" w:cs="Times New Roman"/>
          <w:sz w:val="28"/>
          <w:szCs w:val="28"/>
        </w:rPr>
        <w:t>7</w:t>
      </w:r>
      <w:r w:rsidRPr="00983D0F">
        <w:rPr>
          <w:rFonts w:ascii="Times New Roman" w:eastAsia="Calibri" w:hAnsi="Times New Roman" w:cs="Times New Roman"/>
          <w:sz w:val="28"/>
          <w:szCs w:val="28"/>
        </w:rPr>
        <w:t>-201</w:t>
      </w:r>
      <w:r w:rsidR="00E028E5">
        <w:rPr>
          <w:rFonts w:ascii="Times New Roman" w:eastAsia="Calibri" w:hAnsi="Times New Roman" w:cs="Times New Roman"/>
          <w:sz w:val="28"/>
          <w:szCs w:val="28"/>
        </w:rPr>
        <w:t>9</w:t>
      </w:r>
      <w:r w:rsidRPr="00983D0F">
        <w:rPr>
          <w:rFonts w:ascii="Times New Roman" w:eastAsia="Calibri" w:hAnsi="Times New Roman" w:cs="Times New Roman"/>
          <w:sz w:val="28"/>
          <w:szCs w:val="28"/>
        </w:rPr>
        <w:t xml:space="preserve"> годы по разделу «Общегосударственные вопросы» предусмотрены бюджетные ассигнования в 201</w:t>
      </w:r>
      <w:r w:rsidR="00E028E5">
        <w:rPr>
          <w:rFonts w:ascii="Times New Roman" w:eastAsia="Calibri" w:hAnsi="Times New Roman" w:cs="Times New Roman"/>
          <w:sz w:val="28"/>
          <w:szCs w:val="28"/>
        </w:rPr>
        <w:t>7</w:t>
      </w:r>
      <w:r w:rsidRPr="00983D0F">
        <w:rPr>
          <w:rFonts w:ascii="Times New Roman" w:eastAsia="Calibri" w:hAnsi="Times New Roman" w:cs="Times New Roman"/>
          <w:sz w:val="28"/>
          <w:szCs w:val="28"/>
        </w:rPr>
        <w:t xml:space="preserve"> году – </w:t>
      </w:r>
      <w:r w:rsidR="00683D6D">
        <w:rPr>
          <w:rFonts w:ascii="Times New Roman" w:eastAsia="Calibri" w:hAnsi="Times New Roman" w:cs="Times New Roman"/>
          <w:sz w:val="28"/>
          <w:szCs w:val="28"/>
        </w:rPr>
        <w:t>1667,7</w:t>
      </w:r>
      <w:r w:rsidR="00E028E5">
        <w:rPr>
          <w:rFonts w:ascii="Times New Roman" w:eastAsia="Calibri" w:hAnsi="Times New Roman" w:cs="Times New Roman"/>
          <w:sz w:val="28"/>
          <w:szCs w:val="28"/>
        </w:rPr>
        <w:t>,0</w:t>
      </w:r>
      <w:r w:rsidRPr="00983D0F">
        <w:rPr>
          <w:rFonts w:ascii="Times New Roman" w:eastAsia="Calibri" w:hAnsi="Times New Roman" w:cs="Times New Roman"/>
          <w:sz w:val="28"/>
          <w:szCs w:val="28"/>
        </w:rPr>
        <w:t xml:space="preserve"> тыс. рублей, в 201</w:t>
      </w:r>
      <w:r w:rsidR="00E028E5">
        <w:rPr>
          <w:rFonts w:ascii="Times New Roman" w:eastAsia="Calibri" w:hAnsi="Times New Roman" w:cs="Times New Roman"/>
          <w:sz w:val="28"/>
          <w:szCs w:val="28"/>
        </w:rPr>
        <w:t>8</w:t>
      </w:r>
      <w:r w:rsidRPr="00983D0F">
        <w:rPr>
          <w:rFonts w:ascii="Times New Roman" w:eastAsia="Calibri" w:hAnsi="Times New Roman" w:cs="Times New Roman"/>
          <w:sz w:val="28"/>
          <w:szCs w:val="28"/>
        </w:rPr>
        <w:t xml:space="preserve"> году – </w:t>
      </w:r>
      <w:r w:rsidR="00683D6D">
        <w:rPr>
          <w:rFonts w:ascii="Times New Roman" w:eastAsia="Calibri" w:hAnsi="Times New Roman" w:cs="Times New Roman"/>
          <w:sz w:val="28"/>
          <w:szCs w:val="28"/>
        </w:rPr>
        <w:t>1531,0</w:t>
      </w:r>
      <w:r w:rsidRPr="00983D0F">
        <w:rPr>
          <w:rFonts w:ascii="Times New Roman" w:eastAsia="Calibri" w:hAnsi="Times New Roman" w:cs="Times New Roman"/>
          <w:sz w:val="28"/>
          <w:szCs w:val="28"/>
        </w:rPr>
        <w:t xml:space="preserve"> тыс. рублей и в 201</w:t>
      </w:r>
      <w:r w:rsidR="00E028E5">
        <w:rPr>
          <w:rFonts w:ascii="Times New Roman" w:eastAsia="Calibri" w:hAnsi="Times New Roman" w:cs="Times New Roman"/>
          <w:sz w:val="28"/>
          <w:szCs w:val="28"/>
        </w:rPr>
        <w:t>9</w:t>
      </w:r>
      <w:r w:rsidRPr="00983D0F">
        <w:rPr>
          <w:rFonts w:ascii="Times New Roman" w:eastAsia="Calibri" w:hAnsi="Times New Roman" w:cs="Times New Roman"/>
          <w:sz w:val="28"/>
          <w:szCs w:val="28"/>
        </w:rPr>
        <w:t xml:space="preserve"> году – </w:t>
      </w:r>
      <w:r w:rsidR="00683D6D">
        <w:rPr>
          <w:rFonts w:ascii="Times New Roman" w:eastAsia="Calibri" w:hAnsi="Times New Roman" w:cs="Times New Roman"/>
          <w:sz w:val="28"/>
          <w:szCs w:val="28"/>
        </w:rPr>
        <w:t>1531,0</w:t>
      </w:r>
      <w:r w:rsidRPr="00983D0F">
        <w:rPr>
          <w:rFonts w:ascii="Times New Roman" w:eastAsia="Calibri" w:hAnsi="Times New Roman" w:cs="Times New Roman"/>
          <w:sz w:val="28"/>
          <w:szCs w:val="28"/>
        </w:rPr>
        <w:t xml:space="preserve"> тыс. рублей.</w:t>
      </w:r>
    </w:p>
    <w:p w:rsidR="00983D0F" w:rsidRDefault="00983D0F" w:rsidP="00983D0F">
      <w:pPr>
        <w:spacing w:after="0" w:line="240" w:lineRule="auto"/>
        <w:ind w:firstLine="709"/>
        <w:jc w:val="both"/>
        <w:rPr>
          <w:rFonts w:ascii="Times New Roman" w:eastAsia="Times New Roman" w:hAnsi="Times New Roman" w:cs="Times New Roman"/>
          <w:sz w:val="28"/>
          <w:szCs w:val="28"/>
          <w:lang w:eastAsia="ru-RU"/>
        </w:rPr>
      </w:pPr>
      <w:r w:rsidRPr="00983D0F">
        <w:rPr>
          <w:rFonts w:ascii="Times New Roman" w:eastAsia="Times New Roman" w:hAnsi="Times New Roman" w:cs="Times New Roman"/>
          <w:sz w:val="28"/>
          <w:szCs w:val="28"/>
          <w:lang w:eastAsia="ru-RU"/>
        </w:rPr>
        <w:t>Бюджетные ассигнования бюджета поселения по разделу «Общегосударственные вопросы» характеризуются следующими данными:</w:t>
      </w:r>
    </w:p>
    <w:p w:rsidR="00E028E5" w:rsidRPr="00983D0F" w:rsidRDefault="00E028E5" w:rsidP="00983D0F">
      <w:pPr>
        <w:spacing w:after="0" w:line="240" w:lineRule="auto"/>
        <w:ind w:firstLine="709"/>
        <w:jc w:val="both"/>
        <w:rPr>
          <w:rFonts w:ascii="Times New Roman" w:eastAsia="Times New Roman" w:hAnsi="Times New Roman" w:cs="Times New Roman"/>
          <w:sz w:val="28"/>
          <w:szCs w:val="28"/>
          <w:lang w:eastAsia="ru-RU"/>
        </w:rPr>
      </w:pPr>
    </w:p>
    <w:p w:rsidR="00983D0F" w:rsidRPr="00983D0F" w:rsidRDefault="00983D0F" w:rsidP="00983D0F">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83D0F">
        <w:rPr>
          <w:rFonts w:ascii="Times New Roman" w:eastAsia="Times New Roman" w:hAnsi="Times New Roman" w:cs="Times New Roman"/>
          <w:sz w:val="24"/>
          <w:szCs w:val="24"/>
          <w:lang w:eastAsia="ru-RU"/>
        </w:rPr>
        <w:t>тыс. рублей</w:t>
      </w:r>
    </w:p>
    <w:tbl>
      <w:tblPr>
        <w:tblW w:w="49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47"/>
        <w:gridCol w:w="1905"/>
        <w:gridCol w:w="1452"/>
        <w:gridCol w:w="1363"/>
        <w:gridCol w:w="1495"/>
      </w:tblGrid>
      <w:tr w:rsidR="00983D0F" w:rsidRPr="00983D0F" w:rsidTr="00E028E5">
        <w:trPr>
          <w:trHeight w:val="565"/>
          <w:tblHeader/>
        </w:trPr>
        <w:tc>
          <w:tcPr>
            <w:tcW w:w="1849" w:type="pct"/>
            <w:vMerge w:val="restart"/>
            <w:vAlign w:val="center"/>
          </w:tcPr>
          <w:p w:rsidR="00983D0F" w:rsidRPr="00983D0F" w:rsidRDefault="00983D0F" w:rsidP="00983D0F">
            <w:pPr>
              <w:spacing w:after="0" w:line="240" w:lineRule="auto"/>
              <w:jc w:val="center"/>
              <w:rPr>
                <w:rFonts w:ascii="Times New Roman" w:eastAsia="Times New Roman" w:hAnsi="Times New Roman" w:cs="Times New Roman"/>
                <w:sz w:val="18"/>
                <w:szCs w:val="18"/>
                <w:lang w:eastAsia="ru-RU"/>
              </w:rPr>
            </w:pPr>
            <w:r w:rsidRPr="00983D0F">
              <w:rPr>
                <w:rFonts w:ascii="Times New Roman" w:eastAsia="Times New Roman" w:hAnsi="Times New Roman" w:cs="Times New Roman"/>
                <w:sz w:val="18"/>
                <w:szCs w:val="18"/>
                <w:lang w:eastAsia="ru-RU"/>
              </w:rPr>
              <w:t>Наименование</w:t>
            </w:r>
          </w:p>
        </w:tc>
        <w:tc>
          <w:tcPr>
            <w:tcW w:w="966" w:type="pct"/>
            <w:vMerge w:val="restart"/>
            <w:vAlign w:val="center"/>
          </w:tcPr>
          <w:p w:rsidR="00983D0F" w:rsidRPr="00983D0F" w:rsidRDefault="00983D0F" w:rsidP="00983D0F">
            <w:pPr>
              <w:spacing w:after="0" w:line="240" w:lineRule="auto"/>
              <w:jc w:val="center"/>
              <w:rPr>
                <w:rFonts w:ascii="Times New Roman" w:eastAsia="Times New Roman" w:hAnsi="Times New Roman" w:cs="Times New Roman"/>
                <w:b/>
                <w:sz w:val="20"/>
                <w:szCs w:val="20"/>
                <w:lang w:eastAsia="ru-RU"/>
              </w:rPr>
            </w:pPr>
            <w:r w:rsidRPr="00983D0F">
              <w:rPr>
                <w:rFonts w:ascii="Times New Roman" w:eastAsia="Times New Roman" w:hAnsi="Times New Roman" w:cs="Times New Roman"/>
                <w:b/>
                <w:sz w:val="20"/>
                <w:szCs w:val="20"/>
                <w:lang w:eastAsia="ru-RU"/>
              </w:rPr>
              <w:t>201</w:t>
            </w:r>
            <w:r w:rsidR="00E028E5">
              <w:rPr>
                <w:rFonts w:ascii="Times New Roman" w:eastAsia="Times New Roman" w:hAnsi="Times New Roman" w:cs="Times New Roman"/>
                <w:b/>
                <w:sz w:val="20"/>
                <w:szCs w:val="20"/>
                <w:lang w:eastAsia="ru-RU"/>
              </w:rPr>
              <w:t>6</w:t>
            </w:r>
            <w:r w:rsidRPr="00983D0F">
              <w:rPr>
                <w:rFonts w:ascii="Times New Roman" w:eastAsia="Times New Roman" w:hAnsi="Times New Roman" w:cs="Times New Roman"/>
                <w:b/>
                <w:sz w:val="20"/>
                <w:szCs w:val="20"/>
                <w:lang w:eastAsia="ru-RU"/>
              </w:rPr>
              <w:t xml:space="preserve"> год </w:t>
            </w:r>
          </w:p>
          <w:p w:rsidR="00983D0F" w:rsidRPr="00983D0F" w:rsidRDefault="005C204C" w:rsidP="00983D0F">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w:t>
            </w:r>
            <w:proofErr w:type="spellStart"/>
            <w:r>
              <w:rPr>
                <w:rFonts w:ascii="Times New Roman" w:eastAsia="Times New Roman" w:hAnsi="Times New Roman" w:cs="Times New Roman"/>
                <w:b/>
                <w:sz w:val="20"/>
                <w:szCs w:val="20"/>
                <w:lang w:eastAsia="ru-RU"/>
              </w:rPr>
              <w:t>первоначал</w:t>
            </w:r>
            <w:proofErr w:type="gramStart"/>
            <w:r>
              <w:rPr>
                <w:rFonts w:ascii="Times New Roman" w:eastAsia="Times New Roman" w:hAnsi="Times New Roman" w:cs="Times New Roman"/>
                <w:b/>
                <w:sz w:val="20"/>
                <w:szCs w:val="20"/>
                <w:lang w:eastAsia="ru-RU"/>
              </w:rPr>
              <w:t>ь</w:t>
            </w:r>
            <w:proofErr w:type="spellEnd"/>
            <w:r>
              <w:rPr>
                <w:rFonts w:ascii="Times New Roman" w:eastAsia="Times New Roman" w:hAnsi="Times New Roman" w:cs="Times New Roman"/>
                <w:b/>
                <w:sz w:val="20"/>
                <w:szCs w:val="20"/>
                <w:lang w:eastAsia="ru-RU"/>
              </w:rPr>
              <w:t>-</w:t>
            </w:r>
            <w:proofErr w:type="gramEnd"/>
            <w:r>
              <w:rPr>
                <w:rFonts w:ascii="Times New Roman" w:eastAsia="Times New Roman" w:hAnsi="Times New Roman" w:cs="Times New Roman"/>
                <w:b/>
                <w:sz w:val="20"/>
                <w:szCs w:val="20"/>
                <w:lang w:eastAsia="ru-RU"/>
              </w:rPr>
              <w:t xml:space="preserve"> </w:t>
            </w:r>
            <w:proofErr w:type="spellStart"/>
            <w:r>
              <w:rPr>
                <w:rFonts w:ascii="Times New Roman" w:eastAsia="Times New Roman" w:hAnsi="Times New Roman" w:cs="Times New Roman"/>
                <w:b/>
                <w:sz w:val="20"/>
                <w:szCs w:val="20"/>
                <w:lang w:eastAsia="ru-RU"/>
              </w:rPr>
              <w:t>ный</w:t>
            </w:r>
            <w:proofErr w:type="spellEnd"/>
            <w:r w:rsidR="00983D0F" w:rsidRPr="00983D0F">
              <w:rPr>
                <w:rFonts w:ascii="Times New Roman" w:eastAsia="Times New Roman" w:hAnsi="Times New Roman" w:cs="Times New Roman"/>
                <w:b/>
                <w:sz w:val="20"/>
                <w:szCs w:val="20"/>
                <w:lang w:eastAsia="ru-RU"/>
              </w:rPr>
              <w:t>)</w:t>
            </w:r>
          </w:p>
        </w:tc>
        <w:tc>
          <w:tcPr>
            <w:tcW w:w="2185" w:type="pct"/>
            <w:gridSpan w:val="3"/>
            <w:vAlign w:val="center"/>
          </w:tcPr>
          <w:p w:rsidR="00983D0F" w:rsidRPr="00983D0F" w:rsidRDefault="00983D0F" w:rsidP="00983D0F">
            <w:pPr>
              <w:spacing w:after="0" w:line="240" w:lineRule="auto"/>
              <w:jc w:val="center"/>
              <w:rPr>
                <w:rFonts w:ascii="Times New Roman" w:eastAsia="Times New Roman" w:hAnsi="Times New Roman" w:cs="Times New Roman"/>
                <w:b/>
                <w:sz w:val="20"/>
                <w:szCs w:val="20"/>
                <w:lang w:eastAsia="ru-RU"/>
              </w:rPr>
            </w:pPr>
            <w:r w:rsidRPr="00983D0F">
              <w:rPr>
                <w:rFonts w:ascii="Times New Roman" w:eastAsia="Times New Roman" w:hAnsi="Times New Roman" w:cs="Times New Roman"/>
                <w:b/>
                <w:sz w:val="20"/>
                <w:szCs w:val="20"/>
                <w:lang w:eastAsia="ru-RU"/>
              </w:rPr>
              <w:t>Проект</w:t>
            </w:r>
          </w:p>
        </w:tc>
      </w:tr>
      <w:tr w:rsidR="00983D0F" w:rsidRPr="00983D0F" w:rsidTr="000B0241">
        <w:trPr>
          <w:trHeight w:val="960"/>
          <w:tblHeader/>
        </w:trPr>
        <w:tc>
          <w:tcPr>
            <w:tcW w:w="1849" w:type="pct"/>
            <w:vMerge/>
            <w:vAlign w:val="center"/>
          </w:tcPr>
          <w:p w:rsidR="00983D0F" w:rsidRPr="00983D0F" w:rsidRDefault="00983D0F" w:rsidP="00983D0F">
            <w:pPr>
              <w:spacing w:after="0" w:line="240" w:lineRule="auto"/>
              <w:rPr>
                <w:rFonts w:ascii="Times New Roman" w:eastAsia="Times New Roman" w:hAnsi="Times New Roman" w:cs="Times New Roman"/>
                <w:sz w:val="18"/>
                <w:szCs w:val="18"/>
                <w:lang w:eastAsia="ru-RU"/>
              </w:rPr>
            </w:pPr>
          </w:p>
        </w:tc>
        <w:tc>
          <w:tcPr>
            <w:tcW w:w="966" w:type="pct"/>
            <w:vMerge/>
            <w:vAlign w:val="center"/>
          </w:tcPr>
          <w:p w:rsidR="00983D0F" w:rsidRPr="00983D0F" w:rsidRDefault="00983D0F" w:rsidP="00983D0F">
            <w:pPr>
              <w:spacing w:after="0" w:line="240" w:lineRule="auto"/>
              <w:rPr>
                <w:rFonts w:ascii="Times New Roman" w:eastAsia="Times New Roman" w:hAnsi="Times New Roman" w:cs="Times New Roman"/>
                <w:sz w:val="18"/>
                <w:szCs w:val="18"/>
                <w:lang w:eastAsia="ru-RU"/>
              </w:rPr>
            </w:pPr>
          </w:p>
        </w:tc>
        <w:tc>
          <w:tcPr>
            <w:tcW w:w="736" w:type="pct"/>
            <w:vAlign w:val="center"/>
          </w:tcPr>
          <w:p w:rsidR="00983D0F" w:rsidRPr="00983D0F" w:rsidRDefault="00983D0F" w:rsidP="00E028E5">
            <w:pPr>
              <w:spacing w:after="0" w:line="240" w:lineRule="auto"/>
              <w:jc w:val="center"/>
              <w:rPr>
                <w:rFonts w:ascii="Times New Roman" w:eastAsia="Times New Roman" w:hAnsi="Times New Roman" w:cs="Times New Roman"/>
                <w:sz w:val="18"/>
                <w:szCs w:val="18"/>
                <w:lang w:eastAsia="ru-RU"/>
              </w:rPr>
            </w:pPr>
            <w:r w:rsidRPr="00983D0F">
              <w:rPr>
                <w:rFonts w:ascii="Times New Roman" w:eastAsia="Times New Roman" w:hAnsi="Times New Roman" w:cs="Times New Roman"/>
                <w:b/>
                <w:sz w:val="20"/>
                <w:szCs w:val="20"/>
                <w:lang w:eastAsia="ru-RU"/>
              </w:rPr>
              <w:t>201</w:t>
            </w:r>
            <w:r w:rsidR="00E028E5">
              <w:rPr>
                <w:rFonts w:ascii="Times New Roman" w:eastAsia="Times New Roman" w:hAnsi="Times New Roman" w:cs="Times New Roman"/>
                <w:b/>
                <w:sz w:val="20"/>
                <w:szCs w:val="20"/>
                <w:lang w:eastAsia="ru-RU"/>
              </w:rPr>
              <w:t>7</w:t>
            </w:r>
            <w:r w:rsidRPr="00983D0F">
              <w:rPr>
                <w:rFonts w:ascii="Times New Roman" w:eastAsia="Times New Roman" w:hAnsi="Times New Roman" w:cs="Times New Roman"/>
                <w:b/>
                <w:sz w:val="20"/>
                <w:szCs w:val="20"/>
                <w:lang w:eastAsia="ru-RU"/>
              </w:rPr>
              <w:t xml:space="preserve"> год</w:t>
            </w:r>
          </w:p>
        </w:tc>
        <w:tc>
          <w:tcPr>
            <w:tcW w:w="691" w:type="pct"/>
            <w:vAlign w:val="center"/>
          </w:tcPr>
          <w:p w:rsidR="00983D0F" w:rsidRPr="00983D0F" w:rsidRDefault="00983D0F" w:rsidP="00E028E5">
            <w:pPr>
              <w:spacing w:after="0" w:line="240" w:lineRule="auto"/>
              <w:jc w:val="center"/>
              <w:rPr>
                <w:rFonts w:ascii="Times New Roman" w:eastAsia="Times New Roman" w:hAnsi="Times New Roman" w:cs="Times New Roman"/>
                <w:b/>
                <w:sz w:val="20"/>
                <w:szCs w:val="20"/>
                <w:lang w:eastAsia="ru-RU"/>
              </w:rPr>
            </w:pPr>
            <w:r w:rsidRPr="00983D0F">
              <w:rPr>
                <w:rFonts w:ascii="Times New Roman" w:eastAsia="Times New Roman" w:hAnsi="Times New Roman" w:cs="Times New Roman"/>
                <w:b/>
                <w:sz w:val="20"/>
                <w:szCs w:val="20"/>
                <w:lang w:eastAsia="ru-RU"/>
              </w:rPr>
              <w:t>201</w:t>
            </w:r>
            <w:r w:rsidR="00E028E5">
              <w:rPr>
                <w:rFonts w:ascii="Times New Roman" w:eastAsia="Times New Roman" w:hAnsi="Times New Roman" w:cs="Times New Roman"/>
                <w:b/>
                <w:sz w:val="20"/>
                <w:szCs w:val="20"/>
                <w:lang w:eastAsia="ru-RU"/>
              </w:rPr>
              <w:t>8</w:t>
            </w:r>
            <w:r w:rsidRPr="00983D0F">
              <w:rPr>
                <w:rFonts w:ascii="Times New Roman" w:eastAsia="Times New Roman" w:hAnsi="Times New Roman" w:cs="Times New Roman"/>
                <w:b/>
                <w:sz w:val="20"/>
                <w:szCs w:val="20"/>
                <w:lang w:eastAsia="ru-RU"/>
              </w:rPr>
              <w:t xml:space="preserve"> год</w:t>
            </w:r>
          </w:p>
        </w:tc>
        <w:tc>
          <w:tcPr>
            <w:tcW w:w="758" w:type="pct"/>
            <w:vAlign w:val="center"/>
          </w:tcPr>
          <w:p w:rsidR="00983D0F" w:rsidRPr="00983D0F" w:rsidRDefault="00983D0F" w:rsidP="00E028E5">
            <w:pPr>
              <w:spacing w:after="0" w:line="240" w:lineRule="auto"/>
              <w:jc w:val="center"/>
              <w:rPr>
                <w:rFonts w:ascii="Times New Roman" w:eastAsia="Times New Roman" w:hAnsi="Times New Roman" w:cs="Times New Roman"/>
                <w:b/>
                <w:sz w:val="20"/>
                <w:szCs w:val="20"/>
                <w:lang w:eastAsia="ru-RU"/>
              </w:rPr>
            </w:pPr>
            <w:r w:rsidRPr="00983D0F">
              <w:rPr>
                <w:rFonts w:ascii="Times New Roman" w:eastAsia="Times New Roman" w:hAnsi="Times New Roman" w:cs="Times New Roman"/>
                <w:b/>
                <w:sz w:val="20"/>
                <w:szCs w:val="20"/>
                <w:lang w:eastAsia="ru-RU"/>
              </w:rPr>
              <w:t>201</w:t>
            </w:r>
            <w:r w:rsidR="00E028E5">
              <w:rPr>
                <w:rFonts w:ascii="Times New Roman" w:eastAsia="Times New Roman" w:hAnsi="Times New Roman" w:cs="Times New Roman"/>
                <w:b/>
                <w:sz w:val="20"/>
                <w:szCs w:val="20"/>
                <w:lang w:eastAsia="ru-RU"/>
              </w:rPr>
              <w:t>9</w:t>
            </w:r>
            <w:r w:rsidRPr="00983D0F">
              <w:rPr>
                <w:rFonts w:ascii="Times New Roman" w:eastAsia="Times New Roman" w:hAnsi="Times New Roman" w:cs="Times New Roman"/>
                <w:b/>
                <w:sz w:val="20"/>
                <w:szCs w:val="20"/>
                <w:lang w:eastAsia="ru-RU"/>
              </w:rPr>
              <w:t xml:space="preserve"> год</w:t>
            </w:r>
          </w:p>
        </w:tc>
      </w:tr>
      <w:tr w:rsidR="00983D0F" w:rsidRPr="00983D0F" w:rsidTr="000B0241">
        <w:trPr>
          <w:trHeight w:val="225"/>
          <w:tblHeader/>
        </w:trPr>
        <w:tc>
          <w:tcPr>
            <w:tcW w:w="1849" w:type="pct"/>
            <w:vAlign w:val="center"/>
          </w:tcPr>
          <w:p w:rsidR="00983D0F" w:rsidRPr="00983D0F" w:rsidRDefault="00983D0F" w:rsidP="00983D0F">
            <w:pPr>
              <w:spacing w:after="0" w:line="240" w:lineRule="auto"/>
              <w:jc w:val="center"/>
              <w:rPr>
                <w:rFonts w:ascii="Times New Roman" w:eastAsia="Times New Roman" w:hAnsi="Times New Roman" w:cs="Times New Roman"/>
                <w:sz w:val="18"/>
                <w:szCs w:val="18"/>
                <w:lang w:eastAsia="ru-RU"/>
              </w:rPr>
            </w:pPr>
            <w:r w:rsidRPr="00983D0F">
              <w:rPr>
                <w:rFonts w:ascii="Times New Roman" w:eastAsia="Times New Roman" w:hAnsi="Times New Roman" w:cs="Times New Roman"/>
                <w:sz w:val="18"/>
                <w:szCs w:val="18"/>
                <w:lang w:eastAsia="ru-RU"/>
              </w:rPr>
              <w:t>1</w:t>
            </w:r>
          </w:p>
        </w:tc>
        <w:tc>
          <w:tcPr>
            <w:tcW w:w="966" w:type="pct"/>
            <w:noWrap/>
            <w:vAlign w:val="center"/>
          </w:tcPr>
          <w:p w:rsidR="00983D0F" w:rsidRPr="00983D0F" w:rsidRDefault="00983D0F" w:rsidP="00983D0F">
            <w:pPr>
              <w:spacing w:after="0" w:line="240" w:lineRule="auto"/>
              <w:jc w:val="center"/>
              <w:rPr>
                <w:rFonts w:ascii="Times New Roman" w:eastAsia="Times New Roman" w:hAnsi="Times New Roman" w:cs="Times New Roman"/>
                <w:sz w:val="18"/>
                <w:szCs w:val="18"/>
                <w:lang w:eastAsia="ru-RU"/>
              </w:rPr>
            </w:pPr>
            <w:r w:rsidRPr="00983D0F">
              <w:rPr>
                <w:rFonts w:ascii="Times New Roman" w:eastAsia="Times New Roman" w:hAnsi="Times New Roman" w:cs="Times New Roman"/>
                <w:sz w:val="18"/>
                <w:szCs w:val="18"/>
                <w:lang w:eastAsia="ru-RU"/>
              </w:rPr>
              <w:t>2</w:t>
            </w:r>
          </w:p>
        </w:tc>
        <w:tc>
          <w:tcPr>
            <w:tcW w:w="736" w:type="pct"/>
            <w:noWrap/>
            <w:vAlign w:val="center"/>
          </w:tcPr>
          <w:p w:rsidR="00983D0F" w:rsidRPr="00983D0F" w:rsidRDefault="00983D0F" w:rsidP="00983D0F">
            <w:pPr>
              <w:spacing w:after="0" w:line="240" w:lineRule="auto"/>
              <w:jc w:val="center"/>
              <w:rPr>
                <w:rFonts w:ascii="Times New Roman" w:eastAsia="Times New Roman" w:hAnsi="Times New Roman" w:cs="Times New Roman"/>
                <w:sz w:val="18"/>
                <w:szCs w:val="18"/>
                <w:lang w:eastAsia="ru-RU"/>
              </w:rPr>
            </w:pPr>
            <w:r w:rsidRPr="00983D0F">
              <w:rPr>
                <w:rFonts w:ascii="Times New Roman" w:eastAsia="Times New Roman" w:hAnsi="Times New Roman" w:cs="Times New Roman"/>
                <w:sz w:val="18"/>
                <w:szCs w:val="18"/>
                <w:lang w:eastAsia="ru-RU"/>
              </w:rPr>
              <w:t>3</w:t>
            </w:r>
          </w:p>
        </w:tc>
        <w:tc>
          <w:tcPr>
            <w:tcW w:w="691" w:type="pct"/>
            <w:noWrap/>
            <w:vAlign w:val="center"/>
          </w:tcPr>
          <w:p w:rsidR="00983D0F" w:rsidRPr="00983D0F" w:rsidRDefault="00983D0F" w:rsidP="00983D0F">
            <w:pPr>
              <w:spacing w:after="0" w:line="240" w:lineRule="auto"/>
              <w:jc w:val="center"/>
              <w:rPr>
                <w:rFonts w:ascii="Times New Roman" w:eastAsia="Times New Roman" w:hAnsi="Times New Roman" w:cs="Times New Roman"/>
                <w:sz w:val="18"/>
                <w:szCs w:val="18"/>
                <w:lang w:eastAsia="ru-RU"/>
              </w:rPr>
            </w:pPr>
            <w:r w:rsidRPr="00983D0F">
              <w:rPr>
                <w:rFonts w:ascii="Times New Roman" w:eastAsia="Times New Roman" w:hAnsi="Times New Roman" w:cs="Times New Roman"/>
                <w:sz w:val="18"/>
                <w:szCs w:val="18"/>
                <w:lang w:eastAsia="ru-RU"/>
              </w:rPr>
              <w:t>4</w:t>
            </w:r>
          </w:p>
        </w:tc>
        <w:tc>
          <w:tcPr>
            <w:tcW w:w="758" w:type="pct"/>
            <w:noWrap/>
            <w:vAlign w:val="center"/>
          </w:tcPr>
          <w:p w:rsidR="00983D0F" w:rsidRPr="00983D0F" w:rsidRDefault="00983D0F" w:rsidP="00983D0F">
            <w:pPr>
              <w:spacing w:after="0" w:line="240" w:lineRule="auto"/>
              <w:jc w:val="center"/>
              <w:rPr>
                <w:rFonts w:ascii="Times New Roman" w:eastAsia="Times New Roman" w:hAnsi="Times New Roman" w:cs="Times New Roman"/>
                <w:sz w:val="18"/>
                <w:szCs w:val="18"/>
                <w:lang w:eastAsia="ru-RU"/>
              </w:rPr>
            </w:pPr>
            <w:r w:rsidRPr="00983D0F">
              <w:rPr>
                <w:rFonts w:ascii="Times New Roman" w:eastAsia="Times New Roman" w:hAnsi="Times New Roman" w:cs="Times New Roman"/>
                <w:sz w:val="18"/>
                <w:szCs w:val="18"/>
                <w:lang w:eastAsia="ru-RU"/>
              </w:rPr>
              <w:t>5</w:t>
            </w:r>
          </w:p>
        </w:tc>
      </w:tr>
      <w:tr w:rsidR="00983D0F" w:rsidRPr="00983D0F" w:rsidTr="000B0241">
        <w:trPr>
          <w:cantSplit/>
          <w:trHeight w:val="23"/>
        </w:trPr>
        <w:tc>
          <w:tcPr>
            <w:tcW w:w="1849" w:type="pct"/>
            <w:vAlign w:val="center"/>
          </w:tcPr>
          <w:p w:rsidR="00983D0F" w:rsidRPr="00983D0F" w:rsidRDefault="00983D0F" w:rsidP="00983D0F">
            <w:pPr>
              <w:spacing w:after="0" w:line="240" w:lineRule="auto"/>
              <w:jc w:val="both"/>
              <w:rPr>
                <w:rFonts w:ascii="Times New Roman" w:eastAsia="Times New Roman" w:hAnsi="Times New Roman" w:cs="Times New Roman"/>
                <w:sz w:val="20"/>
                <w:szCs w:val="20"/>
                <w:lang w:eastAsia="ru-RU"/>
              </w:rPr>
            </w:pPr>
            <w:r w:rsidRPr="00983D0F">
              <w:rPr>
                <w:rFonts w:ascii="Times New Roman" w:eastAsia="Times New Roman" w:hAnsi="Times New Roman" w:cs="Times New Roman"/>
                <w:sz w:val="20"/>
                <w:szCs w:val="20"/>
                <w:lang w:eastAsia="ru-RU"/>
              </w:rPr>
              <w:t>Раздел «Общегосударственные вопросы», всего</w:t>
            </w:r>
          </w:p>
        </w:tc>
        <w:tc>
          <w:tcPr>
            <w:tcW w:w="966" w:type="pct"/>
            <w:noWrap/>
            <w:vAlign w:val="center"/>
          </w:tcPr>
          <w:p w:rsidR="00983D0F" w:rsidRPr="00983D0F" w:rsidRDefault="00683D6D" w:rsidP="00983D0F">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1494,7</w:t>
            </w:r>
          </w:p>
        </w:tc>
        <w:tc>
          <w:tcPr>
            <w:tcW w:w="736" w:type="pct"/>
            <w:noWrap/>
            <w:vAlign w:val="center"/>
          </w:tcPr>
          <w:p w:rsidR="00983D0F" w:rsidRPr="00983D0F" w:rsidRDefault="00683D6D" w:rsidP="00983D0F">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1667,7</w:t>
            </w:r>
          </w:p>
        </w:tc>
        <w:tc>
          <w:tcPr>
            <w:tcW w:w="691" w:type="pct"/>
            <w:noWrap/>
            <w:vAlign w:val="center"/>
          </w:tcPr>
          <w:p w:rsidR="00983D0F" w:rsidRPr="00983D0F" w:rsidRDefault="00683D6D" w:rsidP="00983D0F">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1531,0</w:t>
            </w:r>
          </w:p>
        </w:tc>
        <w:tc>
          <w:tcPr>
            <w:tcW w:w="758" w:type="pct"/>
            <w:noWrap/>
            <w:vAlign w:val="center"/>
          </w:tcPr>
          <w:p w:rsidR="00983D0F" w:rsidRPr="00983D0F" w:rsidRDefault="00683D6D" w:rsidP="00983D0F">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1531,0</w:t>
            </w:r>
          </w:p>
        </w:tc>
      </w:tr>
      <w:tr w:rsidR="00983D0F" w:rsidRPr="00983D0F" w:rsidTr="000B0241">
        <w:trPr>
          <w:cantSplit/>
          <w:trHeight w:val="23"/>
        </w:trPr>
        <w:tc>
          <w:tcPr>
            <w:tcW w:w="1849" w:type="pct"/>
            <w:vAlign w:val="center"/>
          </w:tcPr>
          <w:p w:rsidR="00983D0F" w:rsidRPr="00983D0F" w:rsidRDefault="00683D6D" w:rsidP="00983D0F">
            <w:pPr>
              <w:widowControl w:val="0"/>
              <w:tabs>
                <w:tab w:val="left" w:pos="90"/>
              </w:tabs>
              <w:autoSpaceDE w:val="0"/>
              <w:autoSpaceDN w:val="0"/>
              <w:adjustRightInd w:val="0"/>
              <w:spacing w:after="0" w:line="240" w:lineRule="auto"/>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0</w:t>
            </w:r>
            <w:r w:rsidR="00983D0F" w:rsidRPr="00983D0F">
              <w:rPr>
                <w:rFonts w:ascii="Times New Roman" w:eastAsia="Times New Roman" w:hAnsi="Times New Roman" w:cs="Times New Roman"/>
                <w:bCs/>
                <w:color w:val="000000"/>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66" w:type="pct"/>
            <w:noWrap/>
            <w:vAlign w:val="center"/>
          </w:tcPr>
          <w:p w:rsidR="00983D0F" w:rsidRPr="00983D0F" w:rsidRDefault="00683D6D" w:rsidP="00983D0F">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1480,7</w:t>
            </w:r>
          </w:p>
        </w:tc>
        <w:tc>
          <w:tcPr>
            <w:tcW w:w="736" w:type="pct"/>
            <w:noWrap/>
            <w:vAlign w:val="center"/>
          </w:tcPr>
          <w:p w:rsidR="00983D0F" w:rsidRPr="00983D0F" w:rsidRDefault="00441AE1" w:rsidP="00983D0F">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1481,7</w:t>
            </w:r>
          </w:p>
        </w:tc>
        <w:tc>
          <w:tcPr>
            <w:tcW w:w="691" w:type="pct"/>
            <w:noWrap/>
            <w:vAlign w:val="center"/>
          </w:tcPr>
          <w:p w:rsidR="00983D0F" w:rsidRPr="00983D0F" w:rsidRDefault="00030988" w:rsidP="00983D0F">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1521,0</w:t>
            </w:r>
          </w:p>
        </w:tc>
        <w:tc>
          <w:tcPr>
            <w:tcW w:w="758" w:type="pct"/>
            <w:noWrap/>
            <w:vAlign w:val="center"/>
          </w:tcPr>
          <w:p w:rsidR="00983D0F" w:rsidRPr="00983D0F" w:rsidRDefault="00030988" w:rsidP="00983D0F">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1521,0</w:t>
            </w:r>
          </w:p>
        </w:tc>
      </w:tr>
      <w:tr w:rsidR="00983D0F" w:rsidRPr="00983D0F" w:rsidTr="000B0241">
        <w:trPr>
          <w:cantSplit/>
          <w:trHeight w:val="23"/>
        </w:trPr>
        <w:tc>
          <w:tcPr>
            <w:tcW w:w="1849" w:type="pct"/>
            <w:vAlign w:val="center"/>
          </w:tcPr>
          <w:p w:rsidR="00983D0F" w:rsidRPr="00983D0F" w:rsidRDefault="00A83AE1" w:rsidP="00983D0F">
            <w:pPr>
              <w:widowControl w:val="0"/>
              <w:tabs>
                <w:tab w:val="left" w:pos="90"/>
              </w:tabs>
              <w:autoSpaceDE w:val="0"/>
              <w:autoSpaceDN w:val="0"/>
              <w:adjustRightInd w:val="0"/>
              <w:spacing w:after="0" w:line="240" w:lineRule="auto"/>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Резервный фонд</w:t>
            </w:r>
          </w:p>
        </w:tc>
        <w:tc>
          <w:tcPr>
            <w:tcW w:w="966" w:type="pct"/>
            <w:noWrap/>
            <w:vAlign w:val="center"/>
          </w:tcPr>
          <w:p w:rsidR="00983D0F" w:rsidRPr="00983D0F" w:rsidRDefault="00683D6D" w:rsidP="00983D0F">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5,0</w:t>
            </w:r>
          </w:p>
        </w:tc>
        <w:tc>
          <w:tcPr>
            <w:tcW w:w="736" w:type="pct"/>
            <w:noWrap/>
            <w:vAlign w:val="center"/>
          </w:tcPr>
          <w:p w:rsidR="00983D0F" w:rsidRPr="00983D0F" w:rsidRDefault="00441AE1" w:rsidP="00983D0F">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5,0</w:t>
            </w:r>
          </w:p>
        </w:tc>
        <w:tc>
          <w:tcPr>
            <w:tcW w:w="691" w:type="pct"/>
            <w:noWrap/>
            <w:vAlign w:val="center"/>
          </w:tcPr>
          <w:p w:rsidR="00983D0F" w:rsidRPr="00983D0F" w:rsidRDefault="00030988" w:rsidP="00983D0F">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5,0</w:t>
            </w:r>
          </w:p>
        </w:tc>
        <w:tc>
          <w:tcPr>
            <w:tcW w:w="758" w:type="pct"/>
            <w:noWrap/>
            <w:vAlign w:val="center"/>
          </w:tcPr>
          <w:p w:rsidR="00983D0F" w:rsidRPr="00983D0F" w:rsidRDefault="00030988" w:rsidP="00983D0F">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5,0</w:t>
            </w:r>
          </w:p>
        </w:tc>
      </w:tr>
      <w:tr w:rsidR="00983D0F" w:rsidRPr="00983D0F" w:rsidTr="000B0241">
        <w:trPr>
          <w:cantSplit/>
          <w:trHeight w:val="23"/>
        </w:trPr>
        <w:tc>
          <w:tcPr>
            <w:tcW w:w="1849" w:type="pct"/>
            <w:vAlign w:val="center"/>
          </w:tcPr>
          <w:p w:rsidR="00983D0F" w:rsidRPr="00983D0F" w:rsidRDefault="00683D6D" w:rsidP="00983D0F">
            <w:pPr>
              <w:autoSpaceDE w:val="0"/>
              <w:autoSpaceDN w:val="0"/>
              <w:adjustRightInd w:val="0"/>
              <w:spacing w:after="0" w:line="240" w:lineRule="auto"/>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Иные межбюджетные трансферты</w:t>
            </w:r>
          </w:p>
        </w:tc>
        <w:tc>
          <w:tcPr>
            <w:tcW w:w="966" w:type="pct"/>
            <w:noWrap/>
            <w:vAlign w:val="center"/>
          </w:tcPr>
          <w:p w:rsidR="00983D0F" w:rsidRPr="00983D0F" w:rsidRDefault="00441AE1" w:rsidP="00983D0F">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9,0</w:t>
            </w:r>
          </w:p>
        </w:tc>
        <w:tc>
          <w:tcPr>
            <w:tcW w:w="736" w:type="pct"/>
            <w:noWrap/>
            <w:vAlign w:val="center"/>
          </w:tcPr>
          <w:p w:rsidR="00983D0F" w:rsidRPr="00983D0F" w:rsidRDefault="00983D0F" w:rsidP="005C204C">
            <w:pPr>
              <w:spacing w:after="0" w:line="240" w:lineRule="auto"/>
              <w:jc w:val="center"/>
              <w:rPr>
                <w:rFonts w:ascii="Times New Roman" w:eastAsia="Times New Roman" w:hAnsi="Times New Roman" w:cs="Times New Roman"/>
                <w:lang w:eastAsia="ru-RU"/>
              </w:rPr>
            </w:pPr>
          </w:p>
        </w:tc>
        <w:tc>
          <w:tcPr>
            <w:tcW w:w="691" w:type="pct"/>
            <w:noWrap/>
            <w:vAlign w:val="center"/>
          </w:tcPr>
          <w:p w:rsidR="00983D0F" w:rsidRPr="00983D0F" w:rsidRDefault="00983D0F" w:rsidP="00983D0F">
            <w:pPr>
              <w:spacing w:after="0" w:line="240" w:lineRule="auto"/>
              <w:jc w:val="center"/>
              <w:rPr>
                <w:rFonts w:ascii="Times New Roman" w:eastAsia="Times New Roman" w:hAnsi="Times New Roman" w:cs="Times New Roman"/>
                <w:lang w:eastAsia="ru-RU"/>
              </w:rPr>
            </w:pPr>
          </w:p>
        </w:tc>
        <w:tc>
          <w:tcPr>
            <w:tcW w:w="758" w:type="pct"/>
            <w:noWrap/>
            <w:vAlign w:val="center"/>
          </w:tcPr>
          <w:p w:rsidR="00983D0F" w:rsidRPr="00983D0F" w:rsidRDefault="00983D0F" w:rsidP="00983D0F">
            <w:pPr>
              <w:spacing w:after="0" w:line="240" w:lineRule="auto"/>
              <w:jc w:val="center"/>
              <w:rPr>
                <w:rFonts w:ascii="Times New Roman" w:eastAsia="Times New Roman" w:hAnsi="Times New Roman" w:cs="Times New Roman"/>
                <w:lang w:eastAsia="ru-RU"/>
              </w:rPr>
            </w:pPr>
          </w:p>
        </w:tc>
      </w:tr>
      <w:tr w:rsidR="00983D0F" w:rsidRPr="00983D0F" w:rsidTr="000B0241">
        <w:trPr>
          <w:cantSplit/>
          <w:trHeight w:val="23"/>
        </w:trPr>
        <w:tc>
          <w:tcPr>
            <w:tcW w:w="1849" w:type="pct"/>
            <w:vAlign w:val="center"/>
          </w:tcPr>
          <w:p w:rsidR="00983D0F" w:rsidRPr="00983D0F" w:rsidRDefault="00441AE1" w:rsidP="00A83AE1">
            <w:pPr>
              <w:autoSpaceDE w:val="0"/>
              <w:autoSpaceDN w:val="0"/>
              <w:adjustRightInd w:val="0"/>
              <w:spacing w:after="0" w:line="240" w:lineRule="auto"/>
              <w:rPr>
                <w:rFonts w:ascii="Times New Roman" w:eastAsia="Calibri" w:hAnsi="Times New Roman" w:cs="Times New Roman"/>
                <w:sz w:val="20"/>
                <w:szCs w:val="20"/>
                <w:lang w:eastAsia="ru-RU"/>
              </w:rPr>
            </w:pPr>
            <w:r>
              <w:rPr>
                <w:rFonts w:ascii="Times New Roman" w:eastAsia="Times New Roman" w:hAnsi="Times New Roman" w:cs="Times New Roman"/>
                <w:bCs/>
                <w:color w:val="000000"/>
                <w:sz w:val="20"/>
                <w:szCs w:val="20"/>
                <w:lang w:eastAsia="ru-RU"/>
              </w:rPr>
              <w:t>Обеспечение выборов и референдумов</w:t>
            </w:r>
          </w:p>
        </w:tc>
        <w:tc>
          <w:tcPr>
            <w:tcW w:w="966" w:type="pct"/>
            <w:noWrap/>
            <w:vAlign w:val="center"/>
          </w:tcPr>
          <w:p w:rsidR="00983D0F" w:rsidRPr="00983D0F" w:rsidRDefault="00983D0F" w:rsidP="00983D0F">
            <w:pPr>
              <w:spacing w:after="0" w:line="240" w:lineRule="auto"/>
              <w:jc w:val="center"/>
              <w:rPr>
                <w:rFonts w:ascii="Times New Roman" w:eastAsia="Times New Roman" w:hAnsi="Times New Roman" w:cs="Times New Roman"/>
                <w:lang w:eastAsia="ru-RU"/>
              </w:rPr>
            </w:pPr>
          </w:p>
        </w:tc>
        <w:tc>
          <w:tcPr>
            <w:tcW w:w="736" w:type="pct"/>
            <w:noWrap/>
            <w:vAlign w:val="center"/>
          </w:tcPr>
          <w:p w:rsidR="00983D0F" w:rsidRPr="00983D0F" w:rsidRDefault="00441AE1" w:rsidP="00983D0F">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181,0</w:t>
            </w:r>
          </w:p>
        </w:tc>
        <w:tc>
          <w:tcPr>
            <w:tcW w:w="691" w:type="pct"/>
            <w:noWrap/>
            <w:vAlign w:val="center"/>
          </w:tcPr>
          <w:p w:rsidR="00983D0F" w:rsidRPr="00983D0F" w:rsidRDefault="00030988" w:rsidP="00983D0F">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5,0</w:t>
            </w:r>
          </w:p>
        </w:tc>
        <w:tc>
          <w:tcPr>
            <w:tcW w:w="758" w:type="pct"/>
            <w:noWrap/>
            <w:vAlign w:val="center"/>
          </w:tcPr>
          <w:p w:rsidR="00983D0F" w:rsidRPr="00983D0F" w:rsidRDefault="00030988" w:rsidP="00983D0F">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5,0</w:t>
            </w:r>
          </w:p>
        </w:tc>
      </w:tr>
    </w:tbl>
    <w:p w:rsidR="00983D0F" w:rsidRPr="00983D0F" w:rsidRDefault="00983D0F" w:rsidP="00983D0F">
      <w:pPr>
        <w:autoSpaceDE w:val="0"/>
        <w:autoSpaceDN w:val="0"/>
        <w:adjustRightInd w:val="0"/>
        <w:spacing w:after="0" w:line="240" w:lineRule="auto"/>
        <w:ind w:firstLine="720"/>
        <w:jc w:val="both"/>
        <w:rPr>
          <w:rFonts w:ascii="Times New Roman" w:eastAsia="Times New Roman" w:hAnsi="Times New Roman" w:cs="Times New Roman"/>
          <w:b/>
          <w:sz w:val="28"/>
          <w:szCs w:val="20"/>
          <w:lang w:eastAsia="ru-RU"/>
        </w:rPr>
      </w:pPr>
    </w:p>
    <w:p w:rsidR="00983D0F" w:rsidRPr="00983D0F" w:rsidRDefault="00983D0F" w:rsidP="00983D0F">
      <w:pPr>
        <w:spacing w:after="0" w:line="240" w:lineRule="auto"/>
        <w:ind w:firstLine="709"/>
        <w:jc w:val="both"/>
        <w:rPr>
          <w:rFonts w:ascii="Times New Roman" w:eastAsia="Times New Roman" w:hAnsi="Times New Roman" w:cs="Times New Roman"/>
          <w:spacing w:val="-1"/>
          <w:sz w:val="28"/>
          <w:szCs w:val="20"/>
          <w:lang w:eastAsia="ru-RU"/>
        </w:rPr>
      </w:pPr>
      <w:r w:rsidRPr="00983D0F">
        <w:rPr>
          <w:rFonts w:ascii="Times New Roman" w:eastAsia="Times New Roman" w:hAnsi="Times New Roman" w:cs="Times New Roman"/>
          <w:spacing w:val="-1"/>
          <w:sz w:val="28"/>
          <w:szCs w:val="20"/>
          <w:lang w:eastAsia="ru-RU"/>
        </w:rPr>
        <w:t>Формирование объемов бюджетных ассигнований обусловлено общими подходами к формированию проекта бюджета поселения.</w:t>
      </w:r>
    </w:p>
    <w:p w:rsidR="00983D0F" w:rsidRPr="00983D0F" w:rsidRDefault="00983D0F" w:rsidP="00983D0F">
      <w:pPr>
        <w:spacing w:after="0" w:line="240" w:lineRule="auto"/>
        <w:ind w:firstLine="709"/>
        <w:jc w:val="both"/>
        <w:rPr>
          <w:rFonts w:ascii="Times New Roman" w:eastAsia="Times New Roman" w:hAnsi="Times New Roman" w:cs="Times New Roman"/>
          <w:spacing w:val="-1"/>
          <w:sz w:val="28"/>
          <w:szCs w:val="20"/>
          <w:lang w:eastAsia="ru-RU"/>
        </w:rPr>
      </w:pPr>
      <w:r w:rsidRPr="00983D0F">
        <w:rPr>
          <w:rFonts w:ascii="Times New Roman" w:eastAsia="Times New Roman" w:hAnsi="Times New Roman" w:cs="Times New Roman"/>
          <w:spacing w:val="-1"/>
          <w:sz w:val="28"/>
          <w:szCs w:val="20"/>
          <w:lang w:eastAsia="ru-RU"/>
        </w:rPr>
        <w:t xml:space="preserve">Расходы по разделу будут направлены </w:t>
      </w:r>
      <w:proofErr w:type="gramStart"/>
      <w:r w:rsidRPr="00983D0F">
        <w:rPr>
          <w:rFonts w:ascii="Times New Roman" w:eastAsia="Times New Roman" w:hAnsi="Times New Roman" w:cs="Times New Roman"/>
          <w:spacing w:val="-1"/>
          <w:sz w:val="28"/>
          <w:szCs w:val="20"/>
          <w:lang w:eastAsia="ru-RU"/>
        </w:rPr>
        <w:t>на</w:t>
      </w:r>
      <w:proofErr w:type="gramEnd"/>
      <w:r w:rsidRPr="00983D0F">
        <w:rPr>
          <w:rFonts w:ascii="Times New Roman" w:eastAsia="Times New Roman" w:hAnsi="Times New Roman" w:cs="Times New Roman"/>
          <w:spacing w:val="-1"/>
          <w:sz w:val="28"/>
          <w:szCs w:val="20"/>
          <w:lang w:eastAsia="ru-RU"/>
        </w:rPr>
        <w:t>:</w:t>
      </w:r>
    </w:p>
    <w:p w:rsidR="00983D0F" w:rsidRPr="00983D0F" w:rsidRDefault="00983D0F" w:rsidP="00983D0F">
      <w:pPr>
        <w:spacing w:after="0" w:line="240" w:lineRule="auto"/>
        <w:ind w:firstLine="709"/>
        <w:jc w:val="both"/>
        <w:rPr>
          <w:rFonts w:ascii="Times New Roman" w:eastAsia="Times New Roman" w:hAnsi="Times New Roman" w:cs="Times New Roman"/>
          <w:sz w:val="28"/>
          <w:szCs w:val="20"/>
          <w:lang w:eastAsia="ru-RU"/>
        </w:rPr>
      </w:pPr>
      <w:r w:rsidRPr="00983D0F">
        <w:rPr>
          <w:rFonts w:ascii="Times New Roman" w:eastAsia="Times New Roman" w:hAnsi="Times New Roman" w:cs="Times New Roman"/>
          <w:spacing w:val="-1"/>
          <w:sz w:val="28"/>
          <w:szCs w:val="20"/>
          <w:lang w:eastAsia="ru-RU"/>
        </w:rPr>
        <w:t xml:space="preserve">финансовое обеспечение деятельности органа местного </w:t>
      </w:r>
      <w:proofErr w:type="spellStart"/>
      <w:r w:rsidR="00030988">
        <w:rPr>
          <w:rFonts w:ascii="Times New Roman" w:eastAsia="Times New Roman" w:hAnsi="Times New Roman" w:cs="Times New Roman"/>
          <w:sz w:val="28"/>
          <w:szCs w:val="28"/>
          <w:lang w:eastAsia="ru-RU"/>
        </w:rPr>
        <w:t>Предгорненского</w:t>
      </w:r>
      <w:proofErr w:type="spellEnd"/>
      <w:r w:rsidR="003B6051" w:rsidRPr="00983D0F">
        <w:rPr>
          <w:rFonts w:ascii="Times New Roman" w:eastAsia="Times New Roman" w:hAnsi="Times New Roman" w:cs="Times New Roman"/>
          <w:sz w:val="28"/>
          <w:szCs w:val="28"/>
          <w:lang w:eastAsia="ru-RU"/>
        </w:rPr>
        <w:t xml:space="preserve"> </w:t>
      </w:r>
      <w:r w:rsidR="003B6051">
        <w:rPr>
          <w:rFonts w:ascii="Times New Roman" w:eastAsia="Times New Roman" w:hAnsi="Times New Roman" w:cs="Times New Roman"/>
          <w:sz w:val="28"/>
          <w:szCs w:val="28"/>
          <w:lang w:eastAsia="ru-RU"/>
        </w:rPr>
        <w:t>сель</w:t>
      </w:r>
      <w:r w:rsidR="003B6051" w:rsidRPr="00983D0F">
        <w:rPr>
          <w:rFonts w:ascii="Times New Roman" w:eastAsia="Times New Roman" w:hAnsi="Times New Roman" w:cs="Times New Roman"/>
          <w:sz w:val="28"/>
          <w:szCs w:val="28"/>
          <w:lang w:eastAsia="ru-RU"/>
        </w:rPr>
        <w:t>ского поселения</w:t>
      </w:r>
      <w:r w:rsidRPr="00983D0F">
        <w:rPr>
          <w:rFonts w:ascii="Times New Roman" w:eastAsia="Times New Roman" w:hAnsi="Times New Roman" w:cs="Times New Roman"/>
          <w:spacing w:val="-1"/>
          <w:sz w:val="28"/>
          <w:szCs w:val="20"/>
          <w:lang w:eastAsia="ru-RU"/>
        </w:rPr>
        <w:t>;</w:t>
      </w:r>
    </w:p>
    <w:p w:rsidR="00983D0F" w:rsidRPr="00983D0F" w:rsidRDefault="003B6051" w:rsidP="00983D0F">
      <w:pPr>
        <w:spacing w:after="0" w:line="240" w:lineRule="auto"/>
        <w:ind w:firstLine="709"/>
        <w:jc w:val="both"/>
        <w:rPr>
          <w:rFonts w:ascii="Times New Roman" w:eastAsia="Times New Roman" w:hAnsi="Times New Roman" w:cs="Times New Roman"/>
          <w:spacing w:val="-1"/>
          <w:sz w:val="28"/>
          <w:szCs w:val="20"/>
          <w:lang w:eastAsia="ru-RU"/>
        </w:rPr>
      </w:pPr>
      <w:r>
        <w:rPr>
          <w:rFonts w:ascii="Times New Roman" w:eastAsia="Times New Roman" w:hAnsi="Times New Roman" w:cs="Times New Roman"/>
          <w:sz w:val="28"/>
          <w:szCs w:val="28"/>
          <w:lang w:eastAsia="ru-RU"/>
        </w:rPr>
        <w:t xml:space="preserve">проведение </w:t>
      </w:r>
      <w:r w:rsidR="00983D0F" w:rsidRPr="00983D0F">
        <w:rPr>
          <w:rFonts w:ascii="Times New Roman" w:eastAsia="Times New Roman" w:hAnsi="Times New Roman" w:cs="Times New Roman"/>
          <w:sz w:val="28"/>
          <w:szCs w:val="28"/>
          <w:lang w:eastAsia="ru-RU"/>
        </w:rPr>
        <w:t xml:space="preserve">диспансеризации муниципальных служащих </w:t>
      </w:r>
      <w:proofErr w:type="spellStart"/>
      <w:r w:rsidR="00030988">
        <w:rPr>
          <w:rFonts w:ascii="Times New Roman" w:eastAsia="Times New Roman" w:hAnsi="Times New Roman" w:cs="Times New Roman"/>
          <w:sz w:val="28"/>
          <w:szCs w:val="28"/>
          <w:lang w:eastAsia="ru-RU"/>
        </w:rPr>
        <w:t>Предгорненского</w:t>
      </w:r>
      <w:proofErr w:type="spellEnd"/>
      <w:r w:rsidRPr="00983D0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сель</w:t>
      </w:r>
      <w:r w:rsidRPr="00983D0F">
        <w:rPr>
          <w:rFonts w:ascii="Times New Roman" w:eastAsia="Times New Roman" w:hAnsi="Times New Roman" w:cs="Times New Roman"/>
          <w:sz w:val="28"/>
          <w:szCs w:val="28"/>
          <w:lang w:eastAsia="ru-RU"/>
        </w:rPr>
        <w:t xml:space="preserve">ского поселения </w:t>
      </w:r>
      <w:r w:rsidR="00983D0F" w:rsidRPr="00983D0F">
        <w:rPr>
          <w:rFonts w:ascii="Times New Roman" w:eastAsia="Times New Roman" w:hAnsi="Times New Roman" w:cs="Times New Roman"/>
          <w:sz w:val="28"/>
          <w:szCs w:val="28"/>
          <w:lang w:eastAsia="ru-RU"/>
        </w:rPr>
        <w:t>ежегодно;</w:t>
      </w:r>
    </w:p>
    <w:p w:rsidR="003B6051" w:rsidRDefault="00983D0F" w:rsidP="00983D0F">
      <w:pPr>
        <w:spacing w:after="0" w:line="240" w:lineRule="auto"/>
        <w:ind w:firstLine="709"/>
        <w:jc w:val="both"/>
        <w:rPr>
          <w:rFonts w:ascii="Times New Roman" w:eastAsia="Times New Roman" w:hAnsi="Times New Roman" w:cs="Times New Roman"/>
          <w:color w:val="000000"/>
          <w:sz w:val="28"/>
          <w:szCs w:val="20"/>
          <w:lang w:eastAsia="ru-RU"/>
        </w:rPr>
      </w:pPr>
      <w:r w:rsidRPr="00983D0F">
        <w:rPr>
          <w:rFonts w:ascii="Times New Roman" w:eastAsia="Times New Roman" w:hAnsi="Times New Roman" w:cs="Times New Roman"/>
          <w:color w:val="000000"/>
          <w:sz w:val="28"/>
          <w:szCs w:val="20"/>
          <w:lang w:eastAsia="ru-RU"/>
        </w:rPr>
        <w:t xml:space="preserve">уплату налогов на имущество органа местного самоуправления </w:t>
      </w:r>
      <w:proofErr w:type="spellStart"/>
      <w:r w:rsidR="00030988">
        <w:rPr>
          <w:rFonts w:ascii="Times New Roman" w:eastAsia="Times New Roman" w:hAnsi="Times New Roman" w:cs="Times New Roman"/>
          <w:sz w:val="28"/>
          <w:szCs w:val="28"/>
          <w:lang w:eastAsia="ru-RU"/>
        </w:rPr>
        <w:t>Предгорненского</w:t>
      </w:r>
      <w:proofErr w:type="spellEnd"/>
      <w:r w:rsidR="00030988">
        <w:rPr>
          <w:rFonts w:ascii="Times New Roman" w:eastAsia="Times New Roman" w:hAnsi="Times New Roman" w:cs="Times New Roman"/>
          <w:sz w:val="28"/>
          <w:szCs w:val="28"/>
          <w:lang w:eastAsia="ru-RU"/>
        </w:rPr>
        <w:t xml:space="preserve"> </w:t>
      </w:r>
      <w:r w:rsidR="003B6051">
        <w:rPr>
          <w:rFonts w:ascii="Times New Roman" w:eastAsia="Times New Roman" w:hAnsi="Times New Roman" w:cs="Times New Roman"/>
          <w:sz w:val="28"/>
          <w:szCs w:val="28"/>
          <w:lang w:eastAsia="ru-RU"/>
        </w:rPr>
        <w:t>сель</w:t>
      </w:r>
      <w:r w:rsidR="003B6051" w:rsidRPr="00983D0F">
        <w:rPr>
          <w:rFonts w:ascii="Times New Roman" w:eastAsia="Times New Roman" w:hAnsi="Times New Roman" w:cs="Times New Roman"/>
          <w:sz w:val="28"/>
          <w:szCs w:val="28"/>
          <w:lang w:eastAsia="ru-RU"/>
        </w:rPr>
        <w:t>ского поселения</w:t>
      </w:r>
      <w:r w:rsidR="003B6051" w:rsidRPr="00983D0F">
        <w:rPr>
          <w:rFonts w:ascii="Times New Roman" w:eastAsia="Times New Roman" w:hAnsi="Times New Roman" w:cs="Times New Roman"/>
          <w:color w:val="000000"/>
          <w:sz w:val="28"/>
          <w:szCs w:val="20"/>
          <w:lang w:eastAsia="ru-RU"/>
        </w:rPr>
        <w:t xml:space="preserve"> </w:t>
      </w:r>
      <w:r w:rsidR="003B6051">
        <w:rPr>
          <w:rFonts w:ascii="Times New Roman" w:eastAsia="Times New Roman" w:hAnsi="Times New Roman" w:cs="Times New Roman"/>
          <w:color w:val="000000"/>
          <w:sz w:val="28"/>
          <w:szCs w:val="20"/>
          <w:lang w:eastAsia="ru-RU"/>
        </w:rPr>
        <w:t>на 201</w:t>
      </w:r>
      <w:r w:rsidR="005C204C">
        <w:rPr>
          <w:rFonts w:ascii="Times New Roman" w:eastAsia="Times New Roman" w:hAnsi="Times New Roman" w:cs="Times New Roman"/>
          <w:color w:val="000000"/>
          <w:sz w:val="28"/>
          <w:szCs w:val="20"/>
          <w:lang w:eastAsia="ru-RU"/>
        </w:rPr>
        <w:t>7</w:t>
      </w:r>
      <w:r w:rsidR="003B6051">
        <w:rPr>
          <w:rFonts w:ascii="Times New Roman" w:eastAsia="Times New Roman" w:hAnsi="Times New Roman" w:cs="Times New Roman"/>
          <w:color w:val="000000"/>
          <w:sz w:val="28"/>
          <w:szCs w:val="20"/>
          <w:lang w:eastAsia="ru-RU"/>
        </w:rPr>
        <w:t>-201</w:t>
      </w:r>
      <w:r w:rsidR="005C204C">
        <w:rPr>
          <w:rFonts w:ascii="Times New Roman" w:eastAsia="Times New Roman" w:hAnsi="Times New Roman" w:cs="Times New Roman"/>
          <w:color w:val="000000"/>
          <w:sz w:val="28"/>
          <w:szCs w:val="20"/>
          <w:lang w:eastAsia="ru-RU"/>
        </w:rPr>
        <w:t>9</w:t>
      </w:r>
      <w:r w:rsidR="003B6051">
        <w:rPr>
          <w:rFonts w:ascii="Times New Roman" w:eastAsia="Times New Roman" w:hAnsi="Times New Roman" w:cs="Times New Roman"/>
          <w:color w:val="000000"/>
          <w:sz w:val="28"/>
          <w:szCs w:val="20"/>
          <w:lang w:eastAsia="ru-RU"/>
        </w:rPr>
        <w:t xml:space="preserve"> годы;</w:t>
      </w:r>
    </w:p>
    <w:p w:rsidR="00983D0F" w:rsidRPr="00983D0F" w:rsidRDefault="00983D0F" w:rsidP="00983D0F">
      <w:pPr>
        <w:spacing w:after="0" w:line="240" w:lineRule="auto"/>
        <w:ind w:firstLine="709"/>
        <w:jc w:val="both"/>
        <w:rPr>
          <w:rFonts w:ascii="Times New Roman" w:eastAsia="Times New Roman" w:hAnsi="Times New Roman" w:cs="Times New Roman"/>
          <w:sz w:val="28"/>
          <w:szCs w:val="28"/>
          <w:lang w:eastAsia="ru-RU"/>
        </w:rPr>
      </w:pPr>
      <w:r w:rsidRPr="00983D0F">
        <w:rPr>
          <w:rFonts w:ascii="Times New Roman" w:eastAsia="Times New Roman" w:hAnsi="Times New Roman" w:cs="Times New Roman"/>
          <w:sz w:val="28"/>
          <w:szCs w:val="28"/>
          <w:lang w:eastAsia="ru-RU"/>
        </w:rPr>
        <w:t xml:space="preserve">Одновременно в бюджете поселения предусмотрены средства на осуществление переданных полномочий органам местного самоуправления муниципального образования </w:t>
      </w:r>
      <w:proofErr w:type="gramStart"/>
      <w:r w:rsidRPr="00983D0F">
        <w:rPr>
          <w:rFonts w:ascii="Times New Roman" w:eastAsia="Times New Roman" w:hAnsi="Times New Roman" w:cs="Times New Roman"/>
          <w:sz w:val="28"/>
          <w:szCs w:val="28"/>
          <w:lang w:eastAsia="ru-RU"/>
        </w:rPr>
        <w:t>на</w:t>
      </w:r>
      <w:proofErr w:type="gramEnd"/>
      <w:r w:rsidRPr="00983D0F">
        <w:rPr>
          <w:rFonts w:ascii="Times New Roman" w:eastAsia="Times New Roman" w:hAnsi="Times New Roman" w:cs="Times New Roman"/>
          <w:sz w:val="28"/>
          <w:szCs w:val="28"/>
          <w:lang w:eastAsia="ru-RU"/>
        </w:rPr>
        <w:t>:</w:t>
      </w:r>
    </w:p>
    <w:p w:rsidR="00983D0F" w:rsidRPr="00983D0F" w:rsidRDefault="00983D0F" w:rsidP="00983D0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83D0F">
        <w:rPr>
          <w:rFonts w:ascii="Times New Roman" w:eastAsia="Times New Roman" w:hAnsi="Times New Roman" w:cs="Times New Roman"/>
          <w:sz w:val="28"/>
          <w:szCs w:val="28"/>
          <w:lang w:eastAsia="ru-RU"/>
        </w:rPr>
        <w:t>- владение, пользование и распоряжение имуществом, находящимся в муниципальной собственности поселения.</w:t>
      </w:r>
    </w:p>
    <w:p w:rsidR="00983D0F" w:rsidRPr="00983D0F" w:rsidRDefault="00983D0F" w:rsidP="00983D0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83D0F">
        <w:rPr>
          <w:rFonts w:ascii="Times New Roman" w:eastAsia="Times New Roman" w:hAnsi="Times New Roman" w:cs="Times New Roman"/>
          <w:sz w:val="28"/>
          <w:szCs w:val="28"/>
          <w:lang w:eastAsia="ru-RU"/>
        </w:rPr>
        <w:t>- определение поставщиков (подрядчиков, исполнителей) для отдельных муниципальных заказчиков, действующих от имени поселений и бюджетных учрежде</w:t>
      </w:r>
      <w:r w:rsidR="003B6051">
        <w:rPr>
          <w:rFonts w:ascii="Times New Roman" w:eastAsia="Times New Roman" w:hAnsi="Times New Roman" w:cs="Times New Roman"/>
          <w:sz w:val="28"/>
          <w:szCs w:val="28"/>
          <w:lang w:eastAsia="ru-RU"/>
        </w:rPr>
        <w:t>ний поселений.</w:t>
      </w:r>
    </w:p>
    <w:p w:rsidR="00983D0F" w:rsidRPr="00983D0F" w:rsidRDefault="00983D0F" w:rsidP="003B605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83D0F">
        <w:rPr>
          <w:rFonts w:ascii="Times New Roman" w:eastAsia="Times New Roman" w:hAnsi="Times New Roman" w:cs="Times New Roman"/>
          <w:sz w:val="28"/>
          <w:szCs w:val="28"/>
          <w:lang w:eastAsia="ru-RU"/>
        </w:rPr>
        <w:t xml:space="preserve">- </w:t>
      </w:r>
      <w:r w:rsidR="003B6051">
        <w:rPr>
          <w:rFonts w:ascii="Times New Roman" w:eastAsia="Times New Roman" w:hAnsi="Times New Roman" w:cs="Times New Roman"/>
          <w:sz w:val="28"/>
          <w:szCs w:val="28"/>
          <w:lang w:eastAsia="ru-RU"/>
        </w:rPr>
        <w:t>оплату за электроснабжение, и снабжение услугами электросвязи органов местного самоуправления</w:t>
      </w:r>
      <w:r w:rsidR="005C204C">
        <w:rPr>
          <w:rFonts w:ascii="Times New Roman" w:eastAsia="Times New Roman" w:hAnsi="Times New Roman" w:cs="Times New Roman"/>
          <w:sz w:val="28"/>
          <w:szCs w:val="28"/>
          <w:lang w:eastAsia="ru-RU"/>
        </w:rPr>
        <w:t>, уплату налогов</w:t>
      </w:r>
      <w:r w:rsidRPr="00983D0F">
        <w:rPr>
          <w:rFonts w:ascii="Times New Roman" w:eastAsia="Times New Roman" w:hAnsi="Times New Roman" w:cs="Times New Roman"/>
          <w:sz w:val="28"/>
          <w:szCs w:val="28"/>
          <w:lang w:eastAsia="ru-RU"/>
        </w:rPr>
        <w:t>.</w:t>
      </w:r>
    </w:p>
    <w:p w:rsidR="00983D0F" w:rsidRDefault="00983D0F" w:rsidP="00983D0F">
      <w:pPr>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p>
    <w:p w:rsidR="005C204C" w:rsidRPr="00983D0F" w:rsidRDefault="005C204C" w:rsidP="00983D0F">
      <w:pPr>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p>
    <w:p w:rsidR="00983D0F" w:rsidRPr="00983D0F" w:rsidRDefault="00983D0F" w:rsidP="00983D0F">
      <w:pPr>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983D0F">
        <w:rPr>
          <w:rFonts w:ascii="Times New Roman" w:eastAsia="Times New Roman" w:hAnsi="Times New Roman" w:cs="Times New Roman"/>
          <w:b/>
          <w:sz w:val="28"/>
          <w:szCs w:val="28"/>
          <w:lang w:eastAsia="ru-RU"/>
        </w:rPr>
        <w:t>РАЗДЕЛ</w:t>
      </w:r>
    </w:p>
    <w:p w:rsidR="00983D0F" w:rsidRPr="00983D0F" w:rsidRDefault="00983D0F" w:rsidP="00983D0F">
      <w:pPr>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983D0F">
        <w:rPr>
          <w:rFonts w:ascii="Times New Roman" w:eastAsia="Times New Roman" w:hAnsi="Times New Roman" w:cs="Times New Roman"/>
          <w:b/>
          <w:sz w:val="28"/>
          <w:szCs w:val="28"/>
          <w:lang w:eastAsia="ru-RU"/>
        </w:rPr>
        <w:t xml:space="preserve"> «НАЦИОНАЛЬНАЯ ОБОРОНА»</w:t>
      </w:r>
    </w:p>
    <w:p w:rsidR="00983D0F" w:rsidRPr="00983D0F" w:rsidRDefault="00983D0F" w:rsidP="00983D0F">
      <w:pPr>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p>
    <w:p w:rsidR="00983D0F" w:rsidRPr="00983D0F" w:rsidRDefault="00983D0F" w:rsidP="00983D0F">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983D0F">
        <w:rPr>
          <w:rFonts w:ascii="Times New Roman" w:eastAsia="Calibri" w:hAnsi="Times New Roman" w:cs="Times New Roman"/>
          <w:sz w:val="28"/>
          <w:szCs w:val="28"/>
        </w:rPr>
        <w:t>В проекте бюджета поселения на 201</w:t>
      </w:r>
      <w:r w:rsidR="005C204C">
        <w:rPr>
          <w:rFonts w:ascii="Times New Roman" w:eastAsia="Calibri" w:hAnsi="Times New Roman" w:cs="Times New Roman"/>
          <w:sz w:val="28"/>
          <w:szCs w:val="28"/>
        </w:rPr>
        <w:t>7</w:t>
      </w:r>
      <w:r w:rsidRPr="00983D0F">
        <w:rPr>
          <w:rFonts w:ascii="Times New Roman" w:eastAsia="Calibri" w:hAnsi="Times New Roman" w:cs="Times New Roman"/>
          <w:sz w:val="28"/>
          <w:szCs w:val="28"/>
        </w:rPr>
        <w:t>-201</w:t>
      </w:r>
      <w:r w:rsidR="005C204C">
        <w:rPr>
          <w:rFonts w:ascii="Times New Roman" w:eastAsia="Calibri" w:hAnsi="Times New Roman" w:cs="Times New Roman"/>
          <w:sz w:val="28"/>
          <w:szCs w:val="28"/>
        </w:rPr>
        <w:t>9</w:t>
      </w:r>
      <w:r w:rsidRPr="00983D0F">
        <w:rPr>
          <w:rFonts w:ascii="Times New Roman" w:eastAsia="Calibri" w:hAnsi="Times New Roman" w:cs="Times New Roman"/>
          <w:sz w:val="28"/>
          <w:szCs w:val="28"/>
        </w:rPr>
        <w:t xml:space="preserve"> годы по разделу «</w:t>
      </w:r>
      <w:r w:rsidR="005C204C">
        <w:rPr>
          <w:rFonts w:ascii="Times New Roman" w:eastAsia="Calibri" w:hAnsi="Times New Roman" w:cs="Times New Roman"/>
          <w:sz w:val="28"/>
          <w:szCs w:val="28"/>
        </w:rPr>
        <w:t>Мобилизационная и внево</w:t>
      </w:r>
      <w:r w:rsidR="006A6DA2">
        <w:rPr>
          <w:rFonts w:ascii="Times New Roman" w:eastAsia="Calibri" w:hAnsi="Times New Roman" w:cs="Times New Roman"/>
          <w:sz w:val="28"/>
          <w:szCs w:val="28"/>
        </w:rPr>
        <w:t>йсковая</w:t>
      </w:r>
      <w:r w:rsidR="005C204C">
        <w:rPr>
          <w:rFonts w:ascii="Times New Roman" w:eastAsia="Calibri" w:hAnsi="Times New Roman" w:cs="Times New Roman"/>
          <w:sz w:val="28"/>
          <w:szCs w:val="28"/>
        </w:rPr>
        <w:t xml:space="preserve"> подготовка</w:t>
      </w:r>
      <w:r w:rsidRPr="00983D0F">
        <w:rPr>
          <w:rFonts w:ascii="Times New Roman" w:eastAsia="Calibri" w:hAnsi="Times New Roman" w:cs="Times New Roman"/>
          <w:sz w:val="28"/>
          <w:szCs w:val="28"/>
        </w:rPr>
        <w:t>» предусмотрены бюджетные ассигнования в 201</w:t>
      </w:r>
      <w:r w:rsidR="005C204C">
        <w:rPr>
          <w:rFonts w:ascii="Times New Roman" w:eastAsia="Calibri" w:hAnsi="Times New Roman" w:cs="Times New Roman"/>
          <w:sz w:val="28"/>
          <w:szCs w:val="28"/>
        </w:rPr>
        <w:t>7</w:t>
      </w:r>
      <w:r w:rsidR="003B6051">
        <w:rPr>
          <w:rFonts w:ascii="Times New Roman" w:eastAsia="Calibri" w:hAnsi="Times New Roman" w:cs="Times New Roman"/>
          <w:sz w:val="28"/>
          <w:szCs w:val="28"/>
        </w:rPr>
        <w:t>-</w:t>
      </w:r>
      <w:r w:rsidRPr="00983D0F">
        <w:rPr>
          <w:rFonts w:ascii="Times New Roman" w:eastAsia="Calibri" w:hAnsi="Times New Roman" w:cs="Times New Roman"/>
          <w:sz w:val="28"/>
          <w:szCs w:val="28"/>
        </w:rPr>
        <w:t>201</w:t>
      </w:r>
      <w:r w:rsidR="005C204C">
        <w:rPr>
          <w:rFonts w:ascii="Times New Roman" w:eastAsia="Calibri" w:hAnsi="Times New Roman" w:cs="Times New Roman"/>
          <w:sz w:val="28"/>
          <w:szCs w:val="28"/>
        </w:rPr>
        <w:t>9</w:t>
      </w:r>
      <w:r w:rsidRPr="00983D0F">
        <w:rPr>
          <w:rFonts w:ascii="Times New Roman" w:eastAsia="Calibri" w:hAnsi="Times New Roman" w:cs="Times New Roman"/>
          <w:sz w:val="28"/>
          <w:szCs w:val="28"/>
        </w:rPr>
        <w:t xml:space="preserve"> годах – </w:t>
      </w:r>
      <w:r w:rsidR="005C204C">
        <w:rPr>
          <w:rFonts w:ascii="Times New Roman" w:eastAsia="Calibri" w:hAnsi="Times New Roman" w:cs="Times New Roman"/>
          <w:sz w:val="28"/>
          <w:szCs w:val="28"/>
        </w:rPr>
        <w:t>68,3</w:t>
      </w:r>
      <w:r w:rsidRPr="00983D0F">
        <w:rPr>
          <w:rFonts w:ascii="Times New Roman" w:eastAsia="Calibri" w:hAnsi="Times New Roman" w:cs="Times New Roman"/>
          <w:sz w:val="28"/>
          <w:szCs w:val="28"/>
        </w:rPr>
        <w:t xml:space="preserve"> тыс. рублей</w:t>
      </w:r>
      <w:r w:rsidR="003B6051">
        <w:rPr>
          <w:rFonts w:ascii="Times New Roman" w:eastAsia="Calibri" w:hAnsi="Times New Roman" w:cs="Times New Roman"/>
          <w:sz w:val="28"/>
          <w:szCs w:val="28"/>
        </w:rPr>
        <w:t xml:space="preserve"> соответственно</w:t>
      </w:r>
      <w:r w:rsidRPr="00983D0F">
        <w:rPr>
          <w:rFonts w:ascii="Times New Roman" w:eastAsia="Calibri" w:hAnsi="Times New Roman" w:cs="Times New Roman"/>
          <w:sz w:val="28"/>
          <w:szCs w:val="28"/>
        </w:rPr>
        <w:t>.</w:t>
      </w:r>
    </w:p>
    <w:p w:rsidR="00983D0F" w:rsidRPr="00983D0F" w:rsidRDefault="00983D0F" w:rsidP="00983D0F">
      <w:pPr>
        <w:spacing w:after="0" w:line="240" w:lineRule="auto"/>
        <w:ind w:firstLine="709"/>
        <w:jc w:val="both"/>
        <w:rPr>
          <w:rFonts w:ascii="Times New Roman" w:eastAsia="Times New Roman" w:hAnsi="Times New Roman" w:cs="Times New Roman"/>
          <w:sz w:val="28"/>
          <w:szCs w:val="28"/>
          <w:lang w:eastAsia="ru-RU"/>
        </w:rPr>
      </w:pPr>
      <w:r w:rsidRPr="00983D0F">
        <w:rPr>
          <w:rFonts w:ascii="Times New Roman" w:eastAsia="Times New Roman" w:hAnsi="Times New Roman" w:cs="Times New Roman"/>
          <w:sz w:val="28"/>
          <w:szCs w:val="28"/>
          <w:lang w:eastAsia="ru-RU"/>
        </w:rPr>
        <w:t>Бюджетные ассигнования бюджета поселения по разделу «</w:t>
      </w:r>
      <w:r w:rsidR="005C204C">
        <w:rPr>
          <w:rFonts w:ascii="Times New Roman" w:eastAsia="Calibri" w:hAnsi="Times New Roman" w:cs="Times New Roman"/>
          <w:sz w:val="28"/>
          <w:szCs w:val="28"/>
        </w:rPr>
        <w:t xml:space="preserve">Мобилизационная и </w:t>
      </w:r>
      <w:r w:rsidR="006A6DA2">
        <w:rPr>
          <w:rFonts w:ascii="Times New Roman" w:eastAsia="Calibri" w:hAnsi="Times New Roman" w:cs="Times New Roman"/>
          <w:sz w:val="28"/>
          <w:szCs w:val="28"/>
        </w:rPr>
        <w:t>вневойсковая</w:t>
      </w:r>
      <w:r w:rsidR="005C204C">
        <w:rPr>
          <w:rFonts w:ascii="Times New Roman" w:eastAsia="Calibri" w:hAnsi="Times New Roman" w:cs="Times New Roman"/>
          <w:sz w:val="28"/>
          <w:szCs w:val="28"/>
        </w:rPr>
        <w:t xml:space="preserve"> подготовка</w:t>
      </w:r>
      <w:r w:rsidRPr="00983D0F">
        <w:rPr>
          <w:rFonts w:ascii="Times New Roman" w:eastAsia="Times New Roman" w:hAnsi="Times New Roman" w:cs="Times New Roman"/>
          <w:sz w:val="28"/>
          <w:szCs w:val="28"/>
          <w:lang w:eastAsia="ru-RU"/>
        </w:rPr>
        <w:t>» характеризуются следующими данными:</w:t>
      </w:r>
    </w:p>
    <w:p w:rsidR="00983D0F" w:rsidRPr="00983D0F" w:rsidRDefault="00983D0F" w:rsidP="00983D0F">
      <w:pPr>
        <w:spacing w:after="0" w:line="240" w:lineRule="auto"/>
        <w:ind w:firstLine="709"/>
        <w:jc w:val="both"/>
        <w:rPr>
          <w:rFonts w:ascii="Times New Roman" w:eastAsia="Times New Roman" w:hAnsi="Times New Roman" w:cs="Times New Roman"/>
          <w:sz w:val="28"/>
          <w:szCs w:val="28"/>
          <w:lang w:eastAsia="ru-RU"/>
        </w:rPr>
      </w:pPr>
    </w:p>
    <w:p w:rsidR="00983D0F" w:rsidRPr="00983D0F" w:rsidRDefault="00983D0F" w:rsidP="00983D0F">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83D0F">
        <w:rPr>
          <w:rFonts w:ascii="Times New Roman" w:eastAsia="Times New Roman" w:hAnsi="Times New Roman" w:cs="Times New Roman"/>
          <w:sz w:val="24"/>
          <w:szCs w:val="24"/>
          <w:lang w:eastAsia="ru-RU"/>
        </w:rPr>
        <w:t>тыс. рублей</w:t>
      </w:r>
    </w:p>
    <w:tbl>
      <w:tblPr>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93"/>
        <w:gridCol w:w="1925"/>
        <w:gridCol w:w="1496"/>
        <w:gridCol w:w="1496"/>
        <w:gridCol w:w="1500"/>
      </w:tblGrid>
      <w:tr w:rsidR="00983D0F" w:rsidRPr="00983D0F" w:rsidTr="000B0241">
        <w:trPr>
          <w:trHeight w:val="255"/>
          <w:tblHeader/>
        </w:trPr>
        <w:tc>
          <w:tcPr>
            <w:tcW w:w="1762" w:type="pct"/>
            <w:vMerge w:val="restart"/>
            <w:vAlign w:val="center"/>
          </w:tcPr>
          <w:p w:rsidR="00983D0F" w:rsidRPr="00983D0F" w:rsidRDefault="00983D0F" w:rsidP="00983D0F">
            <w:pPr>
              <w:spacing w:after="0" w:line="240" w:lineRule="auto"/>
              <w:jc w:val="center"/>
              <w:rPr>
                <w:rFonts w:ascii="Times New Roman" w:eastAsia="Times New Roman" w:hAnsi="Times New Roman" w:cs="Times New Roman"/>
                <w:b/>
                <w:sz w:val="20"/>
                <w:szCs w:val="20"/>
                <w:lang w:eastAsia="ru-RU"/>
              </w:rPr>
            </w:pPr>
            <w:r w:rsidRPr="00983D0F">
              <w:rPr>
                <w:rFonts w:ascii="Times New Roman" w:eastAsia="Times New Roman" w:hAnsi="Times New Roman" w:cs="Times New Roman"/>
                <w:b/>
                <w:sz w:val="20"/>
                <w:szCs w:val="20"/>
                <w:lang w:eastAsia="ru-RU"/>
              </w:rPr>
              <w:t>Наименование</w:t>
            </w:r>
          </w:p>
        </w:tc>
        <w:tc>
          <w:tcPr>
            <w:tcW w:w="971" w:type="pct"/>
            <w:vMerge w:val="restart"/>
            <w:vAlign w:val="center"/>
          </w:tcPr>
          <w:p w:rsidR="00983D0F" w:rsidRPr="00983D0F" w:rsidRDefault="00983D0F" w:rsidP="00983D0F">
            <w:pPr>
              <w:spacing w:after="0" w:line="240" w:lineRule="auto"/>
              <w:jc w:val="center"/>
              <w:rPr>
                <w:rFonts w:ascii="Times New Roman" w:eastAsia="Times New Roman" w:hAnsi="Times New Roman" w:cs="Times New Roman"/>
                <w:b/>
                <w:sz w:val="20"/>
                <w:szCs w:val="20"/>
                <w:lang w:eastAsia="ru-RU"/>
              </w:rPr>
            </w:pPr>
            <w:r w:rsidRPr="00983D0F">
              <w:rPr>
                <w:rFonts w:ascii="Times New Roman" w:eastAsia="Times New Roman" w:hAnsi="Times New Roman" w:cs="Times New Roman"/>
                <w:b/>
                <w:sz w:val="20"/>
                <w:szCs w:val="20"/>
                <w:lang w:eastAsia="ru-RU"/>
              </w:rPr>
              <w:t>201</w:t>
            </w:r>
            <w:r w:rsidR="005C204C">
              <w:rPr>
                <w:rFonts w:ascii="Times New Roman" w:eastAsia="Times New Roman" w:hAnsi="Times New Roman" w:cs="Times New Roman"/>
                <w:b/>
                <w:sz w:val="20"/>
                <w:szCs w:val="20"/>
                <w:lang w:eastAsia="ru-RU"/>
              </w:rPr>
              <w:t>6</w:t>
            </w:r>
            <w:r w:rsidRPr="00983D0F">
              <w:rPr>
                <w:rFonts w:ascii="Times New Roman" w:eastAsia="Times New Roman" w:hAnsi="Times New Roman" w:cs="Times New Roman"/>
                <w:b/>
                <w:sz w:val="20"/>
                <w:szCs w:val="20"/>
                <w:lang w:eastAsia="ru-RU"/>
              </w:rPr>
              <w:t xml:space="preserve"> год</w:t>
            </w:r>
          </w:p>
          <w:p w:rsidR="00983D0F" w:rsidRPr="00983D0F" w:rsidRDefault="00983D0F" w:rsidP="00983D0F">
            <w:pPr>
              <w:spacing w:after="0" w:line="240" w:lineRule="auto"/>
              <w:jc w:val="center"/>
              <w:rPr>
                <w:rFonts w:ascii="Times New Roman" w:eastAsia="Times New Roman" w:hAnsi="Times New Roman" w:cs="Times New Roman"/>
                <w:b/>
                <w:sz w:val="20"/>
                <w:szCs w:val="20"/>
                <w:lang w:eastAsia="ru-RU"/>
              </w:rPr>
            </w:pPr>
            <w:r w:rsidRPr="00983D0F">
              <w:rPr>
                <w:rFonts w:ascii="Times New Roman" w:eastAsia="Times New Roman" w:hAnsi="Times New Roman" w:cs="Times New Roman"/>
                <w:b/>
                <w:sz w:val="20"/>
                <w:szCs w:val="20"/>
                <w:lang w:eastAsia="ru-RU"/>
              </w:rPr>
              <w:t>(первоначальный)</w:t>
            </w:r>
          </w:p>
        </w:tc>
        <w:tc>
          <w:tcPr>
            <w:tcW w:w="2266" w:type="pct"/>
            <w:gridSpan w:val="3"/>
            <w:vAlign w:val="center"/>
          </w:tcPr>
          <w:p w:rsidR="00983D0F" w:rsidRPr="00983D0F" w:rsidRDefault="00983D0F" w:rsidP="00983D0F">
            <w:pPr>
              <w:spacing w:after="0" w:line="240" w:lineRule="auto"/>
              <w:jc w:val="center"/>
              <w:rPr>
                <w:rFonts w:ascii="Times New Roman" w:eastAsia="Times New Roman" w:hAnsi="Times New Roman" w:cs="Times New Roman"/>
                <w:b/>
                <w:sz w:val="20"/>
                <w:szCs w:val="20"/>
                <w:lang w:eastAsia="ru-RU"/>
              </w:rPr>
            </w:pPr>
            <w:r w:rsidRPr="00983D0F">
              <w:rPr>
                <w:rFonts w:ascii="Times New Roman" w:eastAsia="Times New Roman" w:hAnsi="Times New Roman" w:cs="Times New Roman"/>
                <w:b/>
                <w:sz w:val="20"/>
                <w:szCs w:val="20"/>
                <w:lang w:eastAsia="ru-RU"/>
              </w:rPr>
              <w:t>Проект</w:t>
            </w:r>
          </w:p>
        </w:tc>
      </w:tr>
      <w:tr w:rsidR="00983D0F" w:rsidRPr="00983D0F" w:rsidTr="000B0241">
        <w:trPr>
          <w:trHeight w:val="960"/>
          <w:tblHeader/>
        </w:trPr>
        <w:tc>
          <w:tcPr>
            <w:tcW w:w="1762" w:type="pct"/>
            <w:vMerge/>
            <w:vAlign w:val="center"/>
          </w:tcPr>
          <w:p w:rsidR="00983D0F" w:rsidRPr="00983D0F" w:rsidRDefault="00983D0F" w:rsidP="00983D0F">
            <w:pPr>
              <w:spacing w:after="0" w:line="240" w:lineRule="auto"/>
              <w:jc w:val="center"/>
              <w:rPr>
                <w:rFonts w:ascii="Times New Roman" w:eastAsia="Times New Roman" w:hAnsi="Times New Roman" w:cs="Times New Roman"/>
                <w:sz w:val="20"/>
                <w:szCs w:val="20"/>
                <w:lang w:eastAsia="ru-RU"/>
              </w:rPr>
            </w:pPr>
          </w:p>
        </w:tc>
        <w:tc>
          <w:tcPr>
            <w:tcW w:w="971" w:type="pct"/>
            <w:vMerge/>
            <w:vAlign w:val="center"/>
          </w:tcPr>
          <w:p w:rsidR="00983D0F" w:rsidRPr="00983D0F" w:rsidRDefault="00983D0F" w:rsidP="00983D0F">
            <w:pPr>
              <w:spacing w:after="0" w:line="240" w:lineRule="auto"/>
              <w:jc w:val="center"/>
              <w:rPr>
                <w:rFonts w:ascii="Times New Roman" w:eastAsia="Times New Roman" w:hAnsi="Times New Roman" w:cs="Times New Roman"/>
                <w:sz w:val="20"/>
                <w:szCs w:val="20"/>
                <w:lang w:eastAsia="ru-RU"/>
              </w:rPr>
            </w:pPr>
          </w:p>
        </w:tc>
        <w:tc>
          <w:tcPr>
            <w:tcW w:w="755" w:type="pct"/>
            <w:vAlign w:val="center"/>
          </w:tcPr>
          <w:p w:rsidR="00983D0F" w:rsidRPr="00983D0F" w:rsidRDefault="00983D0F" w:rsidP="005C204C">
            <w:pPr>
              <w:spacing w:after="0" w:line="240" w:lineRule="auto"/>
              <w:jc w:val="center"/>
              <w:rPr>
                <w:rFonts w:ascii="Times New Roman" w:eastAsia="Times New Roman" w:hAnsi="Times New Roman" w:cs="Times New Roman"/>
                <w:sz w:val="20"/>
                <w:szCs w:val="20"/>
                <w:lang w:eastAsia="ru-RU"/>
              </w:rPr>
            </w:pPr>
            <w:r w:rsidRPr="00983D0F">
              <w:rPr>
                <w:rFonts w:ascii="Times New Roman" w:eastAsia="Times New Roman" w:hAnsi="Times New Roman" w:cs="Times New Roman"/>
                <w:b/>
                <w:sz w:val="20"/>
                <w:szCs w:val="20"/>
                <w:lang w:eastAsia="ru-RU"/>
              </w:rPr>
              <w:t>201</w:t>
            </w:r>
            <w:r w:rsidR="005C204C">
              <w:rPr>
                <w:rFonts w:ascii="Times New Roman" w:eastAsia="Times New Roman" w:hAnsi="Times New Roman" w:cs="Times New Roman"/>
                <w:b/>
                <w:sz w:val="20"/>
                <w:szCs w:val="20"/>
                <w:lang w:eastAsia="ru-RU"/>
              </w:rPr>
              <w:t>7</w:t>
            </w:r>
            <w:r w:rsidRPr="00983D0F">
              <w:rPr>
                <w:rFonts w:ascii="Times New Roman" w:eastAsia="Times New Roman" w:hAnsi="Times New Roman" w:cs="Times New Roman"/>
                <w:b/>
                <w:sz w:val="20"/>
                <w:szCs w:val="20"/>
                <w:lang w:eastAsia="ru-RU"/>
              </w:rPr>
              <w:t xml:space="preserve"> год</w:t>
            </w:r>
          </w:p>
        </w:tc>
        <w:tc>
          <w:tcPr>
            <w:tcW w:w="755" w:type="pct"/>
            <w:vAlign w:val="center"/>
          </w:tcPr>
          <w:p w:rsidR="00983D0F" w:rsidRPr="00983D0F" w:rsidRDefault="00F978E3" w:rsidP="005C204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b/>
                <w:sz w:val="20"/>
                <w:szCs w:val="20"/>
                <w:lang w:eastAsia="ru-RU"/>
              </w:rPr>
              <w:t>201</w:t>
            </w:r>
            <w:r w:rsidR="005C204C">
              <w:rPr>
                <w:rFonts w:ascii="Times New Roman" w:eastAsia="Times New Roman" w:hAnsi="Times New Roman" w:cs="Times New Roman"/>
                <w:b/>
                <w:sz w:val="20"/>
                <w:szCs w:val="20"/>
                <w:lang w:eastAsia="ru-RU"/>
              </w:rPr>
              <w:t>8</w:t>
            </w:r>
            <w:r w:rsidR="00983D0F" w:rsidRPr="00983D0F">
              <w:rPr>
                <w:rFonts w:ascii="Times New Roman" w:eastAsia="Times New Roman" w:hAnsi="Times New Roman" w:cs="Times New Roman"/>
                <w:b/>
                <w:sz w:val="20"/>
                <w:szCs w:val="20"/>
                <w:lang w:eastAsia="ru-RU"/>
              </w:rPr>
              <w:t xml:space="preserve"> год</w:t>
            </w:r>
          </w:p>
        </w:tc>
        <w:tc>
          <w:tcPr>
            <w:tcW w:w="757" w:type="pct"/>
            <w:vAlign w:val="center"/>
          </w:tcPr>
          <w:p w:rsidR="00983D0F" w:rsidRPr="00983D0F" w:rsidRDefault="00F978E3" w:rsidP="005C204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b/>
                <w:sz w:val="20"/>
                <w:szCs w:val="20"/>
                <w:lang w:eastAsia="ru-RU"/>
              </w:rPr>
              <w:t>201</w:t>
            </w:r>
            <w:r w:rsidR="005C204C">
              <w:rPr>
                <w:rFonts w:ascii="Times New Roman" w:eastAsia="Times New Roman" w:hAnsi="Times New Roman" w:cs="Times New Roman"/>
                <w:b/>
                <w:sz w:val="20"/>
                <w:szCs w:val="20"/>
                <w:lang w:eastAsia="ru-RU"/>
              </w:rPr>
              <w:t>9</w:t>
            </w:r>
            <w:r w:rsidR="00983D0F" w:rsidRPr="00983D0F">
              <w:rPr>
                <w:rFonts w:ascii="Times New Roman" w:eastAsia="Times New Roman" w:hAnsi="Times New Roman" w:cs="Times New Roman"/>
                <w:b/>
                <w:sz w:val="20"/>
                <w:szCs w:val="20"/>
                <w:lang w:eastAsia="ru-RU"/>
              </w:rPr>
              <w:t xml:space="preserve"> год</w:t>
            </w:r>
          </w:p>
        </w:tc>
      </w:tr>
      <w:tr w:rsidR="00983D0F" w:rsidRPr="00983D0F" w:rsidTr="000B0241">
        <w:trPr>
          <w:trHeight w:val="225"/>
          <w:tblHeader/>
        </w:trPr>
        <w:tc>
          <w:tcPr>
            <w:tcW w:w="1762" w:type="pct"/>
            <w:vAlign w:val="center"/>
          </w:tcPr>
          <w:p w:rsidR="00983D0F" w:rsidRPr="00983D0F" w:rsidRDefault="00983D0F" w:rsidP="00983D0F">
            <w:pPr>
              <w:spacing w:after="0" w:line="240" w:lineRule="auto"/>
              <w:jc w:val="center"/>
              <w:rPr>
                <w:rFonts w:ascii="Times New Roman" w:eastAsia="Times New Roman" w:hAnsi="Times New Roman" w:cs="Times New Roman"/>
                <w:lang w:eastAsia="ru-RU"/>
              </w:rPr>
            </w:pPr>
            <w:r w:rsidRPr="00983D0F">
              <w:rPr>
                <w:rFonts w:ascii="Times New Roman" w:eastAsia="Times New Roman" w:hAnsi="Times New Roman" w:cs="Times New Roman"/>
                <w:lang w:eastAsia="ru-RU"/>
              </w:rPr>
              <w:t>1</w:t>
            </w:r>
          </w:p>
        </w:tc>
        <w:tc>
          <w:tcPr>
            <w:tcW w:w="971" w:type="pct"/>
            <w:noWrap/>
            <w:vAlign w:val="center"/>
          </w:tcPr>
          <w:p w:rsidR="00983D0F" w:rsidRPr="00983D0F" w:rsidRDefault="00983D0F" w:rsidP="00983D0F">
            <w:pPr>
              <w:spacing w:after="0" w:line="240" w:lineRule="auto"/>
              <w:jc w:val="center"/>
              <w:rPr>
                <w:rFonts w:ascii="Times New Roman" w:eastAsia="Times New Roman" w:hAnsi="Times New Roman" w:cs="Times New Roman"/>
                <w:lang w:eastAsia="ru-RU"/>
              </w:rPr>
            </w:pPr>
            <w:r w:rsidRPr="00983D0F">
              <w:rPr>
                <w:rFonts w:ascii="Times New Roman" w:eastAsia="Times New Roman" w:hAnsi="Times New Roman" w:cs="Times New Roman"/>
                <w:lang w:eastAsia="ru-RU"/>
              </w:rPr>
              <w:t>2</w:t>
            </w:r>
          </w:p>
        </w:tc>
        <w:tc>
          <w:tcPr>
            <w:tcW w:w="755" w:type="pct"/>
            <w:noWrap/>
            <w:vAlign w:val="center"/>
          </w:tcPr>
          <w:p w:rsidR="00983D0F" w:rsidRPr="00983D0F" w:rsidRDefault="00983D0F" w:rsidP="00983D0F">
            <w:pPr>
              <w:spacing w:after="0" w:line="240" w:lineRule="auto"/>
              <w:jc w:val="center"/>
              <w:rPr>
                <w:rFonts w:ascii="Times New Roman" w:eastAsia="Times New Roman" w:hAnsi="Times New Roman" w:cs="Times New Roman"/>
                <w:lang w:eastAsia="ru-RU"/>
              </w:rPr>
            </w:pPr>
          </w:p>
        </w:tc>
        <w:tc>
          <w:tcPr>
            <w:tcW w:w="755" w:type="pct"/>
            <w:noWrap/>
            <w:vAlign w:val="center"/>
          </w:tcPr>
          <w:p w:rsidR="00983D0F" w:rsidRPr="00983D0F" w:rsidRDefault="00983D0F" w:rsidP="00983D0F">
            <w:pPr>
              <w:spacing w:after="0" w:line="240" w:lineRule="auto"/>
              <w:jc w:val="center"/>
              <w:rPr>
                <w:rFonts w:ascii="Times New Roman" w:eastAsia="Times New Roman" w:hAnsi="Times New Roman" w:cs="Times New Roman"/>
                <w:lang w:eastAsia="ru-RU"/>
              </w:rPr>
            </w:pPr>
          </w:p>
        </w:tc>
        <w:tc>
          <w:tcPr>
            <w:tcW w:w="757" w:type="pct"/>
            <w:noWrap/>
            <w:vAlign w:val="center"/>
          </w:tcPr>
          <w:p w:rsidR="00983D0F" w:rsidRPr="00983D0F" w:rsidRDefault="00983D0F" w:rsidP="00983D0F">
            <w:pPr>
              <w:spacing w:after="0" w:line="240" w:lineRule="auto"/>
              <w:jc w:val="center"/>
              <w:rPr>
                <w:rFonts w:ascii="Times New Roman" w:eastAsia="Times New Roman" w:hAnsi="Times New Roman" w:cs="Times New Roman"/>
                <w:lang w:eastAsia="ru-RU"/>
              </w:rPr>
            </w:pPr>
          </w:p>
        </w:tc>
      </w:tr>
      <w:tr w:rsidR="005C204C" w:rsidRPr="00983D0F" w:rsidTr="00517623">
        <w:trPr>
          <w:cantSplit/>
          <w:trHeight w:val="23"/>
        </w:trPr>
        <w:tc>
          <w:tcPr>
            <w:tcW w:w="1762" w:type="pct"/>
            <w:vAlign w:val="center"/>
          </w:tcPr>
          <w:p w:rsidR="005C204C" w:rsidRPr="00983D0F" w:rsidRDefault="005C204C" w:rsidP="00983D0F">
            <w:pPr>
              <w:spacing w:after="0" w:line="240" w:lineRule="auto"/>
              <w:rPr>
                <w:rFonts w:ascii="Times New Roman" w:eastAsia="Times New Roman" w:hAnsi="Times New Roman" w:cs="Times New Roman"/>
                <w:lang w:eastAsia="ru-RU"/>
              </w:rPr>
            </w:pPr>
            <w:r w:rsidRPr="00983D0F">
              <w:rPr>
                <w:rFonts w:ascii="Times New Roman" w:eastAsia="Times New Roman" w:hAnsi="Times New Roman" w:cs="Times New Roman"/>
                <w:lang w:eastAsia="ru-RU"/>
              </w:rPr>
              <w:t>Раздел «Национальная оборона», всего</w:t>
            </w:r>
          </w:p>
        </w:tc>
        <w:tc>
          <w:tcPr>
            <w:tcW w:w="971" w:type="pct"/>
            <w:noWrap/>
            <w:vAlign w:val="center"/>
          </w:tcPr>
          <w:p w:rsidR="005C204C" w:rsidRPr="00983D0F" w:rsidRDefault="005C204C" w:rsidP="00983D0F">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68,3</w:t>
            </w:r>
          </w:p>
        </w:tc>
        <w:tc>
          <w:tcPr>
            <w:tcW w:w="755" w:type="pct"/>
            <w:noWrap/>
          </w:tcPr>
          <w:p w:rsidR="005C204C" w:rsidRDefault="005C204C" w:rsidP="005C204C">
            <w:pPr>
              <w:jc w:val="center"/>
            </w:pPr>
            <w:r w:rsidRPr="002D44DF">
              <w:rPr>
                <w:rFonts w:ascii="Times New Roman" w:eastAsia="Times New Roman" w:hAnsi="Times New Roman" w:cs="Times New Roman"/>
                <w:lang w:eastAsia="ru-RU"/>
              </w:rPr>
              <w:t>68,3</w:t>
            </w:r>
          </w:p>
        </w:tc>
        <w:tc>
          <w:tcPr>
            <w:tcW w:w="755" w:type="pct"/>
            <w:noWrap/>
          </w:tcPr>
          <w:p w:rsidR="005C204C" w:rsidRDefault="005C204C" w:rsidP="005C204C">
            <w:pPr>
              <w:jc w:val="center"/>
            </w:pPr>
            <w:r w:rsidRPr="002D44DF">
              <w:rPr>
                <w:rFonts w:ascii="Times New Roman" w:eastAsia="Times New Roman" w:hAnsi="Times New Roman" w:cs="Times New Roman"/>
                <w:lang w:eastAsia="ru-RU"/>
              </w:rPr>
              <w:t>68,3</w:t>
            </w:r>
          </w:p>
        </w:tc>
        <w:tc>
          <w:tcPr>
            <w:tcW w:w="757" w:type="pct"/>
            <w:noWrap/>
          </w:tcPr>
          <w:p w:rsidR="005C204C" w:rsidRDefault="005C204C" w:rsidP="005C204C">
            <w:pPr>
              <w:jc w:val="center"/>
            </w:pPr>
            <w:r w:rsidRPr="002D44DF">
              <w:rPr>
                <w:rFonts w:ascii="Times New Roman" w:eastAsia="Times New Roman" w:hAnsi="Times New Roman" w:cs="Times New Roman"/>
                <w:lang w:eastAsia="ru-RU"/>
              </w:rPr>
              <w:t>68,3</w:t>
            </w:r>
          </w:p>
        </w:tc>
      </w:tr>
      <w:tr w:rsidR="00983D0F" w:rsidRPr="00983D0F" w:rsidTr="000B0241">
        <w:trPr>
          <w:cantSplit/>
          <w:trHeight w:val="23"/>
        </w:trPr>
        <w:tc>
          <w:tcPr>
            <w:tcW w:w="1762" w:type="pct"/>
            <w:vAlign w:val="center"/>
          </w:tcPr>
          <w:p w:rsidR="00983D0F" w:rsidRPr="00983D0F" w:rsidRDefault="00983D0F" w:rsidP="00983D0F">
            <w:pPr>
              <w:spacing w:after="0" w:line="240" w:lineRule="auto"/>
              <w:rPr>
                <w:rFonts w:ascii="Times New Roman" w:eastAsia="Times New Roman" w:hAnsi="Times New Roman" w:cs="Times New Roman"/>
                <w:lang w:eastAsia="ru-RU"/>
              </w:rPr>
            </w:pPr>
            <w:r w:rsidRPr="00983D0F">
              <w:rPr>
                <w:rFonts w:ascii="Times New Roman" w:eastAsia="Times New Roman" w:hAnsi="Times New Roman" w:cs="Times New Roman"/>
                <w:lang w:eastAsia="ru-RU"/>
              </w:rPr>
              <w:t>в том числе:</w:t>
            </w:r>
          </w:p>
        </w:tc>
        <w:tc>
          <w:tcPr>
            <w:tcW w:w="971" w:type="pct"/>
            <w:noWrap/>
            <w:vAlign w:val="center"/>
          </w:tcPr>
          <w:p w:rsidR="00983D0F" w:rsidRPr="00983D0F" w:rsidRDefault="00983D0F" w:rsidP="00983D0F">
            <w:pPr>
              <w:spacing w:after="0" w:line="240" w:lineRule="auto"/>
              <w:jc w:val="center"/>
              <w:rPr>
                <w:rFonts w:ascii="Times New Roman" w:eastAsia="Times New Roman" w:hAnsi="Times New Roman" w:cs="Times New Roman"/>
                <w:lang w:eastAsia="ru-RU"/>
              </w:rPr>
            </w:pPr>
          </w:p>
        </w:tc>
        <w:tc>
          <w:tcPr>
            <w:tcW w:w="755" w:type="pct"/>
            <w:noWrap/>
            <w:vAlign w:val="center"/>
          </w:tcPr>
          <w:p w:rsidR="00983D0F" w:rsidRPr="00983D0F" w:rsidRDefault="00983D0F" w:rsidP="00983D0F">
            <w:pPr>
              <w:spacing w:after="0" w:line="240" w:lineRule="auto"/>
              <w:jc w:val="center"/>
              <w:rPr>
                <w:rFonts w:ascii="Times New Roman" w:eastAsia="Times New Roman" w:hAnsi="Times New Roman" w:cs="Times New Roman"/>
                <w:lang w:eastAsia="ru-RU"/>
              </w:rPr>
            </w:pPr>
          </w:p>
        </w:tc>
        <w:tc>
          <w:tcPr>
            <w:tcW w:w="755" w:type="pct"/>
            <w:noWrap/>
            <w:vAlign w:val="center"/>
          </w:tcPr>
          <w:p w:rsidR="00983D0F" w:rsidRPr="00983D0F" w:rsidRDefault="00983D0F" w:rsidP="00983D0F">
            <w:pPr>
              <w:spacing w:after="0" w:line="240" w:lineRule="auto"/>
              <w:jc w:val="center"/>
              <w:rPr>
                <w:rFonts w:ascii="Times New Roman" w:eastAsia="Times New Roman" w:hAnsi="Times New Roman" w:cs="Times New Roman"/>
                <w:lang w:eastAsia="ru-RU"/>
              </w:rPr>
            </w:pPr>
          </w:p>
        </w:tc>
        <w:tc>
          <w:tcPr>
            <w:tcW w:w="757" w:type="pct"/>
            <w:noWrap/>
            <w:vAlign w:val="center"/>
          </w:tcPr>
          <w:p w:rsidR="00983D0F" w:rsidRPr="00983D0F" w:rsidRDefault="00983D0F" w:rsidP="00983D0F">
            <w:pPr>
              <w:spacing w:after="0" w:line="240" w:lineRule="auto"/>
              <w:jc w:val="center"/>
              <w:rPr>
                <w:rFonts w:ascii="Times New Roman" w:eastAsia="Times New Roman" w:hAnsi="Times New Roman" w:cs="Times New Roman"/>
                <w:lang w:eastAsia="ru-RU"/>
              </w:rPr>
            </w:pPr>
          </w:p>
        </w:tc>
      </w:tr>
      <w:tr w:rsidR="00406163" w:rsidRPr="00983D0F" w:rsidTr="00517623">
        <w:trPr>
          <w:cantSplit/>
          <w:trHeight w:val="23"/>
        </w:trPr>
        <w:tc>
          <w:tcPr>
            <w:tcW w:w="1762" w:type="pct"/>
            <w:vAlign w:val="center"/>
          </w:tcPr>
          <w:p w:rsidR="00406163" w:rsidRPr="00983D0F" w:rsidRDefault="00406163" w:rsidP="00983D0F">
            <w:pPr>
              <w:autoSpaceDE w:val="0"/>
              <w:autoSpaceDN w:val="0"/>
              <w:adjustRightInd w:val="0"/>
              <w:spacing w:after="0" w:line="240" w:lineRule="auto"/>
              <w:outlineLvl w:val="2"/>
              <w:rPr>
                <w:rFonts w:ascii="Times New Roman" w:eastAsia="Times New Roman" w:hAnsi="Times New Roman" w:cs="Times New Roman"/>
                <w:lang w:eastAsia="ru-RU"/>
              </w:rPr>
            </w:pPr>
            <w:r w:rsidRPr="00983D0F">
              <w:rPr>
                <w:rFonts w:ascii="Times New Roman" w:eastAsia="Times New Roman" w:hAnsi="Times New Roman" w:cs="Times New Roman"/>
                <w:bCs/>
                <w:color w:val="000000"/>
                <w:lang w:eastAsia="ru-RU"/>
              </w:rPr>
              <w:t>Мобилизационная и вневойсковая подготовка</w:t>
            </w:r>
          </w:p>
        </w:tc>
        <w:tc>
          <w:tcPr>
            <w:tcW w:w="971" w:type="pct"/>
            <w:noWrap/>
            <w:vAlign w:val="center"/>
          </w:tcPr>
          <w:p w:rsidR="00406163" w:rsidRPr="00983D0F" w:rsidRDefault="00406163" w:rsidP="005C204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68,3</w:t>
            </w:r>
          </w:p>
        </w:tc>
        <w:tc>
          <w:tcPr>
            <w:tcW w:w="755" w:type="pct"/>
            <w:noWrap/>
          </w:tcPr>
          <w:p w:rsidR="00406163" w:rsidRDefault="00406163" w:rsidP="00406163">
            <w:pPr>
              <w:jc w:val="center"/>
            </w:pPr>
            <w:r w:rsidRPr="00BA72F8">
              <w:rPr>
                <w:rFonts w:ascii="Times New Roman" w:eastAsia="Times New Roman" w:hAnsi="Times New Roman" w:cs="Times New Roman"/>
                <w:lang w:eastAsia="ru-RU"/>
              </w:rPr>
              <w:t>68,3</w:t>
            </w:r>
          </w:p>
        </w:tc>
        <w:tc>
          <w:tcPr>
            <w:tcW w:w="755" w:type="pct"/>
            <w:noWrap/>
          </w:tcPr>
          <w:p w:rsidR="00406163" w:rsidRDefault="00406163" w:rsidP="00406163">
            <w:pPr>
              <w:jc w:val="center"/>
            </w:pPr>
            <w:r w:rsidRPr="00BA72F8">
              <w:rPr>
                <w:rFonts w:ascii="Times New Roman" w:eastAsia="Times New Roman" w:hAnsi="Times New Roman" w:cs="Times New Roman"/>
                <w:lang w:eastAsia="ru-RU"/>
              </w:rPr>
              <w:t>68,3</w:t>
            </w:r>
          </w:p>
        </w:tc>
        <w:tc>
          <w:tcPr>
            <w:tcW w:w="757" w:type="pct"/>
            <w:noWrap/>
          </w:tcPr>
          <w:p w:rsidR="00406163" w:rsidRDefault="00406163" w:rsidP="00406163">
            <w:pPr>
              <w:jc w:val="center"/>
            </w:pPr>
            <w:r w:rsidRPr="00BA72F8">
              <w:rPr>
                <w:rFonts w:ascii="Times New Roman" w:eastAsia="Times New Roman" w:hAnsi="Times New Roman" w:cs="Times New Roman"/>
                <w:lang w:eastAsia="ru-RU"/>
              </w:rPr>
              <w:t>68,3</w:t>
            </w:r>
          </w:p>
        </w:tc>
      </w:tr>
    </w:tbl>
    <w:p w:rsidR="00983D0F" w:rsidRPr="00983D0F" w:rsidRDefault="00983D0F" w:rsidP="00983D0F">
      <w:pPr>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p>
    <w:p w:rsidR="00983D0F" w:rsidRPr="00983D0F" w:rsidRDefault="00983D0F" w:rsidP="00983D0F">
      <w:pPr>
        <w:spacing w:after="0" w:line="240" w:lineRule="auto"/>
        <w:ind w:firstLine="709"/>
        <w:jc w:val="both"/>
        <w:rPr>
          <w:rFonts w:ascii="Times New Roman" w:eastAsia="Times New Roman" w:hAnsi="Times New Roman" w:cs="Times New Roman"/>
          <w:spacing w:val="-1"/>
          <w:sz w:val="28"/>
          <w:szCs w:val="20"/>
          <w:lang w:eastAsia="ru-RU"/>
        </w:rPr>
      </w:pPr>
      <w:r w:rsidRPr="00983D0F">
        <w:rPr>
          <w:rFonts w:ascii="Times New Roman" w:eastAsia="Times New Roman" w:hAnsi="Times New Roman" w:cs="Times New Roman"/>
          <w:spacing w:val="-1"/>
          <w:sz w:val="28"/>
          <w:szCs w:val="20"/>
          <w:lang w:eastAsia="ru-RU"/>
        </w:rPr>
        <w:t>Формирование объемов бюджетных ассигнований обусловлено общими подходами к формированию проекта бюджета поселения.</w:t>
      </w:r>
    </w:p>
    <w:p w:rsidR="00983D0F" w:rsidRPr="00983D0F" w:rsidRDefault="00983D0F" w:rsidP="00983D0F">
      <w:pPr>
        <w:spacing w:after="0" w:line="240" w:lineRule="auto"/>
        <w:ind w:firstLine="709"/>
        <w:jc w:val="both"/>
        <w:rPr>
          <w:rFonts w:ascii="Times New Roman" w:eastAsia="Times New Roman" w:hAnsi="Times New Roman" w:cs="Times New Roman"/>
          <w:sz w:val="28"/>
          <w:szCs w:val="28"/>
          <w:lang w:eastAsia="ru-RU"/>
        </w:rPr>
      </w:pPr>
      <w:r w:rsidRPr="00983D0F">
        <w:rPr>
          <w:rFonts w:ascii="Times New Roman" w:eastAsia="Times New Roman" w:hAnsi="Times New Roman" w:cs="Times New Roman"/>
          <w:spacing w:val="-1"/>
          <w:sz w:val="28"/>
          <w:szCs w:val="20"/>
          <w:lang w:eastAsia="ru-RU"/>
        </w:rPr>
        <w:t xml:space="preserve">Расходы по разделу будут направлены </w:t>
      </w:r>
      <w:r w:rsidRPr="00983D0F">
        <w:rPr>
          <w:rFonts w:ascii="Times New Roman" w:eastAsia="Times New Roman" w:hAnsi="Times New Roman" w:cs="Times New Roman"/>
          <w:sz w:val="28"/>
          <w:szCs w:val="28"/>
          <w:lang w:eastAsia="ru-RU"/>
        </w:rPr>
        <w:t>на о</w:t>
      </w:r>
      <w:r w:rsidRPr="00983D0F">
        <w:rPr>
          <w:rFonts w:ascii="Times New Roman" w:eastAsia="Times New Roman" w:hAnsi="Times New Roman" w:cs="Times New Roman"/>
          <w:bCs/>
          <w:sz w:val="28"/>
          <w:szCs w:val="20"/>
          <w:lang w:eastAsia="ru-RU"/>
        </w:rPr>
        <w:t>существление государственных полномочий по первичному воинскому учету на территориях, где отсутствуют военные комиссариаты</w:t>
      </w:r>
      <w:r w:rsidRPr="00983D0F">
        <w:rPr>
          <w:rFonts w:ascii="Times New Roman" w:eastAsia="Times New Roman" w:hAnsi="Times New Roman" w:cs="Times New Roman"/>
          <w:sz w:val="28"/>
          <w:szCs w:val="28"/>
          <w:lang w:eastAsia="ru-RU"/>
        </w:rPr>
        <w:t>.</w:t>
      </w:r>
    </w:p>
    <w:p w:rsidR="00983D0F" w:rsidRPr="00983D0F" w:rsidRDefault="00983D0F" w:rsidP="00983D0F">
      <w:pPr>
        <w:autoSpaceDE w:val="0"/>
        <w:autoSpaceDN w:val="0"/>
        <w:adjustRightInd w:val="0"/>
        <w:spacing w:after="0" w:line="240" w:lineRule="auto"/>
        <w:ind w:firstLine="720"/>
        <w:rPr>
          <w:rFonts w:ascii="Times New Roman" w:eastAsia="Times New Roman" w:hAnsi="Times New Roman" w:cs="Times New Roman"/>
          <w:b/>
          <w:sz w:val="28"/>
          <w:szCs w:val="20"/>
          <w:lang w:eastAsia="ru-RU"/>
        </w:rPr>
      </w:pPr>
    </w:p>
    <w:p w:rsidR="00983D0F" w:rsidRPr="00983D0F" w:rsidRDefault="00983D0F" w:rsidP="00983D0F">
      <w:pPr>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983D0F">
        <w:rPr>
          <w:rFonts w:ascii="Times New Roman" w:eastAsia="Times New Roman" w:hAnsi="Times New Roman" w:cs="Times New Roman"/>
          <w:b/>
          <w:sz w:val="28"/>
          <w:szCs w:val="28"/>
          <w:lang w:eastAsia="ru-RU"/>
        </w:rPr>
        <w:t>РАЗДЕЛ</w:t>
      </w:r>
    </w:p>
    <w:p w:rsidR="00983D0F" w:rsidRPr="00983D0F" w:rsidRDefault="00983D0F" w:rsidP="00983D0F">
      <w:pPr>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983D0F">
        <w:rPr>
          <w:rFonts w:ascii="Times New Roman" w:eastAsia="Times New Roman" w:hAnsi="Times New Roman" w:cs="Times New Roman"/>
          <w:b/>
          <w:sz w:val="28"/>
          <w:szCs w:val="28"/>
          <w:lang w:eastAsia="ru-RU"/>
        </w:rPr>
        <w:t xml:space="preserve">«НАЦИОНАЛЬНАЯ БЕЗОПАСНОСТЬ И </w:t>
      </w:r>
    </w:p>
    <w:p w:rsidR="00983D0F" w:rsidRPr="00983D0F" w:rsidRDefault="00983D0F" w:rsidP="00983D0F">
      <w:pPr>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983D0F">
        <w:rPr>
          <w:rFonts w:ascii="Times New Roman" w:eastAsia="Times New Roman" w:hAnsi="Times New Roman" w:cs="Times New Roman"/>
          <w:b/>
          <w:sz w:val="28"/>
          <w:szCs w:val="28"/>
          <w:lang w:eastAsia="ru-RU"/>
        </w:rPr>
        <w:t>ПРАВООХРАНИТЕЛЬНАЯ ДЕЯТЕЛЬНОСТЬ»</w:t>
      </w:r>
    </w:p>
    <w:p w:rsidR="00983D0F" w:rsidRPr="00983D0F" w:rsidRDefault="00983D0F" w:rsidP="00983D0F">
      <w:pPr>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p>
    <w:p w:rsidR="00983D0F" w:rsidRPr="00983D0F" w:rsidRDefault="00983D0F" w:rsidP="00983D0F">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983D0F">
        <w:rPr>
          <w:rFonts w:ascii="Times New Roman" w:eastAsia="Calibri" w:hAnsi="Times New Roman" w:cs="Times New Roman"/>
          <w:sz w:val="28"/>
          <w:szCs w:val="28"/>
        </w:rPr>
        <w:t>В проекте бюджета поселения на 201</w:t>
      </w:r>
      <w:r w:rsidR="00406163">
        <w:rPr>
          <w:rFonts w:ascii="Times New Roman" w:eastAsia="Calibri" w:hAnsi="Times New Roman" w:cs="Times New Roman"/>
          <w:sz w:val="28"/>
          <w:szCs w:val="28"/>
        </w:rPr>
        <w:t>7</w:t>
      </w:r>
      <w:r w:rsidRPr="00983D0F">
        <w:rPr>
          <w:rFonts w:ascii="Times New Roman" w:eastAsia="Calibri" w:hAnsi="Times New Roman" w:cs="Times New Roman"/>
          <w:sz w:val="28"/>
          <w:szCs w:val="28"/>
        </w:rPr>
        <w:t>-201</w:t>
      </w:r>
      <w:r w:rsidR="00406163">
        <w:rPr>
          <w:rFonts w:ascii="Times New Roman" w:eastAsia="Calibri" w:hAnsi="Times New Roman" w:cs="Times New Roman"/>
          <w:sz w:val="28"/>
          <w:szCs w:val="28"/>
        </w:rPr>
        <w:t>9</w:t>
      </w:r>
      <w:r w:rsidRPr="00983D0F">
        <w:rPr>
          <w:rFonts w:ascii="Times New Roman" w:eastAsia="Calibri" w:hAnsi="Times New Roman" w:cs="Times New Roman"/>
          <w:sz w:val="28"/>
          <w:szCs w:val="28"/>
        </w:rPr>
        <w:t xml:space="preserve"> годы по разделу «Национальная безопасность и правоохранительная деятельность» предусмотрены бюджетные ассигнования в 201</w:t>
      </w:r>
      <w:r w:rsidR="00406163">
        <w:rPr>
          <w:rFonts w:ascii="Times New Roman" w:eastAsia="Calibri" w:hAnsi="Times New Roman" w:cs="Times New Roman"/>
          <w:sz w:val="28"/>
          <w:szCs w:val="28"/>
        </w:rPr>
        <w:t>7</w:t>
      </w:r>
      <w:r w:rsidRPr="00983D0F">
        <w:rPr>
          <w:rFonts w:ascii="Times New Roman" w:eastAsia="Calibri" w:hAnsi="Times New Roman" w:cs="Times New Roman"/>
          <w:sz w:val="28"/>
          <w:szCs w:val="28"/>
        </w:rPr>
        <w:t xml:space="preserve"> году – </w:t>
      </w:r>
      <w:r w:rsidR="006A6DA2">
        <w:rPr>
          <w:rFonts w:ascii="Times New Roman" w:eastAsia="Calibri" w:hAnsi="Times New Roman" w:cs="Times New Roman"/>
          <w:sz w:val="28"/>
          <w:szCs w:val="28"/>
        </w:rPr>
        <w:t>10,0</w:t>
      </w:r>
      <w:r w:rsidRPr="00983D0F">
        <w:rPr>
          <w:rFonts w:ascii="Times New Roman" w:eastAsia="Calibri" w:hAnsi="Times New Roman" w:cs="Times New Roman"/>
          <w:sz w:val="28"/>
          <w:szCs w:val="28"/>
        </w:rPr>
        <w:t xml:space="preserve"> тыс. рублей, в 201</w:t>
      </w:r>
      <w:r w:rsidR="00406163">
        <w:rPr>
          <w:rFonts w:ascii="Times New Roman" w:eastAsia="Calibri" w:hAnsi="Times New Roman" w:cs="Times New Roman"/>
          <w:sz w:val="28"/>
          <w:szCs w:val="28"/>
        </w:rPr>
        <w:t>8</w:t>
      </w:r>
      <w:r w:rsidRPr="00983D0F">
        <w:rPr>
          <w:rFonts w:ascii="Times New Roman" w:eastAsia="Calibri" w:hAnsi="Times New Roman" w:cs="Times New Roman"/>
          <w:sz w:val="28"/>
          <w:szCs w:val="28"/>
        </w:rPr>
        <w:t xml:space="preserve"> году – </w:t>
      </w:r>
      <w:r w:rsidR="006A6DA2">
        <w:rPr>
          <w:rFonts w:ascii="Times New Roman" w:eastAsia="Calibri" w:hAnsi="Times New Roman" w:cs="Times New Roman"/>
          <w:sz w:val="28"/>
          <w:szCs w:val="28"/>
        </w:rPr>
        <w:t>10,0</w:t>
      </w:r>
      <w:r w:rsidRPr="00983D0F">
        <w:rPr>
          <w:rFonts w:ascii="Times New Roman" w:eastAsia="Calibri" w:hAnsi="Times New Roman" w:cs="Times New Roman"/>
          <w:sz w:val="28"/>
          <w:szCs w:val="28"/>
        </w:rPr>
        <w:t xml:space="preserve"> тыс. рублей и в 201</w:t>
      </w:r>
      <w:r w:rsidR="00406163">
        <w:rPr>
          <w:rFonts w:ascii="Times New Roman" w:eastAsia="Calibri" w:hAnsi="Times New Roman" w:cs="Times New Roman"/>
          <w:sz w:val="28"/>
          <w:szCs w:val="28"/>
        </w:rPr>
        <w:t>9</w:t>
      </w:r>
      <w:r w:rsidRPr="00983D0F">
        <w:rPr>
          <w:rFonts w:ascii="Times New Roman" w:eastAsia="Calibri" w:hAnsi="Times New Roman" w:cs="Times New Roman"/>
          <w:sz w:val="28"/>
          <w:szCs w:val="28"/>
        </w:rPr>
        <w:t xml:space="preserve"> году – </w:t>
      </w:r>
      <w:r w:rsidR="006A6DA2">
        <w:rPr>
          <w:rFonts w:ascii="Times New Roman" w:eastAsia="Calibri" w:hAnsi="Times New Roman" w:cs="Times New Roman"/>
          <w:sz w:val="28"/>
          <w:szCs w:val="28"/>
        </w:rPr>
        <w:t>10,0</w:t>
      </w:r>
      <w:r w:rsidRPr="00983D0F">
        <w:rPr>
          <w:rFonts w:ascii="Times New Roman" w:eastAsia="Calibri" w:hAnsi="Times New Roman" w:cs="Times New Roman"/>
          <w:sz w:val="28"/>
          <w:szCs w:val="28"/>
        </w:rPr>
        <w:t xml:space="preserve"> тыс. рублей.</w:t>
      </w:r>
    </w:p>
    <w:p w:rsidR="00983D0F" w:rsidRPr="00983D0F" w:rsidRDefault="00983D0F" w:rsidP="00983D0F">
      <w:pPr>
        <w:spacing w:after="0" w:line="240" w:lineRule="auto"/>
        <w:ind w:firstLine="709"/>
        <w:jc w:val="both"/>
        <w:rPr>
          <w:rFonts w:ascii="Times New Roman" w:eastAsia="Times New Roman" w:hAnsi="Times New Roman" w:cs="Times New Roman"/>
          <w:sz w:val="28"/>
          <w:szCs w:val="28"/>
          <w:lang w:eastAsia="ru-RU"/>
        </w:rPr>
      </w:pPr>
      <w:r w:rsidRPr="00983D0F">
        <w:rPr>
          <w:rFonts w:ascii="Times New Roman" w:eastAsia="Times New Roman" w:hAnsi="Times New Roman" w:cs="Times New Roman"/>
          <w:sz w:val="28"/>
          <w:szCs w:val="28"/>
          <w:lang w:eastAsia="ru-RU"/>
        </w:rPr>
        <w:t>Бюджетные ассигнования бюджета поселения по разделу «Национальная безопасность и правоохранительная деятельность» характеризуются следующими данными:</w:t>
      </w:r>
    </w:p>
    <w:p w:rsidR="00983D0F" w:rsidRPr="00983D0F" w:rsidRDefault="00983D0F" w:rsidP="00983D0F">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83D0F">
        <w:rPr>
          <w:rFonts w:ascii="Times New Roman" w:eastAsia="Times New Roman" w:hAnsi="Times New Roman" w:cs="Times New Roman"/>
          <w:sz w:val="24"/>
          <w:szCs w:val="24"/>
          <w:lang w:eastAsia="ru-RU"/>
        </w:rPr>
        <w:t>тыс. рублей</w:t>
      </w:r>
    </w:p>
    <w:tbl>
      <w:tblPr>
        <w:tblW w:w="496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07"/>
        <w:gridCol w:w="1940"/>
        <w:gridCol w:w="1503"/>
        <w:gridCol w:w="1503"/>
        <w:gridCol w:w="1487"/>
      </w:tblGrid>
      <w:tr w:rsidR="00983D0F" w:rsidRPr="00983D0F" w:rsidTr="000B0241">
        <w:trPr>
          <w:trHeight w:val="255"/>
          <w:tblHeader/>
        </w:trPr>
        <w:tc>
          <w:tcPr>
            <w:tcW w:w="1764" w:type="pct"/>
            <w:vMerge w:val="restart"/>
            <w:vAlign w:val="center"/>
          </w:tcPr>
          <w:p w:rsidR="00983D0F" w:rsidRPr="00983D0F" w:rsidRDefault="00983D0F" w:rsidP="00983D0F">
            <w:pPr>
              <w:spacing w:after="0" w:line="240" w:lineRule="auto"/>
              <w:jc w:val="center"/>
              <w:rPr>
                <w:rFonts w:ascii="Times New Roman" w:eastAsia="Times New Roman" w:hAnsi="Times New Roman" w:cs="Times New Roman"/>
                <w:b/>
                <w:sz w:val="20"/>
                <w:szCs w:val="20"/>
                <w:lang w:eastAsia="ru-RU"/>
              </w:rPr>
            </w:pPr>
            <w:r w:rsidRPr="00983D0F">
              <w:rPr>
                <w:rFonts w:ascii="Times New Roman" w:eastAsia="Times New Roman" w:hAnsi="Times New Roman" w:cs="Times New Roman"/>
                <w:b/>
                <w:sz w:val="20"/>
                <w:szCs w:val="20"/>
                <w:lang w:eastAsia="ru-RU"/>
              </w:rPr>
              <w:t>Наименование</w:t>
            </w:r>
          </w:p>
        </w:tc>
        <w:tc>
          <w:tcPr>
            <w:tcW w:w="976" w:type="pct"/>
            <w:vMerge w:val="restart"/>
            <w:vAlign w:val="center"/>
          </w:tcPr>
          <w:p w:rsidR="00983D0F" w:rsidRPr="00983D0F" w:rsidRDefault="00983D0F" w:rsidP="00983D0F">
            <w:pPr>
              <w:spacing w:after="0" w:line="240" w:lineRule="auto"/>
              <w:jc w:val="center"/>
              <w:rPr>
                <w:rFonts w:ascii="Times New Roman" w:eastAsia="Times New Roman" w:hAnsi="Times New Roman" w:cs="Times New Roman"/>
                <w:b/>
                <w:sz w:val="20"/>
                <w:szCs w:val="20"/>
                <w:lang w:eastAsia="ru-RU"/>
              </w:rPr>
            </w:pPr>
            <w:r w:rsidRPr="00983D0F">
              <w:rPr>
                <w:rFonts w:ascii="Times New Roman" w:eastAsia="Times New Roman" w:hAnsi="Times New Roman" w:cs="Times New Roman"/>
                <w:b/>
                <w:sz w:val="20"/>
                <w:szCs w:val="20"/>
                <w:lang w:eastAsia="ru-RU"/>
              </w:rPr>
              <w:t>201</w:t>
            </w:r>
            <w:r w:rsidR="00406163">
              <w:rPr>
                <w:rFonts w:ascii="Times New Roman" w:eastAsia="Times New Roman" w:hAnsi="Times New Roman" w:cs="Times New Roman"/>
                <w:b/>
                <w:sz w:val="20"/>
                <w:szCs w:val="20"/>
                <w:lang w:eastAsia="ru-RU"/>
              </w:rPr>
              <w:t>6</w:t>
            </w:r>
            <w:r w:rsidRPr="00983D0F">
              <w:rPr>
                <w:rFonts w:ascii="Times New Roman" w:eastAsia="Times New Roman" w:hAnsi="Times New Roman" w:cs="Times New Roman"/>
                <w:b/>
                <w:sz w:val="20"/>
                <w:szCs w:val="20"/>
                <w:lang w:eastAsia="ru-RU"/>
              </w:rPr>
              <w:t xml:space="preserve"> год</w:t>
            </w:r>
          </w:p>
          <w:p w:rsidR="00983D0F" w:rsidRPr="00983D0F" w:rsidRDefault="00983D0F" w:rsidP="00983D0F">
            <w:pPr>
              <w:spacing w:after="0" w:line="240" w:lineRule="auto"/>
              <w:jc w:val="center"/>
              <w:rPr>
                <w:rFonts w:ascii="Times New Roman" w:eastAsia="Times New Roman" w:hAnsi="Times New Roman" w:cs="Times New Roman"/>
                <w:b/>
                <w:sz w:val="20"/>
                <w:szCs w:val="20"/>
                <w:lang w:eastAsia="ru-RU"/>
              </w:rPr>
            </w:pPr>
            <w:r w:rsidRPr="00983D0F">
              <w:rPr>
                <w:rFonts w:ascii="Times New Roman" w:eastAsia="Times New Roman" w:hAnsi="Times New Roman" w:cs="Times New Roman"/>
                <w:b/>
                <w:sz w:val="20"/>
                <w:szCs w:val="20"/>
                <w:lang w:eastAsia="ru-RU"/>
              </w:rPr>
              <w:t>(первоначальный)</w:t>
            </w:r>
          </w:p>
        </w:tc>
        <w:tc>
          <w:tcPr>
            <w:tcW w:w="2260" w:type="pct"/>
            <w:gridSpan w:val="3"/>
            <w:vAlign w:val="center"/>
          </w:tcPr>
          <w:p w:rsidR="00983D0F" w:rsidRPr="00983D0F" w:rsidRDefault="00983D0F" w:rsidP="00983D0F">
            <w:pPr>
              <w:spacing w:after="0" w:line="240" w:lineRule="auto"/>
              <w:jc w:val="center"/>
              <w:rPr>
                <w:rFonts w:ascii="Times New Roman" w:eastAsia="Times New Roman" w:hAnsi="Times New Roman" w:cs="Times New Roman"/>
                <w:b/>
                <w:sz w:val="20"/>
                <w:szCs w:val="20"/>
                <w:lang w:eastAsia="ru-RU"/>
              </w:rPr>
            </w:pPr>
            <w:r w:rsidRPr="00983D0F">
              <w:rPr>
                <w:rFonts w:ascii="Times New Roman" w:eastAsia="Times New Roman" w:hAnsi="Times New Roman" w:cs="Times New Roman"/>
                <w:b/>
                <w:sz w:val="20"/>
                <w:szCs w:val="20"/>
                <w:lang w:eastAsia="ru-RU"/>
              </w:rPr>
              <w:t>Проект</w:t>
            </w:r>
          </w:p>
        </w:tc>
      </w:tr>
      <w:tr w:rsidR="00983D0F" w:rsidRPr="00983D0F" w:rsidTr="000B0241">
        <w:trPr>
          <w:trHeight w:val="960"/>
          <w:tblHeader/>
        </w:trPr>
        <w:tc>
          <w:tcPr>
            <w:tcW w:w="1764" w:type="pct"/>
            <w:vMerge/>
            <w:vAlign w:val="center"/>
          </w:tcPr>
          <w:p w:rsidR="00983D0F" w:rsidRPr="00983D0F" w:rsidRDefault="00983D0F" w:rsidP="00983D0F">
            <w:pPr>
              <w:spacing w:after="0" w:line="240" w:lineRule="auto"/>
              <w:jc w:val="center"/>
              <w:rPr>
                <w:rFonts w:ascii="Times New Roman" w:eastAsia="Times New Roman" w:hAnsi="Times New Roman" w:cs="Times New Roman"/>
                <w:sz w:val="20"/>
                <w:szCs w:val="20"/>
                <w:lang w:eastAsia="ru-RU"/>
              </w:rPr>
            </w:pPr>
          </w:p>
        </w:tc>
        <w:tc>
          <w:tcPr>
            <w:tcW w:w="976" w:type="pct"/>
            <w:vMerge/>
            <w:vAlign w:val="center"/>
          </w:tcPr>
          <w:p w:rsidR="00983D0F" w:rsidRPr="00983D0F" w:rsidRDefault="00983D0F" w:rsidP="00983D0F">
            <w:pPr>
              <w:spacing w:after="0" w:line="240" w:lineRule="auto"/>
              <w:jc w:val="center"/>
              <w:rPr>
                <w:rFonts w:ascii="Times New Roman" w:eastAsia="Times New Roman" w:hAnsi="Times New Roman" w:cs="Times New Roman"/>
                <w:sz w:val="20"/>
                <w:szCs w:val="20"/>
                <w:lang w:eastAsia="ru-RU"/>
              </w:rPr>
            </w:pPr>
          </w:p>
        </w:tc>
        <w:tc>
          <w:tcPr>
            <w:tcW w:w="756" w:type="pct"/>
            <w:vAlign w:val="center"/>
          </w:tcPr>
          <w:p w:rsidR="00983D0F" w:rsidRPr="00983D0F" w:rsidRDefault="00983D0F" w:rsidP="006A6DA2">
            <w:pPr>
              <w:spacing w:after="0" w:line="240" w:lineRule="auto"/>
              <w:jc w:val="center"/>
              <w:rPr>
                <w:rFonts w:ascii="Times New Roman" w:eastAsia="Times New Roman" w:hAnsi="Times New Roman" w:cs="Times New Roman"/>
                <w:sz w:val="20"/>
                <w:szCs w:val="20"/>
                <w:lang w:eastAsia="ru-RU"/>
              </w:rPr>
            </w:pPr>
            <w:r w:rsidRPr="00983D0F">
              <w:rPr>
                <w:rFonts w:ascii="Times New Roman" w:eastAsia="Times New Roman" w:hAnsi="Times New Roman" w:cs="Times New Roman"/>
                <w:b/>
                <w:sz w:val="20"/>
                <w:szCs w:val="20"/>
                <w:lang w:eastAsia="ru-RU"/>
              </w:rPr>
              <w:t>201</w:t>
            </w:r>
            <w:r w:rsidR="006A6DA2">
              <w:rPr>
                <w:rFonts w:ascii="Times New Roman" w:eastAsia="Times New Roman" w:hAnsi="Times New Roman" w:cs="Times New Roman"/>
                <w:b/>
                <w:sz w:val="20"/>
                <w:szCs w:val="20"/>
                <w:lang w:eastAsia="ru-RU"/>
              </w:rPr>
              <w:t>7</w:t>
            </w:r>
            <w:r w:rsidRPr="00983D0F">
              <w:rPr>
                <w:rFonts w:ascii="Times New Roman" w:eastAsia="Times New Roman" w:hAnsi="Times New Roman" w:cs="Times New Roman"/>
                <w:b/>
                <w:sz w:val="20"/>
                <w:szCs w:val="20"/>
                <w:lang w:eastAsia="ru-RU"/>
              </w:rPr>
              <w:t xml:space="preserve"> год</w:t>
            </w:r>
          </w:p>
        </w:tc>
        <w:tc>
          <w:tcPr>
            <w:tcW w:w="756" w:type="pct"/>
            <w:vAlign w:val="center"/>
          </w:tcPr>
          <w:p w:rsidR="00983D0F" w:rsidRPr="00983D0F" w:rsidRDefault="00983D0F" w:rsidP="006A6DA2">
            <w:pPr>
              <w:spacing w:after="0" w:line="240" w:lineRule="auto"/>
              <w:jc w:val="center"/>
              <w:rPr>
                <w:rFonts w:ascii="Times New Roman" w:eastAsia="Times New Roman" w:hAnsi="Times New Roman" w:cs="Times New Roman"/>
                <w:sz w:val="20"/>
                <w:szCs w:val="20"/>
                <w:lang w:eastAsia="ru-RU"/>
              </w:rPr>
            </w:pPr>
            <w:r w:rsidRPr="00983D0F">
              <w:rPr>
                <w:rFonts w:ascii="Times New Roman" w:eastAsia="Times New Roman" w:hAnsi="Times New Roman" w:cs="Times New Roman"/>
                <w:b/>
                <w:sz w:val="20"/>
                <w:szCs w:val="20"/>
                <w:lang w:eastAsia="ru-RU"/>
              </w:rPr>
              <w:t>201</w:t>
            </w:r>
            <w:r w:rsidR="006A6DA2">
              <w:rPr>
                <w:rFonts w:ascii="Times New Roman" w:eastAsia="Times New Roman" w:hAnsi="Times New Roman" w:cs="Times New Roman"/>
                <w:b/>
                <w:sz w:val="20"/>
                <w:szCs w:val="20"/>
                <w:lang w:eastAsia="ru-RU"/>
              </w:rPr>
              <w:t>8</w:t>
            </w:r>
            <w:r w:rsidRPr="00983D0F">
              <w:rPr>
                <w:rFonts w:ascii="Times New Roman" w:eastAsia="Times New Roman" w:hAnsi="Times New Roman" w:cs="Times New Roman"/>
                <w:b/>
                <w:sz w:val="20"/>
                <w:szCs w:val="20"/>
                <w:lang w:eastAsia="ru-RU"/>
              </w:rPr>
              <w:t xml:space="preserve"> год</w:t>
            </w:r>
          </w:p>
        </w:tc>
        <w:tc>
          <w:tcPr>
            <w:tcW w:w="748" w:type="pct"/>
            <w:vAlign w:val="center"/>
          </w:tcPr>
          <w:p w:rsidR="00983D0F" w:rsidRPr="00983D0F" w:rsidRDefault="00983D0F" w:rsidP="006A6DA2">
            <w:pPr>
              <w:spacing w:after="0" w:line="240" w:lineRule="auto"/>
              <w:jc w:val="center"/>
              <w:rPr>
                <w:rFonts w:ascii="Times New Roman" w:eastAsia="Times New Roman" w:hAnsi="Times New Roman" w:cs="Times New Roman"/>
                <w:sz w:val="20"/>
                <w:szCs w:val="20"/>
                <w:lang w:eastAsia="ru-RU"/>
              </w:rPr>
            </w:pPr>
            <w:r w:rsidRPr="00983D0F">
              <w:rPr>
                <w:rFonts w:ascii="Times New Roman" w:eastAsia="Times New Roman" w:hAnsi="Times New Roman" w:cs="Times New Roman"/>
                <w:b/>
                <w:sz w:val="20"/>
                <w:szCs w:val="20"/>
                <w:lang w:eastAsia="ru-RU"/>
              </w:rPr>
              <w:t>201</w:t>
            </w:r>
            <w:r w:rsidR="006A6DA2">
              <w:rPr>
                <w:rFonts w:ascii="Times New Roman" w:eastAsia="Times New Roman" w:hAnsi="Times New Roman" w:cs="Times New Roman"/>
                <w:b/>
                <w:sz w:val="20"/>
                <w:szCs w:val="20"/>
                <w:lang w:eastAsia="ru-RU"/>
              </w:rPr>
              <w:t>9</w:t>
            </w:r>
            <w:r w:rsidRPr="00983D0F">
              <w:rPr>
                <w:rFonts w:ascii="Times New Roman" w:eastAsia="Times New Roman" w:hAnsi="Times New Roman" w:cs="Times New Roman"/>
                <w:b/>
                <w:sz w:val="20"/>
                <w:szCs w:val="20"/>
                <w:lang w:eastAsia="ru-RU"/>
              </w:rPr>
              <w:t xml:space="preserve"> год</w:t>
            </w:r>
          </w:p>
        </w:tc>
      </w:tr>
      <w:tr w:rsidR="00983D0F" w:rsidRPr="00983D0F" w:rsidTr="000B0241">
        <w:trPr>
          <w:trHeight w:val="225"/>
          <w:tblHeader/>
        </w:trPr>
        <w:tc>
          <w:tcPr>
            <w:tcW w:w="1764" w:type="pct"/>
            <w:vAlign w:val="center"/>
          </w:tcPr>
          <w:p w:rsidR="00983D0F" w:rsidRPr="00983D0F" w:rsidRDefault="00983D0F" w:rsidP="00983D0F">
            <w:pPr>
              <w:spacing w:after="0" w:line="240" w:lineRule="auto"/>
              <w:jc w:val="center"/>
              <w:rPr>
                <w:rFonts w:ascii="Times New Roman" w:eastAsia="Times New Roman" w:hAnsi="Times New Roman" w:cs="Times New Roman"/>
                <w:lang w:eastAsia="ru-RU"/>
              </w:rPr>
            </w:pPr>
            <w:r w:rsidRPr="00983D0F">
              <w:rPr>
                <w:rFonts w:ascii="Times New Roman" w:eastAsia="Times New Roman" w:hAnsi="Times New Roman" w:cs="Times New Roman"/>
                <w:lang w:eastAsia="ru-RU"/>
              </w:rPr>
              <w:t>1</w:t>
            </w:r>
          </w:p>
        </w:tc>
        <w:tc>
          <w:tcPr>
            <w:tcW w:w="976" w:type="pct"/>
            <w:noWrap/>
            <w:vAlign w:val="center"/>
          </w:tcPr>
          <w:p w:rsidR="00983D0F" w:rsidRPr="00983D0F" w:rsidRDefault="00983D0F" w:rsidP="00983D0F">
            <w:pPr>
              <w:spacing w:after="0" w:line="240" w:lineRule="auto"/>
              <w:jc w:val="center"/>
              <w:rPr>
                <w:rFonts w:ascii="Times New Roman" w:eastAsia="Times New Roman" w:hAnsi="Times New Roman" w:cs="Times New Roman"/>
                <w:lang w:eastAsia="ru-RU"/>
              </w:rPr>
            </w:pPr>
            <w:r w:rsidRPr="00983D0F">
              <w:rPr>
                <w:rFonts w:ascii="Times New Roman" w:eastAsia="Times New Roman" w:hAnsi="Times New Roman" w:cs="Times New Roman"/>
                <w:lang w:eastAsia="ru-RU"/>
              </w:rPr>
              <w:t>2</w:t>
            </w:r>
          </w:p>
        </w:tc>
        <w:tc>
          <w:tcPr>
            <w:tcW w:w="756" w:type="pct"/>
            <w:noWrap/>
            <w:vAlign w:val="center"/>
          </w:tcPr>
          <w:p w:rsidR="00983D0F" w:rsidRPr="00983D0F" w:rsidRDefault="00983D0F" w:rsidP="00983D0F">
            <w:pPr>
              <w:spacing w:after="0" w:line="240" w:lineRule="auto"/>
              <w:jc w:val="center"/>
              <w:rPr>
                <w:rFonts w:ascii="Times New Roman" w:eastAsia="Times New Roman" w:hAnsi="Times New Roman" w:cs="Times New Roman"/>
                <w:lang w:eastAsia="ru-RU"/>
              </w:rPr>
            </w:pPr>
            <w:r w:rsidRPr="00983D0F">
              <w:rPr>
                <w:rFonts w:ascii="Times New Roman" w:eastAsia="Times New Roman" w:hAnsi="Times New Roman" w:cs="Times New Roman"/>
                <w:lang w:eastAsia="ru-RU"/>
              </w:rPr>
              <w:t>3</w:t>
            </w:r>
          </w:p>
        </w:tc>
        <w:tc>
          <w:tcPr>
            <w:tcW w:w="756" w:type="pct"/>
            <w:noWrap/>
            <w:vAlign w:val="center"/>
          </w:tcPr>
          <w:p w:rsidR="00983D0F" w:rsidRPr="00983D0F" w:rsidRDefault="00983D0F" w:rsidP="00983D0F">
            <w:pPr>
              <w:spacing w:after="0" w:line="240" w:lineRule="auto"/>
              <w:jc w:val="center"/>
              <w:rPr>
                <w:rFonts w:ascii="Times New Roman" w:eastAsia="Times New Roman" w:hAnsi="Times New Roman" w:cs="Times New Roman"/>
                <w:lang w:eastAsia="ru-RU"/>
              </w:rPr>
            </w:pPr>
            <w:r w:rsidRPr="00983D0F">
              <w:rPr>
                <w:rFonts w:ascii="Times New Roman" w:eastAsia="Times New Roman" w:hAnsi="Times New Roman" w:cs="Times New Roman"/>
                <w:lang w:eastAsia="ru-RU"/>
              </w:rPr>
              <w:t>4</w:t>
            </w:r>
          </w:p>
        </w:tc>
        <w:tc>
          <w:tcPr>
            <w:tcW w:w="748" w:type="pct"/>
            <w:noWrap/>
            <w:vAlign w:val="center"/>
          </w:tcPr>
          <w:p w:rsidR="00983D0F" w:rsidRPr="00983D0F" w:rsidRDefault="00983D0F" w:rsidP="00983D0F">
            <w:pPr>
              <w:spacing w:after="0" w:line="240" w:lineRule="auto"/>
              <w:jc w:val="center"/>
              <w:rPr>
                <w:rFonts w:ascii="Times New Roman" w:eastAsia="Times New Roman" w:hAnsi="Times New Roman" w:cs="Times New Roman"/>
                <w:lang w:eastAsia="ru-RU"/>
              </w:rPr>
            </w:pPr>
            <w:r w:rsidRPr="00983D0F">
              <w:rPr>
                <w:rFonts w:ascii="Times New Roman" w:eastAsia="Times New Roman" w:hAnsi="Times New Roman" w:cs="Times New Roman"/>
                <w:lang w:eastAsia="ru-RU"/>
              </w:rPr>
              <w:t>5</w:t>
            </w:r>
          </w:p>
        </w:tc>
      </w:tr>
      <w:tr w:rsidR="00983D0F" w:rsidRPr="00983D0F" w:rsidTr="000B0241">
        <w:trPr>
          <w:cantSplit/>
          <w:trHeight w:val="23"/>
        </w:trPr>
        <w:tc>
          <w:tcPr>
            <w:tcW w:w="1764" w:type="pct"/>
            <w:vAlign w:val="center"/>
          </w:tcPr>
          <w:p w:rsidR="00983D0F" w:rsidRPr="00983D0F" w:rsidRDefault="00983D0F" w:rsidP="00983D0F">
            <w:pPr>
              <w:spacing w:after="0" w:line="240" w:lineRule="auto"/>
              <w:rPr>
                <w:rFonts w:ascii="Times New Roman" w:eastAsia="Times New Roman" w:hAnsi="Times New Roman" w:cs="Times New Roman"/>
                <w:lang w:eastAsia="ru-RU"/>
              </w:rPr>
            </w:pPr>
            <w:r w:rsidRPr="00983D0F">
              <w:rPr>
                <w:rFonts w:ascii="Times New Roman" w:eastAsia="Times New Roman" w:hAnsi="Times New Roman" w:cs="Times New Roman"/>
                <w:lang w:eastAsia="ru-RU"/>
              </w:rPr>
              <w:t>Раздел «Национальная безопасность и правоохранительная деятельность», всего</w:t>
            </w:r>
          </w:p>
        </w:tc>
        <w:tc>
          <w:tcPr>
            <w:tcW w:w="976" w:type="pct"/>
            <w:noWrap/>
            <w:vAlign w:val="center"/>
          </w:tcPr>
          <w:p w:rsidR="00983D0F" w:rsidRPr="00983D0F" w:rsidRDefault="00D73127" w:rsidP="00983D0F">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5</w:t>
            </w:r>
            <w:r w:rsidR="006A6DA2">
              <w:rPr>
                <w:rFonts w:ascii="Times New Roman" w:eastAsia="Times New Roman" w:hAnsi="Times New Roman" w:cs="Times New Roman"/>
                <w:b/>
                <w:bCs/>
                <w:lang w:eastAsia="ru-RU"/>
              </w:rPr>
              <w:t>,3</w:t>
            </w:r>
          </w:p>
        </w:tc>
        <w:tc>
          <w:tcPr>
            <w:tcW w:w="756" w:type="pct"/>
            <w:noWrap/>
            <w:vAlign w:val="center"/>
          </w:tcPr>
          <w:p w:rsidR="00983D0F" w:rsidRPr="00983D0F" w:rsidRDefault="006A6DA2" w:rsidP="00D73127">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1</w:t>
            </w:r>
            <w:r w:rsidR="00D73127">
              <w:rPr>
                <w:rFonts w:ascii="Times New Roman" w:eastAsia="Times New Roman" w:hAnsi="Times New Roman" w:cs="Times New Roman"/>
                <w:b/>
                <w:bCs/>
                <w:lang w:eastAsia="ru-RU"/>
              </w:rPr>
              <w:t>5</w:t>
            </w:r>
            <w:r>
              <w:rPr>
                <w:rFonts w:ascii="Times New Roman" w:eastAsia="Times New Roman" w:hAnsi="Times New Roman" w:cs="Times New Roman"/>
                <w:b/>
                <w:bCs/>
                <w:lang w:eastAsia="ru-RU"/>
              </w:rPr>
              <w:t>,3</w:t>
            </w:r>
          </w:p>
        </w:tc>
        <w:tc>
          <w:tcPr>
            <w:tcW w:w="756" w:type="pct"/>
            <w:noWrap/>
            <w:vAlign w:val="center"/>
          </w:tcPr>
          <w:p w:rsidR="00983D0F" w:rsidRPr="00983D0F" w:rsidRDefault="006A6DA2" w:rsidP="00D73127">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1</w:t>
            </w:r>
            <w:r w:rsidR="00D73127">
              <w:rPr>
                <w:rFonts w:ascii="Times New Roman" w:eastAsia="Times New Roman" w:hAnsi="Times New Roman" w:cs="Times New Roman"/>
                <w:b/>
                <w:bCs/>
                <w:lang w:eastAsia="ru-RU"/>
              </w:rPr>
              <w:t>5</w:t>
            </w:r>
            <w:r>
              <w:rPr>
                <w:rFonts w:ascii="Times New Roman" w:eastAsia="Times New Roman" w:hAnsi="Times New Roman" w:cs="Times New Roman"/>
                <w:b/>
                <w:bCs/>
                <w:lang w:eastAsia="ru-RU"/>
              </w:rPr>
              <w:t>,3</w:t>
            </w:r>
          </w:p>
        </w:tc>
        <w:tc>
          <w:tcPr>
            <w:tcW w:w="748" w:type="pct"/>
            <w:noWrap/>
            <w:vAlign w:val="center"/>
          </w:tcPr>
          <w:p w:rsidR="00983D0F" w:rsidRPr="00983D0F" w:rsidRDefault="006A6DA2" w:rsidP="00D73127">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1</w:t>
            </w:r>
            <w:r w:rsidR="00D73127">
              <w:rPr>
                <w:rFonts w:ascii="Times New Roman" w:eastAsia="Times New Roman" w:hAnsi="Times New Roman" w:cs="Times New Roman"/>
                <w:b/>
                <w:bCs/>
                <w:lang w:eastAsia="ru-RU"/>
              </w:rPr>
              <w:t>5</w:t>
            </w:r>
            <w:r>
              <w:rPr>
                <w:rFonts w:ascii="Times New Roman" w:eastAsia="Times New Roman" w:hAnsi="Times New Roman" w:cs="Times New Roman"/>
                <w:b/>
                <w:bCs/>
                <w:lang w:eastAsia="ru-RU"/>
              </w:rPr>
              <w:t>,3</w:t>
            </w:r>
          </w:p>
        </w:tc>
      </w:tr>
      <w:tr w:rsidR="00983D0F" w:rsidRPr="00983D0F" w:rsidTr="000B0241">
        <w:trPr>
          <w:cantSplit/>
          <w:trHeight w:val="23"/>
        </w:trPr>
        <w:tc>
          <w:tcPr>
            <w:tcW w:w="1764" w:type="pct"/>
            <w:vAlign w:val="center"/>
          </w:tcPr>
          <w:p w:rsidR="00983D0F" w:rsidRPr="00983D0F" w:rsidRDefault="00983D0F" w:rsidP="00983D0F">
            <w:pPr>
              <w:spacing w:after="0" w:line="240" w:lineRule="auto"/>
              <w:rPr>
                <w:rFonts w:ascii="Times New Roman" w:eastAsia="Times New Roman" w:hAnsi="Times New Roman" w:cs="Times New Roman"/>
                <w:lang w:eastAsia="ru-RU"/>
              </w:rPr>
            </w:pPr>
            <w:r w:rsidRPr="00983D0F">
              <w:rPr>
                <w:rFonts w:ascii="Times New Roman" w:eastAsia="Times New Roman" w:hAnsi="Times New Roman" w:cs="Times New Roman"/>
                <w:lang w:eastAsia="ru-RU"/>
              </w:rPr>
              <w:t>в том числе:</w:t>
            </w:r>
          </w:p>
        </w:tc>
        <w:tc>
          <w:tcPr>
            <w:tcW w:w="976" w:type="pct"/>
            <w:noWrap/>
            <w:vAlign w:val="center"/>
          </w:tcPr>
          <w:p w:rsidR="00983D0F" w:rsidRPr="00983D0F" w:rsidRDefault="00983D0F" w:rsidP="00983D0F">
            <w:pPr>
              <w:spacing w:after="0" w:line="240" w:lineRule="auto"/>
              <w:jc w:val="center"/>
              <w:rPr>
                <w:rFonts w:ascii="Times New Roman" w:eastAsia="Times New Roman" w:hAnsi="Times New Roman" w:cs="Times New Roman"/>
                <w:lang w:eastAsia="ru-RU"/>
              </w:rPr>
            </w:pPr>
          </w:p>
        </w:tc>
        <w:tc>
          <w:tcPr>
            <w:tcW w:w="756" w:type="pct"/>
            <w:noWrap/>
            <w:vAlign w:val="center"/>
          </w:tcPr>
          <w:p w:rsidR="00983D0F" w:rsidRPr="00983D0F" w:rsidRDefault="00983D0F" w:rsidP="00983D0F">
            <w:pPr>
              <w:spacing w:after="0" w:line="240" w:lineRule="auto"/>
              <w:jc w:val="center"/>
              <w:rPr>
                <w:rFonts w:ascii="Times New Roman" w:eastAsia="Times New Roman" w:hAnsi="Times New Roman" w:cs="Times New Roman"/>
                <w:lang w:eastAsia="ru-RU"/>
              </w:rPr>
            </w:pPr>
          </w:p>
        </w:tc>
        <w:tc>
          <w:tcPr>
            <w:tcW w:w="756" w:type="pct"/>
            <w:noWrap/>
            <w:vAlign w:val="center"/>
          </w:tcPr>
          <w:p w:rsidR="00983D0F" w:rsidRPr="00983D0F" w:rsidRDefault="00983D0F" w:rsidP="00983D0F">
            <w:pPr>
              <w:spacing w:after="0" w:line="240" w:lineRule="auto"/>
              <w:jc w:val="center"/>
              <w:rPr>
                <w:rFonts w:ascii="Times New Roman" w:eastAsia="Times New Roman" w:hAnsi="Times New Roman" w:cs="Times New Roman"/>
                <w:lang w:eastAsia="ru-RU"/>
              </w:rPr>
            </w:pPr>
          </w:p>
        </w:tc>
        <w:tc>
          <w:tcPr>
            <w:tcW w:w="748" w:type="pct"/>
            <w:noWrap/>
            <w:vAlign w:val="center"/>
          </w:tcPr>
          <w:p w:rsidR="00983D0F" w:rsidRPr="00983D0F" w:rsidRDefault="00983D0F" w:rsidP="00983D0F">
            <w:pPr>
              <w:spacing w:after="0" w:line="240" w:lineRule="auto"/>
              <w:jc w:val="center"/>
              <w:rPr>
                <w:rFonts w:ascii="Times New Roman" w:eastAsia="Times New Roman" w:hAnsi="Times New Roman" w:cs="Times New Roman"/>
                <w:lang w:eastAsia="ru-RU"/>
              </w:rPr>
            </w:pPr>
          </w:p>
        </w:tc>
      </w:tr>
      <w:tr w:rsidR="00983D0F" w:rsidRPr="00983D0F" w:rsidTr="000B0241">
        <w:trPr>
          <w:cantSplit/>
          <w:trHeight w:val="23"/>
        </w:trPr>
        <w:tc>
          <w:tcPr>
            <w:tcW w:w="1764" w:type="pct"/>
            <w:vAlign w:val="center"/>
          </w:tcPr>
          <w:p w:rsidR="00983D0F" w:rsidRPr="00983D0F" w:rsidRDefault="00380050" w:rsidP="00983D0F">
            <w:pPr>
              <w:widowControl w:val="0"/>
              <w:tabs>
                <w:tab w:val="left" w:pos="90"/>
                <w:tab w:val="center" w:pos="5970"/>
                <w:tab w:val="center" w:pos="6532"/>
                <w:tab w:val="right" w:pos="8670"/>
                <w:tab w:val="right" w:pos="10545"/>
              </w:tabs>
              <w:autoSpaceDE w:val="0"/>
              <w:autoSpaceDN w:val="0"/>
              <w:adjustRightInd w:val="0"/>
              <w:spacing w:after="0" w:line="240" w:lineRule="auto"/>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Органы внутренних дел</w:t>
            </w:r>
          </w:p>
        </w:tc>
        <w:tc>
          <w:tcPr>
            <w:tcW w:w="976" w:type="pct"/>
            <w:noWrap/>
            <w:vAlign w:val="center"/>
          </w:tcPr>
          <w:p w:rsidR="00983D0F" w:rsidRPr="00983D0F" w:rsidRDefault="00983D0F" w:rsidP="00983D0F">
            <w:pPr>
              <w:spacing w:after="0" w:line="240" w:lineRule="auto"/>
              <w:jc w:val="center"/>
              <w:rPr>
                <w:rFonts w:ascii="Times New Roman" w:eastAsia="Times New Roman" w:hAnsi="Times New Roman" w:cs="Times New Roman"/>
                <w:lang w:eastAsia="ru-RU"/>
              </w:rPr>
            </w:pPr>
          </w:p>
        </w:tc>
        <w:tc>
          <w:tcPr>
            <w:tcW w:w="756" w:type="pct"/>
            <w:noWrap/>
            <w:vAlign w:val="center"/>
          </w:tcPr>
          <w:p w:rsidR="00983D0F" w:rsidRPr="00983D0F" w:rsidRDefault="006A6DA2" w:rsidP="00983D0F">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w:t>
            </w:r>
          </w:p>
        </w:tc>
        <w:tc>
          <w:tcPr>
            <w:tcW w:w="756" w:type="pct"/>
            <w:noWrap/>
            <w:vAlign w:val="center"/>
          </w:tcPr>
          <w:p w:rsidR="00983D0F" w:rsidRPr="00983D0F" w:rsidRDefault="006A6DA2" w:rsidP="00983D0F">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w:t>
            </w:r>
          </w:p>
        </w:tc>
        <w:tc>
          <w:tcPr>
            <w:tcW w:w="748" w:type="pct"/>
            <w:noWrap/>
            <w:vAlign w:val="center"/>
          </w:tcPr>
          <w:p w:rsidR="00983D0F" w:rsidRPr="00983D0F" w:rsidRDefault="006A6DA2" w:rsidP="00983D0F">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w:t>
            </w:r>
          </w:p>
        </w:tc>
      </w:tr>
      <w:tr w:rsidR="00983D0F" w:rsidRPr="00983D0F" w:rsidTr="000B0241">
        <w:trPr>
          <w:cantSplit/>
          <w:trHeight w:val="23"/>
        </w:trPr>
        <w:tc>
          <w:tcPr>
            <w:tcW w:w="1764" w:type="pct"/>
            <w:vAlign w:val="center"/>
          </w:tcPr>
          <w:p w:rsidR="00983D0F" w:rsidRPr="00983D0F" w:rsidRDefault="00380050" w:rsidP="00983D0F">
            <w:pPr>
              <w:autoSpaceDE w:val="0"/>
              <w:autoSpaceDN w:val="0"/>
              <w:adjustRightInd w:val="0"/>
              <w:spacing w:after="0" w:line="240" w:lineRule="auto"/>
              <w:rPr>
                <w:rFonts w:ascii="Times New Roman" w:eastAsia="Calibri" w:hAnsi="Times New Roman" w:cs="Times New Roman"/>
                <w:lang w:eastAsia="ru-RU"/>
              </w:rPr>
            </w:pPr>
            <w:r w:rsidRPr="00380050">
              <w:rPr>
                <w:rFonts w:ascii="Times New Roman" w:eastAsia="Times New Roman" w:hAnsi="Times New Roman" w:cs="Times New Roman"/>
                <w:bCs/>
                <w:color w:val="000000"/>
                <w:lang w:eastAsia="ru-RU"/>
              </w:rPr>
              <w:lastRenderedPageBreak/>
              <w:t>Государственная регистрация актов гражданского состояния</w:t>
            </w:r>
          </w:p>
        </w:tc>
        <w:tc>
          <w:tcPr>
            <w:tcW w:w="976" w:type="pct"/>
            <w:noWrap/>
            <w:vAlign w:val="center"/>
          </w:tcPr>
          <w:p w:rsidR="00983D0F" w:rsidRPr="00983D0F" w:rsidRDefault="00406163" w:rsidP="006A6DA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r w:rsidR="006A6DA2">
              <w:rPr>
                <w:rFonts w:ascii="Times New Roman" w:eastAsia="Times New Roman" w:hAnsi="Times New Roman" w:cs="Times New Roman"/>
                <w:lang w:eastAsia="ru-RU"/>
              </w:rPr>
              <w:t>3</w:t>
            </w:r>
          </w:p>
        </w:tc>
        <w:tc>
          <w:tcPr>
            <w:tcW w:w="756" w:type="pct"/>
            <w:noWrap/>
            <w:vAlign w:val="center"/>
          </w:tcPr>
          <w:p w:rsidR="00983D0F" w:rsidRPr="00983D0F" w:rsidRDefault="00406163" w:rsidP="006A6DA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r w:rsidR="006A6DA2">
              <w:rPr>
                <w:rFonts w:ascii="Times New Roman" w:eastAsia="Times New Roman" w:hAnsi="Times New Roman" w:cs="Times New Roman"/>
                <w:lang w:eastAsia="ru-RU"/>
              </w:rPr>
              <w:t>3</w:t>
            </w:r>
          </w:p>
        </w:tc>
        <w:tc>
          <w:tcPr>
            <w:tcW w:w="756" w:type="pct"/>
            <w:noWrap/>
            <w:vAlign w:val="center"/>
          </w:tcPr>
          <w:p w:rsidR="00983D0F" w:rsidRPr="00983D0F" w:rsidRDefault="00406163" w:rsidP="006A6DA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r w:rsidR="006A6DA2">
              <w:rPr>
                <w:rFonts w:ascii="Times New Roman" w:eastAsia="Times New Roman" w:hAnsi="Times New Roman" w:cs="Times New Roman"/>
                <w:lang w:eastAsia="ru-RU"/>
              </w:rPr>
              <w:t>3</w:t>
            </w:r>
          </w:p>
        </w:tc>
        <w:tc>
          <w:tcPr>
            <w:tcW w:w="748" w:type="pct"/>
            <w:noWrap/>
            <w:vAlign w:val="center"/>
          </w:tcPr>
          <w:p w:rsidR="00983D0F" w:rsidRPr="00983D0F" w:rsidRDefault="00406163" w:rsidP="006A6DA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r w:rsidR="006A6DA2">
              <w:rPr>
                <w:rFonts w:ascii="Times New Roman" w:eastAsia="Times New Roman" w:hAnsi="Times New Roman" w:cs="Times New Roman"/>
                <w:lang w:eastAsia="ru-RU"/>
              </w:rPr>
              <w:t>3</w:t>
            </w:r>
          </w:p>
        </w:tc>
      </w:tr>
      <w:tr w:rsidR="00D73127" w:rsidRPr="00983D0F" w:rsidTr="000B0241">
        <w:trPr>
          <w:cantSplit/>
          <w:trHeight w:val="23"/>
        </w:trPr>
        <w:tc>
          <w:tcPr>
            <w:tcW w:w="1764" w:type="pct"/>
            <w:vAlign w:val="center"/>
          </w:tcPr>
          <w:p w:rsidR="00D73127" w:rsidRPr="00380050" w:rsidRDefault="00D73127" w:rsidP="00983D0F">
            <w:pPr>
              <w:autoSpaceDE w:val="0"/>
              <w:autoSpaceDN w:val="0"/>
              <w:adjustRightInd w:val="0"/>
              <w:spacing w:after="0" w:line="240" w:lineRule="auto"/>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Защита населения и территории от чрезвычайных ситуаций природного и техногенного характера, гражданская оборона</w:t>
            </w:r>
          </w:p>
        </w:tc>
        <w:tc>
          <w:tcPr>
            <w:tcW w:w="976" w:type="pct"/>
            <w:noWrap/>
            <w:vAlign w:val="center"/>
          </w:tcPr>
          <w:p w:rsidR="00D73127" w:rsidRDefault="00D73127" w:rsidP="006A6DA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5,0</w:t>
            </w:r>
          </w:p>
        </w:tc>
        <w:tc>
          <w:tcPr>
            <w:tcW w:w="756" w:type="pct"/>
            <w:noWrap/>
            <w:vAlign w:val="center"/>
          </w:tcPr>
          <w:p w:rsidR="00D73127" w:rsidRDefault="00D73127" w:rsidP="006A6DA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5,0</w:t>
            </w:r>
          </w:p>
        </w:tc>
        <w:tc>
          <w:tcPr>
            <w:tcW w:w="756" w:type="pct"/>
            <w:noWrap/>
            <w:vAlign w:val="center"/>
          </w:tcPr>
          <w:p w:rsidR="00D73127" w:rsidRDefault="00D73127" w:rsidP="006A6DA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5,0</w:t>
            </w:r>
          </w:p>
        </w:tc>
        <w:tc>
          <w:tcPr>
            <w:tcW w:w="748" w:type="pct"/>
            <w:noWrap/>
            <w:vAlign w:val="center"/>
          </w:tcPr>
          <w:p w:rsidR="00D73127" w:rsidRDefault="00D73127" w:rsidP="006A6DA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5,0</w:t>
            </w:r>
          </w:p>
        </w:tc>
      </w:tr>
    </w:tbl>
    <w:p w:rsidR="00983D0F" w:rsidRPr="00983D0F" w:rsidRDefault="00983D0F" w:rsidP="00983D0F">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p>
    <w:p w:rsidR="00983D0F" w:rsidRPr="00983D0F" w:rsidRDefault="00983D0F" w:rsidP="00983D0F">
      <w:pPr>
        <w:spacing w:after="0" w:line="240" w:lineRule="auto"/>
        <w:ind w:firstLine="709"/>
        <w:jc w:val="both"/>
        <w:rPr>
          <w:rFonts w:ascii="Times New Roman" w:eastAsia="Times New Roman" w:hAnsi="Times New Roman" w:cs="Times New Roman"/>
          <w:spacing w:val="-1"/>
          <w:sz w:val="28"/>
          <w:szCs w:val="20"/>
          <w:lang w:eastAsia="ru-RU"/>
        </w:rPr>
      </w:pPr>
      <w:r w:rsidRPr="00983D0F">
        <w:rPr>
          <w:rFonts w:ascii="Times New Roman" w:eastAsia="Times New Roman" w:hAnsi="Times New Roman" w:cs="Times New Roman"/>
          <w:spacing w:val="-1"/>
          <w:sz w:val="28"/>
          <w:szCs w:val="20"/>
          <w:lang w:eastAsia="ru-RU"/>
        </w:rPr>
        <w:t>Формирование объемов бюджетных ассигнований обусловлено общими подходами к формированию проекта бюджета поселения.</w:t>
      </w:r>
    </w:p>
    <w:p w:rsidR="00983D0F" w:rsidRPr="00983D0F" w:rsidRDefault="00983D0F" w:rsidP="00983D0F">
      <w:pPr>
        <w:spacing w:after="0" w:line="240" w:lineRule="auto"/>
        <w:ind w:firstLine="709"/>
        <w:jc w:val="both"/>
        <w:rPr>
          <w:rFonts w:ascii="Times New Roman" w:eastAsia="Times New Roman" w:hAnsi="Times New Roman" w:cs="Times New Roman"/>
          <w:spacing w:val="-1"/>
          <w:sz w:val="28"/>
          <w:szCs w:val="20"/>
          <w:lang w:eastAsia="ru-RU"/>
        </w:rPr>
      </w:pPr>
      <w:r w:rsidRPr="00983D0F">
        <w:rPr>
          <w:rFonts w:ascii="Times New Roman" w:eastAsia="Times New Roman" w:hAnsi="Times New Roman" w:cs="Times New Roman"/>
          <w:spacing w:val="-1"/>
          <w:sz w:val="28"/>
          <w:szCs w:val="20"/>
          <w:lang w:eastAsia="ru-RU"/>
        </w:rPr>
        <w:t xml:space="preserve">Расходы по разделу будут направлены </w:t>
      </w:r>
      <w:proofErr w:type="gramStart"/>
      <w:r w:rsidRPr="00983D0F">
        <w:rPr>
          <w:rFonts w:ascii="Times New Roman" w:eastAsia="Times New Roman" w:hAnsi="Times New Roman" w:cs="Times New Roman"/>
          <w:spacing w:val="-1"/>
          <w:sz w:val="28"/>
          <w:szCs w:val="20"/>
          <w:lang w:eastAsia="ru-RU"/>
        </w:rPr>
        <w:t>на</w:t>
      </w:r>
      <w:proofErr w:type="gramEnd"/>
      <w:r w:rsidRPr="00983D0F">
        <w:rPr>
          <w:rFonts w:ascii="Times New Roman" w:eastAsia="Times New Roman" w:hAnsi="Times New Roman" w:cs="Times New Roman"/>
          <w:spacing w:val="-1"/>
          <w:sz w:val="28"/>
          <w:szCs w:val="20"/>
          <w:lang w:eastAsia="ru-RU"/>
        </w:rPr>
        <w:t>:</w:t>
      </w:r>
    </w:p>
    <w:p w:rsidR="00983D0F" w:rsidRPr="00983D0F" w:rsidRDefault="00B61FC5" w:rsidP="00983D0F">
      <w:pPr>
        <w:spacing w:after="0" w:line="240" w:lineRule="auto"/>
        <w:ind w:firstLine="709"/>
        <w:jc w:val="both"/>
        <w:rPr>
          <w:rFonts w:ascii="Times New Roman" w:eastAsia="Times New Roman" w:hAnsi="Times New Roman" w:cs="Times New Roman"/>
          <w:sz w:val="28"/>
          <w:szCs w:val="28"/>
          <w:lang w:eastAsia="ru-RU"/>
        </w:rPr>
      </w:pPr>
      <w:proofErr w:type="spellStart"/>
      <w:proofErr w:type="gramStart"/>
      <w:r>
        <w:rPr>
          <w:rFonts w:ascii="Times New Roman" w:eastAsia="Times New Roman" w:hAnsi="Times New Roman" w:cs="Times New Roman"/>
          <w:sz w:val="28"/>
          <w:szCs w:val="28"/>
          <w:lang w:eastAsia="ru-RU"/>
        </w:rPr>
        <w:t>Софинансирование</w:t>
      </w:r>
      <w:proofErr w:type="spellEnd"/>
      <w:r>
        <w:rPr>
          <w:rFonts w:ascii="Times New Roman" w:eastAsia="Times New Roman" w:hAnsi="Times New Roman" w:cs="Times New Roman"/>
          <w:sz w:val="28"/>
          <w:szCs w:val="28"/>
          <w:lang w:eastAsia="ru-RU"/>
        </w:rPr>
        <w:t xml:space="preserve"> по программам «</w:t>
      </w:r>
      <w:r w:rsidR="001E31A6">
        <w:rPr>
          <w:rFonts w:ascii="Times New Roman" w:eastAsia="Times New Roman" w:hAnsi="Times New Roman" w:cs="Times New Roman"/>
          <w:sz w:val="28"/>
          <w:szCs w:val="28"/>
          <w:lang w:eastAsia="ru-RU"/>
        </w:rPr>
        <w:t>Мероприятия по профилактике терроризма и экстремизма, а также в минимизации и (или) ликвидации</w:t>
      </w:r>
      <w:r w:rsidR="001E31A6">
        <w:rPr>
          <w:rFonts w:ascii="Times New Roman" w:eastAsia="Times New Roman" w:hAnsi="Times New Roman" w:cs="Times New Roman"/>
          <w:sz w:val="28"/>
          <w:szCs w:val="28"/>
          <w:lang w:eastAsia="ru-RU"/>
        </w:rPr>
        <w:t xml:space="preserve"> последствий проявления терроризма и экстремизма, воспитательных и </w:t>
      </w:r>
      <w:proofErr w:type="spellStart"/>
      <w:r w:rsidR="001E31A6">
        <w:rPr>
          <w:rFonts w:ascii="Times New Roman" w:eastAsia="Times New Roman" w:hAnsi="Times New Roman" w:cs="Times New Roman"/>
          <w:sz w:val="28"/>
          <w:szCs w:val="28"/>
          <w:lang w:eastAsia="ru-RU"/>
        </w:rPr>
        <w:t>пропагандистких</w:t>
      </w:r>
      <w:proofErr w:type="spellEnd"/>
      <w:r w:rsidR="001E31A6">
        <w:rPr>
          <w:rFonts w:ascii="Times New Roman" w:eastAsia="Times New Roman" w:hAnsi="Times New Roman" w:cs="Times New Roman"/>
          <w:sz w:val="28"/>
          <w:szCs w:val="28"/>
          <w:lang w:eastAsia="ru-RU"/>
        </w:rPr>
        <w:t xml:space="preserve"> мер, направленных на предупреждение экстремистской деятельности» и «Защита населения и территории от чрезвычайных ситуаций, обеспечение пожарной безопасности и безопасности людей на водных объектах»</w:t>
      </w:r>
      <w:r w:rsidR="001E31A6" w:rsidRPr="00983D0F">
        <w:rPr>
          <w:rFonts w:ascii="Times New Roman" w:eastAsia="Times New Roman" w:hAnsi="Times New Roman" w:cs="Times New Roman"/>
          <w:sz w:val="28"/>
          <w:szCs w:val="28"/>
          <w:lang w:eastAsia="ru-RU"/>
        </w:rPr>
        <w:t xml:space="preserve"> </w:t>
      </w:r>
      <w:r w:rsidR="0090222D">
        <w:rPr>
          <w:rFonts w:ascii="Times New Roman" w:eastAsia="Times New Roman" w:hAnsi="Times New Roman" w:cs="Times New Roman"/>
          <w:sz w:val="28"/>
          <w:szCs w:val="28"/>
          <w:lang w:eastAsia="ru-RU"/>
        </w:rPr>
        <w:t>(</w:t>
      </w:r>
      <w:r w:rsidR="00983D0F" w:rsidRPr="00983D0F">
        <w:rPr>
          <w:rFonts w:ascii="Times New Roman" w:eastAsia="Times New Roman" w:hAnsi="Times New Roman" w:cs="Times New Roman"/>
          <w:sz w:val="28"/>
          <w:szCs w:val="28"/>
          <w:lang w:eastAsia="ru-RU"/>
        </w:rPr>
        <w:t xml:space="preserve">финансовое обеспечение </w:t>
      </w:r>
      <w:r w:rsidR="00380050">
        <w:rPr>
          <w:rFonts w:ascii="Times New Roman" w:eastAsia="Times New Roman" w:hAnsi="Times New Roman" w:cs="Times New Roman"/>
          <w:sz w:val="28"/>
          <w:szCs w:val="28"/>
          <w:lang w:eastAsia="ru-RU"/>
        </w:rPr>
        <w:t>Добровольной народной дружины, казачества, регистрацию актов гражданского состояния</w:t>
      </w:r>
      <w:r>
        <w:rPr>
          <w:rFonts w:ascii="Times New Roman" w:eastAsia="Times New Roman" w:hAnsi="Times New Roman" w:cs="Times New Roman"/>
          <w:sz w:val="28"/>
          <w:szCs w:val="28"/>
          <w:lang w:eastAsia="ru-RU"/>
        </w:rPr>
        <w:t>, на ликвидацию последствий</w:t>
      </w:r>
      <w:proofErr w:type="gramEnd"/>
      <w:r>
        <w:rPr>
          <w:rFonts w:ascii="Times New Roman" w:eastAsia="Times New Roman" w:hAnsi="Times New Roman" w:cs="Times New Roman"/>
          <w:sz w:val="28"/>
          <w:szCs w:val="28"/>
          <w:lang w:eastAsia="ru-RU"/>
        </w:rPr>
        <w:t xml:space="preserve"> чрезвычайных ситуаций</w:t>
      </w:r>
      <w:r w:rsidR="0090222D">
        <w:rPr>
          <w:rFonts w:ascii="Times New Roman" w:eastAsia="Times New Roman" w:hAnsi="Times New Roman" w:cs="Times New Roman"/>
          <w:sz w:val="28"/>
          <w:szCs w:val="28"/>
          <w:lang w:eastAsia="ru-RU"/>
        </w:rPr>
        <w:t>)</w:t>
      </w:r>
      <w:r w:rsidR="00380050">
        <w:rPr>
          <w:rFonts w:ascii="Times New Roman" w:eastAsia="Times New Roman" w:hAnsi="Times New Roman" w:cs="Times New Roman"/>
          <w:sz w:val="28"/>
          <w:szCs w:val="28"/>
          <w:lang w:eastAsia="ru-RU"/>
        </w:rPr>
        <w:t>.</w:t>
      </w:r>
    </w:p>
    <w:p w:rsidR="00983D0F" w:rsidRPr="00983D0F" w:rsidRDefault="00983D0F" w:rsidP="00983D0F">
      <w:pPr>
        <w:widowControl w:val="0"/>
        <w:tabs>
          <w:tab w:val="left" w:pos="7265"/>
        </w:tabs>
        <w:spacing w:after="0" w:line="240" w:lineRule="auto"/>
        <w:jc w:val="both"/>
        <w:rPr>
          <w:rFonts w:ascii="Times New Roman" w:eastAsia="Times New Roman" w:hAnsi="Times New Roman" w:cs="Times New Roman"/>
          <w:b/>
          <w:i/>
          <w:sz w:val="28"/>
          <w:szCs w:val="28"/>
          <w:lang w:eastAsia="ru-RU"/>
        </w:rPr>
      </w:pPr>
    </w:p>
    <w:p w:rsidR="00983D0F" w:rsidRPr="00983D0F" w:rsidRDefault="00983D0F" w:rsidP="00983D0F">
      <w:pPr>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983D0F">
        <w:rPr>
          <w:rFonts w:ascii="Times New Roman" w:eastAsia="Times New Roman" w:hAnsi="Times New Roman" w:cs="Times New Roman"/>
          <w:b/>
          <w:sz w:val="28"/>
          <w:szCs w:val="28"/>
          <w:lang w:eastAsia="ru-RU"/>
        </w:rPr>
        <w:t>РАЗДЕЛ</w:t>
      </w:r>
    </w:p>
    <w:p w:rsidR="00983D0F" w:rsidRPr="00983D0F" w:rsidRDefault="00983D0F" w:rsidP="00983D0F">
      <w:pPr>
        <w:spacing w:after="0" w:line="240" w:lineRule="auto"/>
        <w:jc w:val="center"/>
        <w:rPr>
          <w:rFonts w:ascii="Times New Roman" w:eastAsia="Times New Roman" w:hAnsi="Times New Roman" w:cs="Times New Roman"/>
          <w:b/>
          <w:sz w:val="28"/>
          <w:szCs w:val="28"/>
          <w:lang w:eastAsia="ru-RU"/>
        </w:rPr>
      </w:pPr>
      <w:r w:rsidRPr="00983D0F">
        <w:rPr>
          <w:rFonts w:ascii="Times New Roman" w:eastAsia="Times New Roman" w:hAnsi="Times New Roman" w:cs="Times New Roman"/>
          <w:b/>
          <w:sz w:val="28"/>
          <w:szCs w:val="28"/>
          <w:lang w:eastAsia="ru-RU"/>
        </w:rPr>
        <w:t>«ЖИЛИЩНО-КОММУНАЛЬНОЕ ХОЗЯЙСТВО»</w:t>
      </w:r>
    </w:p>
    <w:p w:rsidR="00983D0F" w:rsidRPr="00983D0F" w:rsidRDefault="00983D0F" w:rsidP="00983D0F">
      <w:pPr>
        <w:spacing w:after="0" w:line="240" w:lineRule="auto"/>
        <w:ind w:firstLine="709"/>
        <w:jc w:val="both"/>
        <w:rPr>
          <w:rFonts w:ascii="Times New Roman" w:eastAsia="Times New Roman" w:hAnsi="Times New Roman" w:cs="Times New Roman"/>
          <w:sz w:val="28"/>
          <w:szCs w:val="28"/>
          <w:lang w:eastAsia="ru-RU"/>
        </w:rPr>
      </w:pPr>
    </w:p>
    <w:p w:rsidR="00983D0F" w:rsidRPr="00983D0F" w:rsidRDefault="00983D0F" w:rsidP="00983D0F">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983D0F">
        <w:rPr>
          <w:rFonts w:ascii="Times New Roman" w:eastAsia="Calibri" w:hAnsi="Times New Roman" w:cs="Times New Roman"/>
          <w:sz w:val="28"/>
          <w:szCs w:val="28"/>
        </w:rPr>
        <w:t>В проекте бюджета поселения на 201</w:t>
      </w:r>
      <w:r w:rsidR="00406163">
        <w:rPr>
          <w:rFonts w:ascii="Times New Roman" w:eastAsia="Calibri" w:hAnsi="Times New Roman" w:cs="Times New Roman"/>
          <w:sz w:val="28"/>
          <w:szCs w:val="28"/>
        </w:rPr>
        <w:t>7</w:t>
      </w:r>
      <w:r w:rsidRPr="00983D0F">
        <w:rPr>
          <w:rFonts w:ascii="Times New Roman" w:eastAsia="Calibri" w:hAnsi="Times New Roman" w:cs="Times New Roman"/>
          <w:sz w:val="28"/>
          <w:szCs w:val="28"/>
        </w:rPr>
        <w:t>-201</w:t>
      </w:r>
      <w:r w:rsidR="00406163">
        <w:rPr>
          <w:rFonts w:ascii="Times New Roman" w:eastAsia="Calibri" w:hAnsi="Times New Roman" w:cs="Times New Roman"/>
          <w:sz w:val="28"/>
          <w:szCs w:val="28"/>
        </w:rPr>
        <w:t>9</w:t>
      </w:r>
      <w:r w:rsidRPr="00983D0F">
        <w:rPr>
          <w:rFonts w:ascii="Times New Roman" w:eastAsia="Calibri" w:hAnsi="Times New Roman" w:cs="Times New Roman"/>
          <w:sz w:val="28"/>
          <w:szCs w:val="28"/>
        </w:rPr>
        <w:t xml:space="preserve"> годы по разделу «Жилищно-коммунальное хозяйство» предусмотрены бюджетные ассигнования в 201</w:t>
      </w:r>
      <w:r w:rsidR="00406163">
        <w:rPr>
          <w:rFonts w:ascii="Times New Roman" w:eastAsia="Calibri" w:hAnsi="Times New Roman" w:cs="Times New Roman"/>
          <w:sz w:val="28"/>
          <w:szCs w:val="28"/>
        </w:rPr>
        <w:t>7</w:t>
      </w:r>
      <w:r w:rsidRPr="00983D0F">
        <w:rPr>
          <w:rFonts w:ascii="Times New Roman" w:eastAsia="Calibri" w:hAnsi="Times New Roman" w:cs="Times New Roman"/>
          <w:sz w:val="28"/>
          <w:szCs w:val="28"/>
        </w:rPr>
        <w:t xml:space="preserve"> году – </w:t>
      </w:r>
      <w:r w:rsidR="006A6DA2">
        <w:rPr>
          <w:rFonts w:ascii="Times New Roman" w:eastAsia="Calibri" w:hAnsi="Times New Roman" w:cs="Times New Roman"/>
          <w:sz w:val="28"/>
          <w:szCs w:val="28"/>
        </w:rPr>
        <w:t>82,4</w:t>
      </w:r>
      <w:r w:rsidRPr="00983D0F">
        <w:rPr>
          <w:rFonts w:ascii="Times New Roman" w:eastAsia="Calibri" w:hAnsi="Times New Roman" w:cs="Times New Roman"/>
          <w:sz w:val="28"/>
          <w:szCs w:val="28"/>
        </w:rPr>
        <w:t xml:space="preserve"> тыс. рублей, в 201</w:t>
      </w:r>
      <w:r w:rsidR="00406163">
        <w:rPr>
          <w:rFonts w:ascii="Times New Roman" w:eastAsia="Calibri" w:hAnsi="Times New Roman" w:cs="Times New Roman"/>
          <w:sz w:val="28"/>
          <w:szCs w:val="28"/>
        </w:rPr>
        <w:t>8</w:t>
      </w:r>
      <w:r w:rsidRPr="00983D0F">
        <w:rPr>
          <w:rFonts w:ascii="Times New Roman" w:eastAsia="Calibri" w:hAnsi="Times New Roman" w:cs="Times New Roman"/>
          <w:sz w:val="28"/>
          <w:szCs w:val="28"/>
        </w:rPr>
        <w:t xml:space="preserve"> году – </w:t>
      </w:r>
      <w:r w:rsidR="006A6DA2">
        <w:rPr>
          <w:rFonts w:ascii="Times New Roman" w:eastAsia="Calibri" w:hAnsi="Times New Roman" w:cs="Times New Roman"/>
          <w:sz w:val="28"/>
          <w:szCs w:val="28"/>
        </w:rPr>
        <w:t>268,2</w:t>
      </w:r>
      <w:r w:rsidRPr="00983D0F">
        <w:rPr>
          <w:rFonts w:ascii="Times New Roman" w:eastAsia="Calibri" w:hAnsi="Times New Roman" w:cs="Times New Roman"/>
          <w:sz w:val="28"/>
          <w:szCs w:val="28"/>
        </w:rPr>
        <w:t xml:space="preserve"> тыс. рублей и в 201</w:t>
      </w:r>
      <w:r w:rsidR="00406163">
        <w:rPr>
          <w:rFonts w:ascii="Times New Roman" w:eastAsia="Calibri" w:hAnsi="Times New Roman" w:cs="Times New Roman"/>
          <w:sz w:val="28"/>
          <w:szCs w:val="28"/>
        </w:rPr>
        <w:t>9</w:t>
      </w:r>
      <w:r w:rsidRPr="00983D0F">
        <w:rPr>
          <w:rFonts w:ascii="Times New Roman" w:eastAsia="Calibri" w:hAnsi="Times New Roman" w:cs="Times New Roman"/>
          <w:sz w:val="28"/>
          <w:szCs w:val="28"/>
        </w:rPr>
        <w:t xml:space="preserve"> году – </w:t>
      </w:r>
      <w:r w:rsidR="006A6DA2">
        <w:rPr>
          <w:rFonts w:ascii="Times New Roman" w:eastAsia="Calibri" w:hAnsi="Times New Roman" w:cs="Times New Roman"/>
          <w:sz w:val="28"/>
          <w:szCs w:val="28"/>
        </w:rPr>
        <w:t>278,2</w:t>
      </w:r>
      <w:r w:rsidRPr="00983D0F">
        <w:rPr>
          <w:rFonts w:ascii="Times New Roman" w:eastAsia="Calibri" w:hAnsi="Times New Roman" w:cs="Times New Roman"/>
          <w:sz w:val="28"/>
          <w:szCs w:val="28"/>
        </w:rPr>
        <w:t xml:space="preserve"> тыс. рублей.</w:t>
      </w:r>
    </w:p>
    <w:p w:rsidR="00983D0F" w:rsidRDefault="00983D0F" w:rsidP="00983D0F">
      <w:pPr>
        <w:spacing w:after="0" w:line="240" w:lineRule="auto"/>
        <w:ind w:firstLine="709"/>
        <w:jc w:val="both"/>
        <w:rPr>
          <w:rFonts w:ascii="Times New Roman" w:eastAsia="Times New Roman" w:hAnsi="Times New Roman" w:cs="Times New Roman"/>
          <w:sz w:val="28"/>
          <w:szCs w:val="28"/>
          <w:lang w:eastAsia="ru-RU"/>
        </w:rPr>
      </w:pPr>
      <w:r w:rsidRPr="00983D0F">
        <w:rPr>
          <w:rFonts w:ascii="Times New Roman" w:eastAsia="Times New Roman" w:hAnsi="Times New Roman" w:cs="Times New Roman"/>
          <w:sz w:val="28"/>
          <w:szCs w:val="28"/>
          <w:lang w:eastAsia="ru-RU"/>
        </w:rPr>
        <w:t>Бюджетные ассигнования бюджета поселения по разделу «Жилищно-коммунальное хозяйство» характеризуются следующими данными:</w:t>
      </w:r>
    </w:p>
    <w:p w:rsidR="00DD318E" w:rsidRPr="00983D0F" w:rsidRDefault="00DD318E" w:rsidP="00983D0F">
      <w:pPr>
        <w:spacing w:after="0" w:line="240" w:lineRule="auto"/>
        <w:ind w:firstLine="709"/>
        <w:jc w:val="both"/>
        <w:rPr>
          <w:rFonts w:ascii="Times New Roman" w:eastAsia="Times New Roman" w:hAnsi="Times New Roman" w:cs="Times New Roman"/>
          <w:sz w:val="28"/>
          <w:szCs w:val="28"/>
          <w:lang w:eastAsia="ru-RU"/>
        </w:rPr>
      </w:pPr>
    </w:p>
    <w:p w:rsidR="00983D0F" w:rsidRPr="00983D0F" w:rsidRDefault="00983D0F" w:rsidP="00983D0F">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83D0F">
        <w:rPr>
          <w:rFonts w:ascii="Times New Roman" w:eastAsia="Times New Roman" w:hAnsi="Times New Roman" w:cs="Times New Roman"/>
          <w:sz w:val="24"/>
          <w:szCs w:val="24"/>
          <w:lang w:eastAsia="ru-RU"/>
        </w:rPr>
        <w:t>тыс. рублей</w:t>
      </w:r>
    </w:p>
    <w:tbl>
      <w:tblPr>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43"/>
        <w:gridCol w:w="2047"/>
        <w:gridCol w:w="1496"/>
        <w:gridCol w:w="1364"/>
        <w:gridCol w:w="1360"/>
      </w:tblGrid>
      <w:tr w:rsidR="00983D0F" w:rsidRPr="00983D0F" w:rsidTr="000B0241">
        <w:trPr>
          <w:trHeight w:val="255"/>
          <w:tblHeader/>
        </w:trPr>
        <w:tc>
          <w:tcPr>
            <w:tcW w:w="1838" w:type="pct"/>
            <w:vMerge w:val="restart"/>
            <w:vAlign w:val="center"/>
          </w:tcPr>
          <w:p w:rsidR="00983D0F" w:rsidRPr="00983D0F" w:rsidRDefault="00983D0F" w:rsidP="00983D0F">
            <w:pPr>
              <w:spacing w:after="0" w:line="240" w:lineRule="auto"/>
              <w:jc w:val="center"/>
              <w:rPr>
                <w:rFonts w:ascii="Times New Roman" w:eastAsia="Times New Roman" w:hAnsi="Times New Roman" w:cs="Times New Roman"/>
                <w:b/>
                <w:sz w:val="18"/>
                <w:szCs w:val="18"/>
                <w:lang w:eastAsia="ru-RU"/>
              </w:rPr>
            </w:pPr>
            <w:r w:rsidRPr="00983D0F">
              <w:rPr>
                <w:rFonts w:ascii="Times New Roman" w:eastAsia="Times New Roman" w:hAnsi="Times New Roman" w:cs="Times New Roman"/>
                <w:b/>
                <w:sz w:val="18"/>
                <w:szCs w:val="18"/>
                <w:lang w:eastAsia="ru-RU"/>
              </w:rPr>
              <w:t>Наименование</w:t>
            </w:r>
          </w:p>
        </w:tc>
        <w:tc>
          <w:tcPr>
            <w:tcW w:w="1033" w:type="pct"/>
            <w:vMerge w:val="restart"/>
            <w:vAlign w:val="center"/>
          </w:tcPr>
          <w:p w:rsidR="00983D0F" w:rsidRPr="00983D0F" w:rsidRDefault="00983D0F" w:rsidP="00983D0F">
            <w:pPr>
              <w:spacing w:after="0" w:line="240" w:lineRule="auto"/>
              <w:jc w:val="center"/>
              <w:rPr>
                <w:rFonts w:ascii="Times New Roman" w:eastAsia="Times New Roman" w:hAnsi="Times New Roman" w:cs="Times New Roman"/>
                <w:b/>
                <w:sz w:val="18"/>
                <w:szCs w:val="18"/>
                <w:lang w:eastAsia="ru-RU"/>
              </w:rPr>
            </w:pPr>
            <w:r w:rsidRPr="00983D0F">
              <w:rPr>
                <w:rFonts w:ascii="Times New Roman" w:eastAsia="Times New Roman" w:hAnsi="Times New Roman" w:cs="Times New Roman"/>
                <w:b/>
                <w:sz w:val="18"/>
                <w:szCs w:val="18"/>
                <w:lang w:eastAsia="ru-RU"/>
              </w:rPr>
              <w:t>201</w:t>
            </w:r>
            <w:r w:rsidR="006A6DA2">
              <w:rPr>
                <w:rFonts w:ascii="Times New Roman" w:eastAsia="Times New Roman" w:hAnsi="Times New Roman" w:cs="Times New Roman"/>
                <w:b/>
                <w:sz w:val="18"/>
                <w:szCs w:val="18"/>
                <w:lang w:eastAsia="ru-RU"/>
              </w:rPr>
              <w:t>6</w:t>
            </w:r>
            <w:r w:rsidRPr="00983D0F">
              <w:rPr>
                <w:rFonts w:ascii="Times New Roman" w:eastAsia="Times New Roman" w:hAnsi="Times New Roman" w:cs="Times New Roman"/>
                <w:b/>
                <w:sz w:val="18"/>
                <w:szCs w:val="18"/>
                <w:lang w:eastAsia="ru-RU"/>
              </w:rPr>
              <w:t xml:space="preserve"> год</w:t>
            </w:r>
          </w:p>
          <w:p w:rsidR="00983D0F" w:rsidRPr="00983D0F" w:rsidRDefault="00983D0F" w:rsidP="00983D0F">
            <w:pPr>
              <w:spacing w:after="0" w:line="240" w:lineRule="auto"/>
              <w:jc w:val="center"/>
              <w:rPr>
                <w:rFonts w:ascii="Times New Roman" w:eastAsia="Times New Roman" w:hAnsi="Times New Roman" w:cs="Times New Roman"/>
                <w:b/>
                <w:sz w:val="18"/>
                <w:szCs w:val="18"/>
                <w:lang w:eastAsia="ru-RU"/>
              </w:rPr>
            </w:pPr>
            <w:r w:rsidRPr="00983D0F">
              <w:rPr>
                <w:rFonts w:ascii="Times New Roman" w:eastAsia="Times New Roman" w:hAnsi="Times New Roman" w:cs="Times New Roman"/>
                <w:b/>
                <w:sz w:val="18"/>
                <w:szCs w:val="18"/>
                <w:lang w:eastAsia="ru-RU"/>
              </w:rPr>
              <w:t>(первоначальный)</w:t>
            </w:r>
          </w:p>
        </w:tc>
        <w:tc>
          <w:tcPr>
            <w:tcW w:w="2129" w:type="pct"/>
            <w:gridSpan w:val="3"/>
            <w:vAlign w:val="center"/>
          </w:tcPr>
          <w:p w:rsidR="00983D0F" w:rsidRPr="00983D0F" w:rsidRDefault="00983D0F" w:rsidP="00983D0F">
            <w:pPr>
              <w:spacing w:after="0" w:line="240" w:lineRule="auto"/>
              <w:jc w:val="center"/>
              <w:rPr>
                <w:rFonts w:ascii="Times New Roman" w:eastAsia="Times New Roman" w:hAnsi="Times New Roman" w:cs="Times New Roman"/>
                <w:b/>
                <w:sz w:val="18"/>
                <w:szCs w:val="18"/>
                <w:lang w:eastAsia="ru-RU"/>
              </w:rPr>
            </w:pPr>
            <w:r w:rsidRPr="00983D0F">
              <w:rPr>
                <w:rFonts w:ascii="Times New Roman" w:eastAsia="Times New Roman" w:hAnsi="Times New Roman" w:cs="Times New Roman"/>
                <w:b/>
                <w:sz w:val="20"/>
                <w:szCs w:val="20"/>
                <w:lang w:eastAsia="ru-RU"/>
              </w:rPr>
              <w:t>Проект</w:t>
            </w:r>
          </w:p>
        </w:tc>
      </w:tr>
      <w:tr w:rsidR="00983D0F" w:rsidRPr="00983D0F" w:rsidTr="000B0241">
        <w:trPr>
          <w:trHeight w:val="960"/>
          <w:tblHeader/>
        </w:trPr>
        <w:tc>
          <w:tcPr>
            <w:tcW w:w="1838" w:type="pct"/>
            <w:vMerge/>
            <w:vAlign w:val="center"/>
          </w:tcPr>
          <w:p w:rsidR="00983D0F" w:rsidRPr="00983D0F" w:rsidRDefault="00983D0F" w:rsidP="00983D0F">
            <w:pPr>
              <w:spacing w:after="0" w:line="240" w:lineRule="auto"/>
              <w:jc w:val="center"/>
              <w:rPr>
                <w:rFonts w:ascii="Times New Roman" w:eastAsia="Times New Roman" w:hAnsi="Times New Roman" w:cs="Times New Roman"/>
                <w:sz w:val="18"/>
                <w:szCs w:val="18"/>
                <w:lang w:eastAsia="ru-RU"/>
              </w:rPr>
            </w:pPr>
          </w:p>
        </w:tc>
        <w:tc>
          <w:tcPr>
            <w:tcW w:w="1033" w:type="pct"/>
            <w:vMerge/>
            <w:vAlign w:val="center"/>
          </w:tcPr>
          <w:p w:rsidR="00983D0F" w:rsidRPr="00983D0F" w:rsidRDefault="00983D0F" w:rsidP="00983D0F">
            <w:pPr>
              <w:spacing w:after="0" w:line="240" w:lineRule="auto"/>
              <w:jc w:val="center"/>
              <w:rPr>
                <w:rFonts w:ascii="Times New Roman" w:eastAsia="Times New Roman" w:hAnsi="Times New Roman" w:cs="Times New Roman"/>
                <w:sz w:val="18"/>
                <w:szCs w:val="18"/>
                <w:lang w:eastAsia="ru-RU"/>
              </w:rPr>
            </w:pPr>
          </w:p>
        </w:tc>
        <w:tc>
          <w:tcPr>
            <w:tcW w:w="755" w:type="pct"/>
            <w:vAlign w:val="center"/>
          </w:tcPr>
          <w:p w:rsidR="00983D0F" w:rsidRPr="00983D0F" w:rsidRDefault="00983D0F" w:rsidP="006A6DA2">
            <w:pPr>
              <w:spacing w:after="0" w:line="240" w:lineRule="auto"/>
              <w:jc w:val="center"/>
              <w:rPr>
                <w:rFonts w:ascii="Times New Roman" w:eastAsia="Times New Roman" w:hAnsi="Times New Roman" w:cs="Times New Roman"/>
                <w:sz w:val="20"/>
                <w:szCs w:val="20"/>
                <w:lang w:eastAsia="ru-RU"/>
              </w:rPr>
            </w:pPr>
            <w:r w:rsidRPr="00983D0F">
              <w:rPr>
                <w:rFonts w:ascii="Times New Roman" w:eastAsia="Times New Roman" w:hAnsi="Times New Roman" w:cs="Times New Roman"/>
                <w:b/>
                <w:sz w:val="20"/>
                <w:szCs w:val="20"/>
                <w:lang w:eastAsia="ru-RU"/>
              </w:rPr>
              <w:t>201</w:t>
            </w:r>
            <w:r w:rsidR="006A6DA2">
              <w:rPr>
                <w:rFonts w:ascii="Times New Roman" w:eastAsia="Times New Roman" w:hAnsi="Times New Roman" w:cs="Times New Roman"/>
                <w:b/>
                <w:sz w:val="20"/>
                <w:szCs w:val="20"/>
                <w:lang w:eastAsia="ru-RU"/>
              </w:rPr>
              <w:t>7</w:t>
            </w:r>
            <w:r w:rsidRPr="00983D0F">
              <w:rPr>
                <w:rFonts w:ascii="Times New Roman" w:eastAsia="Times New Roman" w:hAnsi="Times New Roman" w:cs="Times New Roman"/>
                <w:b/>
                <w:sz w:val="20"/>
                <w:szCs w:val="20"/>
                <w:lang w:eastAsia="ru-RU"/>
              </w:rPr>
              <w:t xml:space="preserve"> год</w:t>
            </w:r>
          </w:p>
        </w:tc>
        <w:tc>
          <w:tcPr>
            <w:tcW w:w="688" w:type="pct"/>
            <w:vAlign w:val="center"/>
          </w:tcPr>
          <w:p w:rsidR="00983D0F" w:rsidRPr="00983D0F" w:rsidRDefault="00983D0F" w:rsidP="006A6DA2">
            <w:pPr>
              <w:spacing w:after="0" w:line="240" w:lineRule="auto"/>
              <w:jc w:val="center"/>
              <w:rPr>
                <w:rFonts w:ascii="Times New Roman" w:eastAsia="Times New Roman" w:hAnsi="Times New Roman" w:cs="Times New Roman"/>
                <w:sz w:val="20"/>
                <w:szCs w:val="20"/>
                <w:lang w:eastAsia="ru-RU"/>
              </w:rPr>
            </w:pPr>
            <w:r w:rsidRPr="00983D0F">
              <w:rPr>
                <w:rFonts w:ascii="Times New Roman" w:eastAsia="Times New Roman" w:hAnsi="Times New Roman" w:cs="Times New Roman"/>
                <w:b/>
                <w:sz w:val="20"/>
                <w:szCs w:val="20"/>
                <w:lang w:eastAsia="ru-RU"/>
              </w:rPr>
              <w:t>201</w:t>
            </w:r>
            <w:r w:rsidR="006A6DA2">
              <w:rPr>
                <w:rFonts w:ascii="Times New Roman" w:eastAsia="Times New Roman" w:hAnsi="Times New Roman" w:cs="Times New Roman"/>
                <w:b/>
                <w:sz w:val="20"/>
                <w:szCs w:val="20"/>
                <w:lang w:eastAsia="ru-RU"/>
              </w:rPr>
              <w:t>8</w:t>
            </w:r>
            <w:r w:rsidRPr="00983D0F">
              <w:rPr>
                <w:rFonts w:ascii="Times New Roman" w:eastAsia="Times New Roman" w:hAnsi="Times New Roman" w:cs="Times New Roman"/>
                <w:b/>
                <w:sz w:val="20"/>
                <w:szCs w:val="20"/>
                <w:lang w:eastAsia="ru-RU"/>
              </w:rPr>
              <w:t xml:space="preserve"> год</w:t>
            </w:r>
          </w:p>
        </w:tc>
        <w:tc>
          <w:tcPr>
            <w:tcW w:w="686" w:type="pct"/>
            <w:vAlign w:val="center"/>
          </w:tcPr>
          <w:p w:rsidR="00983D0F" w:rsidRPr="00983D0F" w:rsidRDefault="00983D0F" w:rsidP="006A6DA2">
            <w:pPr>
              <w:spacing w:after="0" w:line="240" w:lineRule="auto"/>
              <w:jc w:val="center"/>
              <w:rPr>
                <w:rFonts w:ascii="Times New Roman" w:eastAsia="Times New Roman" w:hAnsi="Times New Roman" w:cs="Times New Roman"/>
                <w:sz w:val="20"/>
                <w:szCs w:val="20"/>
                <w:lang w:eastAsia="ru-RU"/>
              </w:rPr>
            </w:pPr>
            <w:r w:rsidRPr="00983D0F">
              <w:rPr>
                <w:rFonts w:ascii="Times New Roman" w:eastAsia="Times New Roman" w:hAnsi="Times New Roman" w:cs="Times New Roman"/>
                <w:b/>
                <w:sz w:val="20"/>
                <w:szCs w:val="20"/>
                <w:lang w:eastAsia="ru-RU"/>
              </w:rPr>
              <w:t>201</w:t>
            </w:r>
            <w:r w:rsidR="006A6DA2">
              <w:rPr>
                <w:rFonts w:ascii="Times New Roman" w:eastAsia="Times New Roman" w:hAnsi="Times New Roman" w:cs="Times New Roman"/>
                <w:b/>
                <w:sz w:val="20"/>
                <w:szCs w:val="20"/>
                <w:lang w:eastAsia="ru-RU"/>
              </w:rPr>
              <w:t>9</w:t>
            </w:r>
            <w:r w:rsidRPr="00983D0F">
              <w:rPr>
                <w:rFonts w:ascii="Times New Roman" w:eastAsia="Times New Roman" w:hAnsi="Times New Roman" w:cs="Times New Roman"/>
                <w:b/>
                <w:sz w:val="20"/>
                <w:szCs w:val="20"/>
                <w:lang w:eastAsia="ru-RU"/>
              </w:rPr>
              <w:t xml:space="preserve"> год</w:t>
            </w:r>
          </w:p>
        </w:tc>
      </w:tr>
      <w:tr w:rsidR="00983D0F" w:rsidRPr="00983D0F" w:rsidTr="000B0241">
        <w:trPr>
          <w:trHeight w:val="225"/>
          <w:tblHeader/>
        </w:trPr>
        <w:tc>
          <w:tcPr>
            <w:tcW w:w="1838" w:type="pct"/>
            <w:vAlign w:val="center"/>
          </w:tcPr>
          <w:p w:rsidR="00983D0F" w:rsidRPr="00983D0F" w:rsidRDefault="00983D0F" w:rsidP="00983D0F">
            <w:pPr>
              <w:spacing w:after="0" w:line="240" w:lineRule="auto"/>
              <w:jc w:val="center"/>
              <w:rPr>
                <w:rFonts w:ascii="Times New Roman" w:eastAsia="Times New Roman" w:hAnsi="Times New Roman" w:cs="Times New Roman"/>
                <w:sz w:val="18"/>
                <w:szCs w:val="18"/>
                <w:lang w:eastAsia="ru-RU"/>
              </w:rPr>
            </w:pPr>
            <w:r w:rsidRPr="00983D0F">
              <w:rPr>
                <w:rFonts w:ascii="Times New Roman" w:eastAsia="Times New Roman" w:hAnsi="Times New Roman" w:cs="Times New Roman"/>
                <w:sz w:val="18"/>
                <w:szCs w:val="18"/>
                <w:lang w:eastAsia="ru-RU"/>
              </w:rPr>
              <w:t>1</w:t>
            </w:r>
          </w:p>
        </w:tc>
        <w:tc>
          <w:tcPr>
            <w:tcW w:w="1033" w:type="pct"/>
            <w:noWrap/>
            <w:vAlign w:val="center"/>
          </w:tcPr>
          <w:p w:rsidR="00983D0F" w:rsidRPr="00983D0F" w:rsidRDefault="00983D0F" w:rsidP="00983D0F">
            <w:pPr>
              <w:spacing w:after="0" w:line="240" w:lineRule="auto"/>
              <w:jc w:val="center"/>
              <w:rPr>
                <w:rFonts w:ascii="Times New Roman" w:eastAsia="Times New Roman" w:hAnsi="Times New Roman" w:cs="Times New Roman"/>
                <w:sz w:val="18"/>
                <w:szCs w:val="18"/>
                <w:lang w:eastAsia="ru-RU"/>
              </w:rPr>
            </w:pPr>
            <w:r w:rsidRPr="00983D0F">
              <w:rPr>
                <w:rFonts w:ascii="Times New Roman" w:eastAsia="Times New Roman" w:hAnsi="Times New Roman" w:cs="Times New Roman"/>
                <w:sz w:val="18"/>
                <w:szCs w:val="18"/>
                <w:lang w:eastAsia="ru-RU"/>
              </w:rPr>
              <w:t>2</w:t>
            </w:r>
          </w:p>
        </w:tc>
        <w:tc>
          <w:tcPr>
            <w:tcW w:w="755" w:type="pct"/>
            <w:noWrap/>
            <w:vAlign w:val="center"/>
          </w:tcPr>
          <w:p w:rsidR="00983D0F" w:rsidRPr="00983D0F" w:rsidRDefault="00983D0F" w:rsidP="00983D0F">
            <w:pPr>
              <w:spacing w:after="0" w:line="240" w:lineRule="auto"/>
              <w:jc w:val="center"/>
              <w:rPr>
                <w:rFonts w:ascii="Times New Roman" w:eastAsia="Times New Roman" w:hAnsi="Times New Roman" w:cs="Times New Roman"/>
                <w:sz w:val="18"/>
                <w:szCs w:val="18"/>
                <w:lang w:eastAsia="ru-RU"/>
              </w:rPr>
            </w:pPr>
            <w:r w:rsidRPr="00983D0F">
              <w:rPr>
                <w:rFonts w:ascii="Times New Roman" w:eastAsia="Times New Roman" w:hAnsi="Times New Roman" w:cs="Times New Roman"/>
                <w:sz w:val="18"/>
                <w:szCs w:val="18"/>
                <w:lang w:eastAsia="ru-RU"/>
              </w:rPr>
              <w:t>3</w:t>
            </w:r>
          </w:p>
        </w:tc>
        <w:tc>
          <w:tcPr>
            <w:tcW w:w="688" w:type="pct"/>
            <w:noWrap/>
            <w:vAlign w:val="center"/>
          </w:tcPr>
          <w:p w:rsidR="00983D0F" w:rsidRPr="00983D0F" w:rsidRDefault="00983D0F" w:rsidP="00983D0F">
            <w:pPr>
              <w:spacing w:after="0" w:line="240" w:lineRule="auto"/>
              <w:jc w:val="center"/>
              <w:rPr>
                <w:rFonts w:ascii="Times New Roman" w:eastAsia="Times New Roman" w:hAnsi="Times New Roman" w:cs="Times New Roman"/>
                <w:sz w:val="18"/>
                <w:szCs w:val="18"/>
                <w:lang w:eastAsia="ru-RU"/>
              </w:rPr>
            </w:pPr>
            <w:r w:rsidRPr="00983D0F">
              <w:rPr>
                <w:rFonts w:ascii="Times New Roman" w:eastAsia="Times New Roman" w:hAnsi="Times New Roman" w:cs="Times New Roman"/>
                <w:sz w:val="18"/>
                <w:szCs w:val="18"/>
                <w:lang w:eastAsia="ru-RU"/>
              </w:rPr>
              <w:t>4</w:t>
            </w:r>
          </w:p>
        </w:tc>
        <w:tc>
          <w:tcPr>
            <w:tcW w:w="686" w:type="pct"/>
            <w:noWrap/>
            <w:vAlign w:val="center"/>
          </w:tcPr>
          <w:p w:rsidR="00983D0F" w:rsidRPr="00983D0F" w:rsidRDefault="00983D0F" w:rsidP="00983D0F">
            <w:pPr>
              <w:spacing w:after="0" w:line="240" w:lineRule="auto"/>
              <w:jc w:val="center"/>
              <w:rPr>
                <w:rFonts w:ascii="Times New Roman" w:eastAsia="Times New Roman" w:hAnsi="Times New Roman" w:cs="Times New Roman"/>
                <w:sz w:val="18"/>
                <w:szCs w:val="18"/>
                <w:lang w:eastAsia="ru-RU"/>
              </w:rPr>
            </w:pPr>
            <w:r w:rsidRPr="00983D0F">
              <w:rPr>
                <w:rFonts w:ascii="Times New Roman" w:eastAsia="Times New Roman" w:hAnsi="Times New Roman" w:cs="Times New Roman"/>
                <w:sz w:val="18"/>
                <w:szCs w:val="18"/>
                <w:lang w:eastAsia="ru-RU"/>
              </w:rPr>
              <w:t>5</w:t>
            </w:r>
          </w:p>
        </w:tc>
      </w:tr>
      <w:tr w:rsidR="00983D0F" w:rsidRPr="00983D0F" w:rsidTr="000B0241">
        <w:trPr>
          <w:cantSplit/>
          <w:trHeight w:val="23"/>
        </w:trPr>
        <w:tc>
          <w:tcPr>
            <w:tcW w:w="1838" w:type="pct"/>
            <w:vAlign w:val="center"/>
          </w:tcPr>
          <w:p w:rsidR="00983D0F" w:rsidRPr="00983D0F" w:rsidRDefault="00983D0F" w:rsidP="00983D0F">
            <w:pPr>
              <w:spacing w:after="0" w:line="240" w:lineRule="auto"/>
              <w:rPr>
                <w:rFonts w:ascii="Times New Roman" w:eastAsia="Times New Roman" w:hAnsi="Times New Roman" w:cs="Times New Roman"/>
                <w:lang w:eastAsia="ru-RU"/>
              </w:rPr>
            </w:pPr>
            <w:r w:rsidRPr="00983D0F">
              <w:rPr>
                <w:rFonts w:ascii="Times New Roman" w:eastAsia="Times New Roman" w:hAnsi="Times New Roman" w:cs="Times New Roman"/>
                <w:lang w:eastAsia="ru-RU"/>
              </w:rPr>
              <w:t>Раздел «Жилищно-коммунальное хозяйство», всего</w:t>
            </w:r>
          </w:p>
        </w:tc>
        <w:tc>
          <w:tcPr>
            <w:tcW w:w="1033" w:type="pct"/>
            <w:noWrap/>
            <w:vAlign w:val="center"/>
          </w:tcPr>
          <w:p w:rsidR="00983D0F" w:rsidRPr="00983D0F" w:rsidRDefault="00341003" w:rsidP="00983D0F">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226,0</w:t>
            </w:r>
          </w:p>
        </w:tc>
        <w:tc>
          <w:tcPr>
            <w:tcW w:w="755" w:type="pct"/>
            <w:noWrap/>
            <w:vAlign w:val="center"/>
          </w:tcPr>
          <w:p w:rsidR="00983D0F" w:rsidRPr="00983D0F" w:rsidRDefault="00341003" w:rsidP="00983D0F">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82,4</w:t>
            </w:r>
          </w:p>
        </w:tc>
        <w:tc>
          <w:tcPr>
            <w:tcW w:w="688" w:type="pct"/>
            <w:noWrap/>
            <w:vAlign w:val="center"/>
          </w:tcPr>
          <w:p w:rsidR="00983D0F" w:rsidRPr="00983D0F" w:rsidRDefault="00341003" w:rsidP="00983D0F">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268,2</w:t>
            </w:r>
          </w:p>
        </w:tc>
        <w:tc>
          <w:tcPr>
            <w:tcW w:w="686" w:type="pct"/>
            <w:noWrap/>
            <w:vAlign w:val="center"/>
          </w:tcPr>
          <w:p w:rsidR="00983D0F" w:rsidRPr="00983D0F" w:rsidRDefault="00341003" w:rsidP="00983D0F">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278,2</w:t>
            </w:r>
          </w:p>
        </w:tc>
      </w:tr>
      <w:tr w:rsidR="00983D0F" w:rsidRPr="00983D0F" w:rsidTr="000B0241">
        <w:trPr>
          <w:cantSplit/>
          <w:trHeight w:val="23"/>
        </w:trPr>
        <w:tc>
          <w:tcPr>
            <w:tcW w:w="1838" w:type="pct"/>
            <w:vAlign w:val="center"/>
          </w:tcPr>
          <w:p w:rsidR="00983D0F" w:rsidRPr="00983D0F" w:rsidRDefault="00983D0F" w:rsidP="00983D0F">
            <w:pPr>
              <w:spacing w:after="0" w:line="240" w:lineRule="auto"/>
              <w:rPr>
                <w:rFonts w:ascii="Times New Roman" w:eastAsia="Times New Roman" w:hAnsi="Times New Roman" w:cs="Times New Roman"/>
                <w:lang w:eastAsia="ru-RU"/>
              </w:rPr>
            </w:pPr>
            <w:r w:rsidRPr="00983D0F">
              <w:rPr>
                <w:rFonts w:ascii="Times New Roman" w:eastAsia="Times New Roman" w:hAnsi="Times New Roman" w:cs="Times New Roman"/>
                <w:lang w:eastAsia="ru-RU"/>
              </w:rPr>
              <w:t>в том числе:</w:t>
            </w:r>
          </w:p>
        </w:tc>
        <w:tc>
          <w:tcPr>
            <w:tcW w:w="1033" w:type="pct"/>
            <w:noWrap/>
            <w:vAlign w:val="center"/>
          </w:tcPr>
          <w:p w:rsidR="00983D0F" w:rsidRPr="00983D0F" w:rsidRDefault="00983D0F" w:rsidP="00983D0F">
            <w:pPr>
              <w:spacing w:after="0" w:line="240" w:lineRule="auto"/>
              <w:jc w:val="center"/>
              <w:rPr>
                <w:rFonts w:ascii="Times New Roman" w:eastAsia="Times New Roman" w:hAnsi="Times New Roman" w:cs="Times New Roman"/>
                <w:lang w:eastAsia="ru-RU"/>
              </w:rPr>
            </w:pPr>
          </w:p>
        </w:tc>
        <w:tc>
          <w:tcPr>
            <w:tcW w:w="755" w:type="pct"/>
            <w:noWrap/>
            <w:vAlign w:val="center"/>
          </w:tcPr>
          <w:p w:rsidR="00983D0F" w:rsidRPr="00983D0F" w:rsidRDefault="00983D0F" w:rsidP="00983D0F">
            <w:pPr>
              <w:spacing w:after="0" w:line="240" w:lineRule="auto"/>
              <w:jc w:val="center"/>
              <w:rPr>
                <w:rFonts w:ascii="Times New Roman" w:eastAsia="Times New Roman" w:hAnsi="Times New Roman" w:cs="Times New Roman"/>
                <w:lang w:eastAsia="ru-RU"/>
              </w:rPr>
            </w:pPr>
          </w:p>
        </w:tc>
        <w:tc>
          <w:tcPr>
            <w:tcW w:w="688" w:type="pct"/>
            <w:noWrap/>
            <w:vAlign w:val="center"/>
          </w:tcPr>
          <w:p w:rsidR="00983D0F" w:rsidRPr="00983D0F" w:rsidRDefault="00983D0F" w:rsidP="00983D0F">
            <w:pPr>
              <w:spacing w:after="0" w:line="240" w:lineRule="auto"/>
              <w:jc w:val="center"/>
              <w:rPr>
                <w:rFonts w:ascii="Times New Roman" w:eastAsia="Times New Roman" w:hAnsi="Times New Roman" w:cs="Times New Roman"/>
                <w:lang w:eastAsia="ru-RU"/>
              </w:rPr>
            </w:pPr>
          </w:p>
        </w:tc>
        <w:tc>
          <w:tcPr>
            <w:tcW w:w="686" w:type="pct"/>
            <w:noWrap/>
            <w:vAlign w:val="center"/>
          </w:tcPr>
          <w:p w:rsidR="00983D0F" w:rsidRPr="00983D0F" w:rsidRDefault="00983D0F" w:rsidP="00983D0F">
            <w:pPr>
              <w:spacing w:after="0" w:line="240" w:lineRule="auto"/>
              <w:jc w:val="center"/>
              <w:rPr>
                <w:rFonts w:ascii="Times New Roman" w:eastAsia="Times New Roman" w:hAnsi="Times New Roman" w:cs="Times New Roman"/>
                <w:lang w:eastAsia="ru-RU"/>
              </w:rPr>
            </w:pPr>
          </w:p>
        </w:tc>
      </w:tr>
      <w:tr w:rsidR="00406163" w:rsidRPr="00983D0F" w:rsidTr="000B0241">
        <w:trPr>
          <w:cantSplit/>
          <w:trHeight w:val="23"/>
        </w:trPr>
        <w:tc>
          <w:tcPr>
            <w:tcW w:w="1838" w:type="pct"/>
            <w:vAlign w:val="center"/>
          </w:tcPr>
          <w:p w:rsidR="00406163" w:rsidRPr="00983D0F" w:rsidRDefault="00406163" w:rsidP="00983D0F">
            <w:pPr>
              <w:autoSpaceDE w:val="0"/>
              <w:autoSpaceDN w:val="0"/>
              <w:adjustRightInd w:val="0"/>
              <w:spacing w:after="0" w:line="240" w:lineRule="auto"/>
              <w:rPr>
                <w:rFonts w:ascii="Times New Roman" w:eastAsia="Calibri" w:hAnsi="Times New Roman" w:cs="Times New Roman"/>
                <w:lang w:eastAsia="ru-RU"/>
              </w:rPr>
            </w:pPr>
            <w:r>
              <w:rPr>
                <w:rFonts w:ascii="Times New Roman" w:eastAsia="Calibri" w:hAnsi="Times New Roman" w:cs="Times New Roman"/>
                <w:lang w:eastAsia="ru-RU"/>
              </w:rPr>
              <w:t>Жилищное хозяйство</w:t>
            </w:r>
          </w:p>
        </w:tc>
        <w:tc>
          <w:tcPr>
            <w:tcW w:w="1033" w:type="pct"/>
            <w:noWrap/>
            <w:vAlign w:val="center"/>
          </w:tcPr>
          <w:p w:rsidR="00406163" w:rsidRDefault="00406163" w:rsidP="00983D0F">
            <w:pPr>
              <w:spacing w:after="0" w:line="240" w:lineRule="auto"/>
              <w:jc w:val="center"/>
              <w:rPr>
                <w:rFonts w:ascii="Times New Roman" w:eastAsia="Times New Roman" w:hAnsi="Times New Roman" w:cs="Times New Roman"/>
                <w:lang w:eastAsia="ru-RU"/>
              </w:rPr>
            </w:pPr>
          </w:p>
        </w:tc>
        <w:tc>
          <w:tcPr>
            <w:tcW w:w="755" w:type="pct"/>
            <w:noWrap/>
            <w:vAlign w:val="center"/>
          </w:tcPr>
          <w:p w:rsidR="00406163" w:rsidRDefault="00406163" w:rsidP="00983D0F">
            <w:pPr>
              <w:spacing w:after="0" w:line="240" w:lineRule="auto"/>
              <w:jc w:val="center"/>
              <w:rPr>
                <w:rFonts w:ascii="Times New Roman" w:eastAsia="Times New Roman" w:hAnsi="Times New Roman" w:cs="Times New Roman"/>
                <w:lang w:eastAsia="ru-RU"/>
              </w:rPr>
            </w:pPr>
          </w:p>
        </w:tc>
        <w:tc>
          <w:tcPr>
            <w:tcW w:w="688" w:type="pct"/>
            <w:noWrap/>
            <w:vAlign w:val="center"/>
          </w:tcPr>
          <w:p w:rsidR="00406163" w:rsidRDefault="00406163" w:rsidP="00983D0F">
            <w:pPr>
              <w:spacing w:after="0" w:line="240" w:lineRule="auto"/>
              <w:jc w:val="center"/>
              <w:rPr>
                <w:rFonts w:ascii="Times New Roman" w:eastAsia="Times New Roman" w:hAnsi="Times New Roman" w:cs="Times New Roman"/>
                <w:lang w:eastAsia="ru-RU"/>
              </w:rPr>
            </w:pPr>
          </w:p>
        </w:tc>
        <w:tc>
          <w:tcPr>
            <w:tcW w:w="686" w:type="pct"/>
            <w:noWrap/>
            <w:vAlign w:val="center"/>
          </w:tcPr>
          <w:p w:rsidR="00406163" w:rsidRDefault="00406163" w:rsidP="00983D0F">
            <w:pPr>
              <w:spacing w:after="0" w:line="240" w:lineRule="auto"/>
              <w:jc w:val="center"/>
              <w:rPr>
                <w:rFonts w:ascii="Times New Roman" w:eastAsia="Times New Roman" w:hAnsi="Times New Roman" w:cs="Times New Roman"/>
                <w:lang w:eastAsia="ru-RU"/>
              </w:rPr>
            </w:pPr>
          </w:p>
        </w:tc>
      </w:tr>
      <w:tr w:rsidR="00983D0F" w:rsidRPr="00983D0F" w:rsidTr="000B0241">
        <w:trPr>
          <w:cantSplit/>
          <w:trHeight w:val="23"/>
        </w:trPr>
        <w:tc>
          <w:tcPr>
            <w:tcW w:w="1838" w:type="pct"/>
            <w:vAlign w:val="center"/>
          </w:tcPr>
          <w:p w:rsidR="00983D0F" w:rsidRPr="00983D0F" w:rsidRDefault="00983D0F" w:rsidP="00983D0F">
            <w:pPr>
              <w:autoSpaceDE w:val="0"/>
              <w:autoSpaceDN w:val="0"/>
              <w:adjustRightInd w:val="0"/>
              <w:spacing w:after="0" w:line="240" w:lineRule="auto"/>
              <w:rPr>
                <w:rFonts w:ascii="Times New Roman" w:eastAsia="Calibri" w:hAnsi="Times New Roman" w:cs="Times New Roman"/>
                <w:lang w:eastAsia="ru-RU"/>
              </w:rPr>
            </w:pPr>
            <w:r w:rsidRPr="00983D0F">
              <w:rPr>
                <w:rFonts w:ascii="Times New Roman" w:eastAsia="Calibri" w:hAnsi="Times New Roman" w:cs="Times New Roman"/>
                <w:lang w:eastAsia="ru-RU"/>
              </w:rPr>
              <w:t>Коммунальное хозяйство</w:t>
            </w:r>
          </w:p>
        </w:tc>
        <w:tc>
          <w:tcPr>
            <w:tcW w:w="1033" w:type="pct"/>
            <w:noWrap/>
            <w:vAlign w:val="center"/>
          </w:tcPr>
          <w:p w:rsidR="00983D0F" w:rsidRPr="00983D0F" w:rsidRDefault="00983D0F" w:rsidP="00983D0F">
            <w:pPr>
              <w:spacing w:after="0" w:line="240" w:lineRule="auto"/>
              <w:jc w:val="center"/>
              <w:rPr>
                <w:rFonts w:ascii="Times New Roman" w:eastAsia="Times New Roman" w:hAnsi="Times New Roman" w:cs="Times New Roman"/>
                <w:lang w:eastAsia="ru-RU"/>
              </w:rPr>
            </w:pPr>
          </w:p>
        </w:tc>
        <w:tc>
          <w:tcPr>
            <w:tcW w:w="755" w:type="pct"/>
            <w:noWrap/>
            <w:vAlign w:val="center"/>
          </w:tcPr>
          <w:p w:rsidR="00983D0F" w:rsidRPr="00983D0F" w:rsidRDefault="00983D0F" w:rsidP="00983D0F">
            <w:pPr>
              <w:spacing w:after="0" w:line="240" w:lineRule="auto"/>
              <w:jc w:val="center"/>
              <w:rPr>
                <w:rFonts w:ascii="Times New Roman" w:eastAsia="Times New Roman" w:hAnsi="Times New Roman" w:cs="Times New Roman"/>
                <w:lang w:eastAsia="ru-RU"/>
              </w:rPr>
            </w:pPr>
          </w:p>
        </w:tc>
        <w:tc>
          <w:tcPr>
            <w:tcW w:w="688" w:type="pct"/>
            <w:noWrap/>
            <w:vAlign w:val="center"/>
          </w:tcPr>
          <w:p w:rsidR="00983D0F" w:rsidRPr="00983D0F" w:rsidRDefault="00983D0F" w:rsidP="00983D0F">
            <w:pPr>
              <w:spacing w:after="0" w:line="240" w:lineRule="auto"/>
              <w:jc w:val="center"/>
              <w:rPr>
                <w:rFonts w:ascii="Times New Roman" w:eastAsia="Times New Roman" w:hAnsi="Times New Roman" w:cs="Times New Roman"/>
                <w:lang w:eastAsia="ru-RU"/>
              </w:rPr>
            </w:pPr>
          </w:p>
        </w:tc>
        <w:tc>
          <w:tcPr>
            <w:tcW w:w="686" w:type="pct"/>
            <w:noWrap/>
            <w:vAlign w:val="center"/>
          </w:tcPr>
          <w:p w:rsidR="00983D0F" w:rsidRPr="00983D0F" w:rsidRDefault="00983D0F" w:rsidP="00983D0F">
            <w:pPr>
              <w:spacing w:after="0" w:line="240" w:lineRule="auto"/>
              <w:jc w:val="center"/>
              <w:rPr>
                <w:rFonts w:ascii="Times New Roman" w:eastAsia="Times New Roman" w:hAnsi="Times New Roman" w:cs="Times New Roman"/>
                <w:lang w:eastAsia="ru-RU"/>
              </w:rPr>
            </w:pPr>
          </w:p>
        </w:tc>
      </w:tr>
      <w:tr w:rsidR="00983D0F" w:rsidRPr="00983D0F" w:rsidTr="000B0241">
        <w:trPr>
          <w:cantSplit/>
          <w:trHeight w:val="23"/>
        </w:trPr>
        <w:tc>
          <w:tcPr>
            <w:tcW w:w="1838" w:type="pct"/>
            <w:vAlign w:val="center"/>
          </w:tcPr>
          <w:p w:rsidR="00983D0F" w:rsidRPr="00983D0F" w:rsidRDefault="00983D0F" w:rsidP="00983D0F">
            <w:pPr>
              <w:autoSpaceDE w:val="0"/>
              <w:autoSpaceDN w:val="0"/>
              <w:adjustRightInd w:val="0"/>
              <w:spacing w:after="0" w:line="240" w:lineRule="auto"/>
              <w:rPr>
                <w:rFonts w:ascii="Times New Roman" w:eastAsia="Times New Roman" w:hAnsi="Times New Roman" w:cs="Times New Roman"/>
                <w:bCs/>
                <w:color w:val="000000"/>
                <w:lang w:eastAsia="ru-RU"/>
              </w:rPr>
            </w:pPr>
            <w:r w:rsidRPr="00983D0F">
              <w:rPr>
                <w:rFonts w:ascii="Times New Roman" w:eastAsia="Times New Roman" w:hAnsi="Times New Roman" w:cs="Times New Roman"/>
                <w:bCs/>
                <w:color w:val="000000"/>
                <w:lang w:eastAsia="ru-RU"/>
              </w:rPr>
              <w:t>Благоустройство</w:t>
            </w:r>
          </w:p>
        </w:tc>
        <w:tc>
          <w:tcPr>
            <w:tcW w:w="1033" w:type="pct"/>
            <w:noWrap/>
            <w:vAlign w:val="center"/>
          </w:tcPr>
          <w:p w:rsidR="00983D0F" w:rsidRPr="00983D0F" w:rsidRDefault="00341003" w:rsidP="00983D0F">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224,5</w:t>
            </w:r>
          </w:p>
        </w:tc>
        <w:tc>
          <w:tcPr>
            <w:tcW w:w="755" w:type="pct"/>
            <w:noWrap/>
            <w:vAlign w:val="center"/>
          </w:tcPr>
          <w:p w:rsidR="00983D0F" w:rsidRPr="00983D0F" w:rsidRDefault="00341003" w:rsidP="00983D0F">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82,4</w:t>
            </w:r>
          </w:p>
        </w:tc>
        <w:tc>
          <w:tcPr>
            <w:tcW w:w="688" w:type="pct"/>
            <w:noWrap/>
            <w:vAlign w:val="center"/>
          </w:tcPr>
          <w:p w:rsidR="00983D0F" w:rsidRPr="00983D0F" w:rsidRDefault="00341003" w:rsidP="00983D0F">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268,2</w:t>
            </w:r>
          </w:p>
        </w:tc>
        <w:tc>
          <w:tcPr>
            <w:tcW w:w="686" w:type="pct"/>
            <w:noWrap/>
            <w:vAlign w:val="center"/>
          </w:tcPr>
          <w:p w:rsidR="00983D0F" w:rsidRPr="00983D0F" w:rsidRDefault="00341003" w:rsidP="00983D0F">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278,2</w:t>
            </w:r>
          </w:p>
        </w:tc>
      </w:tr>
      <w:tr w:rsidR="00341003" w:rsidRPr="00983D0F" w:rsidTr="000B0241">
        <w:trPr>
          <w:cantSplit/>
          <w:trHeight w:val="23"/>
        </w:trPr>
        <w:tc>
          <w:tcPr>
            <w:tcW w:w="1838" w:type="pct"/>
            <w:vAlign w:val="center"/>
          </w:tcPr>
          <w:p w:rsidR="00341003" w:rsidRPr="00983D0F" w:rsidRDefault="00341003" w:rsidP="00983D0F">
            <w:pPr>
              <w:autoSpaceDE w:val="0"/>
              <w:autoSpaceDN w:val="0"/>
              <w:adjustRightInd w:val="0"/>
              <w:spacing w:after="0" w:line="240" w:lineRule="auto"/>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Иные межбюджетные трансферты</w:t>
            </w:r>
          </w:p>
        </w:tc>
        <w:tc>
          <w:tcPr>
            <w:tcW w:w="1033" w:type="pct"/>
            <w:noWrap/>
            <w:vAlign w:val="center"/>
          </w:tcPr>
          <w:p w:rsidR="00341003" w:rsidRDefault="00341003" w:rsidP="00983D0F">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1,5</w:t>
            </w:r>
          </w:p>
        </w:tc>
        <w:tc>
          <w:tcPr>
            <w:tcW w:w="755" w:type="pct"/>
            <w:noWrap/>
            <w:vAlign w:val="center"/>
          </w:tcPr>
          <w:p w:rsidR="00341003" w:rsidRDefault="00341003" w:rsidP="00983D0F">
            <w:pPr>
              <w:spacing w:after="0" w:line="240" w:lineRule="auto"/>
              <w:jc w:val="center"/>
              <w:rPr>
                <w:rFonts w:ascii="Times New Roman" w:eastAsia="Times New Roman" w:hAnsi="Times New Roman" w:cs="Times New Roman"/>
                <w:lang w:eastAsia="ru-RU"/>
              </w:rPr>
            </w:pPr>
          </w:p>
        </w:tc>
        <w:tc>
          <w:tcPr>
            <w:tcW w:w="688" w:type="pct"/>
            <w:noWrap/>
            <w:vAlign w:val="center"/>
          </w:tcPr>
          <w:p w:rsidR="00341003" w:rsidRDefault="00341003" w:rsidP="00983D0F">
            <w:pPr>
              <w:spacing w:after="0" w:line="240" w:lineRule="auto"/>
              <w:jc w:val="center"/>
              <w:rPr>
                <w:rFonts w:ascii="Times New Roman" w:eastAsia="Times New Roman" w:hAnsi="Times New Roman" w:cs="Times New Roman"/>
                <w:lang w:eastAsia="ru-RU"/>
              </w:rPr>
            </w:pPr>
          </w:p>
        </w:tc>
        <w:tc>
          <w:tcPr>
            <w:tcW w:w="686" w:type="pct"/>
            <w:noWrap/>
            <w:vAlign w:val="center"/>
          </w:tcPr>
          <w:p w:rsidR="00341003" w:rsidRDefault="00341003" w:rsidP="00983D0F">
            <w:pPr>
              <w:spacing w:after="0" w:line="240" w:lineRule="auto"/>
              <w:jc w:val="center"/>
              <w:rPr>
                <w:rFonts w:ascii="Times New Roman" w:eastAsia="Times New Roman" w:hAnsi="Times New Roman" w:cs="Times New Roman"/>
                <w:lang w:eastAsia="ru-RU"/>
              </w:rPr>
            </w:pPr>
          </w:p>
        </w:tc>
      </w:tr>
    </w:tbl>
    <w:p w:rsidR="00983D0F" w:rsidRDefault="00983D0F" w:rsidP="00983D0F">
      <w:pPr>
        <w:spacing w:after="0" w:line="240" w:lineRule="auto"/>
        <w:ind w:firstLine="709"/>
        <w:jc w:val="both"/>
        <w:rPr>
          <w:rFonts w:ascii="Times New Roman" w:eastAsia="Times New Roman" w:hAnsi="Times New Roman" w:cs="Times New Roman"/>
          <w:bCs/>
          <w:sz w:val="28"/>
          <w:szCs w:val="28"/>
          <w:lang w:eastAsia="ru-RU"/>
        </w:rPr>
      </w:pPr>
    </w:p>
    <w:p w:rsidR="00DD318E" w:rsidRPr="00983D0F" w:rsidRDefault="00DD318E" w:rsidP="00983D0F">
      <w:pPr>
        <w:spacing w:after="0" w:line="240" w:lineRule="auto"/>
        <w:ind w:firstLine="709"/>
        <w:jc w:val="both"/>
        <w:rPr>
          <w:rFonts w:ascii="Times New Roman" w:eastAsia="Times New Roman" w:hAnsi="Times New Roman" w:cs="Times New Roman"/>
          <w:bCs/>
          <w:sz w:val="28"/>
          <w:szCs w:val="28"/>
          <w:lang w:eastAsia="ru-RU"/>
        </w:rPr>
      </w:pPr>
    </w:p>
    <w:p w:rsidR="00983D0F" w:rsidRPr="00983D0F" w:rsidRDefault="00983D0F" w:rsidP="00983D0F">
      <w:pPr>
        <w:spacing w:after="0" w:line="240" w:lineRule="auto"/>
        <w:ind w:firstLine="709"/>
        <w:jc w:val="both"/>
        <w:rPr>
          <w:rFonts w:ascii="Times New Roman" w:eastAsia="Times New Roman" w:hAnsi="Times New Roman" w:cs="Times New Roman"/>
          <w:spacing w:val="-1"/>
          <w:sz w:val="28"/>
          <w:szCs w:val="20"/>
          <w:lang w:eastAsia="ru-RU"/>
        </w:rPr>
      </w:pPr>
      <w:r w:rsidRPr="00983D0F">
        <w:rPr>
          <w:rFonts w:ascii="Times New Roman" w:eastAsia="Times New Roman" w:hAnsi="Times New Roman" w:cs="Times New Roman"/>
          <w:spacing w:val="-1"/>
          <w:sz w:val="28"/>
          <w:szCs w:val="20"/>
          <w:lang w:eastAsia="ru-RU"/>
        </w:rPr>
        <w:lastRenderedPageBreak/>
        <w:t>Формирование объемов бюджетных ассигнований обусловлено общими подходами к формированию проекта бюджета поселения.</w:t>
      </w:r>
    </w:p>
    <w:p w:rsidR="00983D0F" w:rsidRDefault="00983D0F" w:rsidP="00983D0F">
      <w:pPr>
        <w:spacing w:after="0" w:line="240" w:lineRule="auto"/>
        <w:ind w:firstLine="709"/>
        <w:jc w:val="both"/>
        <w:rPr>
          <w:rFonts w:ascii="Times New Roman" w:eastAsia="Times New Roman" w:hAnsi="Times New Roman" w:cs="Times New Roman"/>
          <w:spacing w:val="-1"/>
          <w:sz w:val="28"/>
          <w:szCs w:val="20"/>
          <w:lang w:eastAsia="ru-RU"/>
        </w:rPr>
      </w:pPr>
      <w:r w:rsidRPr="00983D0F">
        <w:rPr>
          <w:rFonts w:ascii="Times New Roman" w:eastAsia="Times New Roman" w:hAnsi="Times New Roman" w:cs="Times New Roman"/>
          <w:spacing w:val="-1"/>
          <w:sz w:val="28"/>
          <w:szCs w:val="20"/>
          <w:lang w:eastAsia="ru-RU"/>
        </w:rPr>
        <w:t xml:space="preserve">Расходы по разделу будут направлены </w:t>
      </w:r>
      <w:proofErr w:type="gramStart"/>
      <w:r w:rsidRPr="00983D0F">
        <w:rPr>
          <w:rFonts w:ascii="Times New Roman" w:eastAsia="Times New Roman" w:hAnsi="Times New Roman" w:cs="Times New Roman"/>
          <w:spacing w:val="-1"/>
          <w:sz w:val="28"/>
          <w:szCs w:val="20"/>
          <w:lang w:eastAsia="ru-RU"/>
        </w:rPr>
        <w:t>на</w:t>
      </w:r>
      <w:proofErr w:type="gramEnd"/>
      <w:r w:rsidRPr="00983D0F">
        <w:rPr>
          <w:rFonts w:ascii="Times New Roman" w:eastAsia="Times New Roman" w:hAnsi="Times New Roman" w:cs="Times New Roman"/>
          <w:spacing w:val="-1"/>
          <w:sz w:val="28"/>
          <w:szCs w:val="20"/>
          <w:lang w:eastAsia="ru-RU"/>
        </w:rPr>
        <w:t>:</w:t>
      </w:r>
    </w:p>
    <w:p w:rsidR="00983D0F" w:rsidRDefault="00983D0F" w:rsidP="00983D0F">
      <w:pPr>
        <w:spacing w:after="0" w:line="240" w:lineRule="auto"/>
        <w:ind w:firstLine="709"/>
        <w:jc w:val="both"/>
        <w:rPr>
          <w:rFonts w:ascii="Times New Roman" w:eastAsia="Times New Roman" w:hAnsi="Times New Roman" w:cs="Times New Roman"/>
          <w:sz w:val="28"/>
          <w:szCs w:val="20"/>
          <w:lang w:eastAsia="ru-RU"/>
        </w:rPr>
      </w:pPr>
      <w:r w:rsidRPr="00983D0F">
        <w:rPr>
          <w:rFonts w:ascii="Times New Roman" w:eastAsia="Times New Roman" w:hAnsi="Times New Roman" w:cs="Times New Roman"/>
          <w:sz w:val="28"/>
          <w:szCs w:val="20"/>
          <w:lang w:eastAsia="ru-RU"/>
        </w:rPr>
        <w:t>обеспечение мероприятий в области благоустройства, в том числе содержание сетей уличного освещения в 201</w:t>
      </w:r>
      <w:r w:rsidR="00406163">
        <w:rPr>
          <w:rFonts w:ascii="Times New Roman" w:eastAsia="Times New Roman" w:hAnsi="Times New Roman" w:cs="Times New Roman"/>
          <w:sz w:val="28"/>
          <w:szCs w:val="20"/>
          <w:lang w:eastAsia="ru-RU"/>
        </w:rPr>
        <w:t>7</w:t>
      </w:r>
      <w:r w:rsidRPr="00983D0F">
        <w:rPr>
          <w:rFonts w:ascii="Times New Roman" w:eastAsia="Times New Roman" w:hAnsi="Times New Roman" w:cs="Times New Roman"/>
          <w:sz w:val="28"/>
          <w:szCs w:val="20"/>
          <w:lang w:eastAsia="ru-RU"/>
        </w:rPr>
        <w:t xml:space="preserve"> году в сумме </w:t>
      </w:r>
      <w:r w:rsidR="00341003">
        <w:rPr>
          <w:rFonts w:ascii="Times New Roman" w:eastAsia="Times New Roman" w:hAnsi="Times New Roman" w:cs="Times New Roman"/>
          <w:sz w:val="28"/>
          <w:szCs w:val="20"/>
          <w:lang w:eastAsia="ru-RU"/>
        </w:rPr>
        <w:t>44,3</w:t>
      </w:r>
      <w:r w:rsidRPr="00983D0F">
        <w:rPr>
          <w:rFonts w:ascii="Times New Roman" w:eastAsia="Times New Roman" w:hAnsi="Times New Roman" w:cs="Times New Roman"/>
          <w:sz w:val="28"/>
          <w:szCs w:val="20"/>
          <w:lang w:eastAsia="ru-RU"/>
        </w:rPr>
        <w:t xml:space="preserve"> тыс. руб. в 201</w:t>
      </w:r>
      <w:r w:rsidR="00406163">
        <w:rPr>
          <w:rFonts w:ascii="Times New Roman" w:eastAsia="Times New Roman" w:hAnsi="Times New Roman" w:cs="Times New Roman"/>
          <w:sz w:val="28"/>
          <w:szCs w:val="20"/>
          <w:lang w:eastAsia="ru-RU"/>
        </w:rPr>
        <w:t>8</w:t>
      </w:r>
      <w:r w:rsidRPr="00983D0F">
        <w:rPr>
          <w:rFonts w:ascii="Times New Roman" w:eastAsia="Times New Roman" w:hAnsi="Times New Roman" w:cs="Times New Roman"/>
          <w:sz w:val="28"/>
          <w:szCs w:val="20"/>
          <w:lang w:eastAsia="ru-RU"/>
        </w:rPr>
        <w:t xml:space="preserve"> и 201</w:t>
      </w:r>
      <w:r w:rsidR="00406163">
        <w:rPr>
          <w:rFonts w:ascii="Times New Roman" w:eastAsia="Times New Roman" w:hAnsi="Times New Roman" w:cs="Times New Roman"/>
          <w:sz w:val="28"/>
          <w:szCs w:val="20"/>
          <w:lang w:eastAsia="ru-RU"/>
        </w:rPr>
        <w:t>9</w:t>
      </w:r>
      <w:r w:rsidRPr="00983D0F">
        <w:rPr>
          <w:rFonts w:ascii="Times New Roman" w:eastAsia="Times New Roman" w:hAnsi="Times New Roman" w:cs="Times New Roman"/>
          <w:sz w:val="28"/>
          <w:szCs w:val="20"/>
          <w:lang w:eastAsia="ru-RU"/>
        </w:rPr>
        <w:t xml:space="preserve"> годах по </w:t>
      </w:r>
      <w:r w:rsidR="00341003">
        <w:rPr>
          <w:rFonts w:ascii="Times New Roman" w:eastAsia="Times New Roman" w:hAnsi="Times New Roman" w:cs="Times New Roman"/>
          <w:sz w:val="28"/>
          <w:szCs w:val="20"/>
          <w:lang w:eastAsia="ru-RU"/>
        </w:rPr>
        <w:t>8</w:t>
      </w:r>
      <w:r w:rsidRPr="00983D0F">
        <w:rPr>
          <w:rFonts w:ascii="Times New Roman" w:eastAsia="Times New Roman" w:hAnsi="Times New Roman" w:cs="Times New Roman"/>
          <w:sz w:val="28"/>
          <w:szCs w:val="20"/>
          <w:lang w:eastAsia="ru-RU"/>
        </w:rPr>
        <w:t>0,0 тыс. руб. соответ</w:t>
      </w:r>
      <w:r w:rsidR="00E205CE">
        <w:rPr>
          <w:rFonts w:ascii="Times New Roman" w:eastAsia="Times New Roman" w:hAnsi="Times New Roman" w:cs="Times New Roman"/>
          <w:sz w:val="28"/>
          <w:szCs w:val="20"/>
          <w:lang w:eastAsia="ru-RU"/>
        </w:rPr>
        <w:t>ст</w:t>
      </w:r>
      <w:r w:rsidRPr="00983D0F">
        <w:rPr>
          <w:rFonts w:ascii="Times New Roman" w:eastAsia="Times New Roman" w:hAnsi="Times New Roman" w:cs="Times New Roman"/>
          <w:sz w:val="28"/>
          <w:szCs w:val="20"/>
          <w:lang w:eastAsia="ru-RU"/>
        </w:rPr>
        <w:t xml:space="preserve">венно; </w:t>
      </w:r>
    </w:p>
    <w:p w:rsidR="0097030C" w:rsidRPr="00983D0F" w:rsidRDefault="0097030C" w:rsidP="00983D0F">
      <w:pPr>
        <w:spacing w:after="0"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организация и содержание мест захоронения </w:t>
      </w:r>
      <w:r w:rsidRPr="00983D0F">
        <w:rPr>
          <w:rFonts w:ascii="Times New Roman" w:eastAsia="Times New Roman" w:hAnsi="Times New Roman" w:cs="Times New Roman"/>
          <w:sz w:val="28"/>
          <w:szCs w:val="20"/>
          <w:lang w:eastAsia="ru-RU"/>
        </w:rPr>
        <w:t>в 201</w:t>
      </w:r>
      <w:r>
        <w:rPr>
          <w:rFonts w:ascii="Times New Roman" w:eastAsia="Times New Roman" w:hAnsi="Times New Roman" w:cs="Times New Roman"/>
          <w:sz w:val="28"/>
          <w:szCs w:val="20"/>
          <w:lang w:eastAsia="ru-RU"/>
        </w:rPr>
        <w:t>7</w:t>
      </w:r>
      <w:r w:rsidRPr="00983D0F">
        <w:rPr>
          <w:rFonts w:ascii="Times New Roman" w:eastAsia="Times New Roman" w:hAnsi="Times New Roman" w:cs="Times New Roman"/>
          <w:sz w:val="28"/>
          <w:szCs w:val="20"/>
          <w:lang w:eastAsia="ru-RU"/>
        </w:rPr>
        <w:t xml:space="preserve"> году в сумме </w:t>
      </w:r>
      <w:r w:rsidR="00341003">
        <w:rPr>
          <w:rFonts w:ascii="Times New Roman" w:eastAsia="Times New Roman" w:hAnsi="Times New Roman" w:cs="Times New Roman"/>
          <w:sz w:val="28"/>
          <w:szCs w:val="20"/>
          <w:lang w:eastAsia="ru-RU"/>
        </w:rPr>
        <w:t>0</w:t>
      </w:r>
      <w:r w:rsidRPr="00983D0F">
        <w:rPr>
          <w:rFonts w:ascii="Times New Roman" w:eastAsia="Times New Roman" w:hAnsi="Times New Roman" w:cs="Times New Roman"/>
          <w:sz w:val="28"/>
          <w:szCs w:val="20"/>
          <w:lang w:eastAsia="ru-RU"/>
        </w:rPr>
        <w:t xml:space="preserve"> тыс. руб. в 201</w:t>
      </w:r>
      <w:r>
        <w:rPr>
          <w:rFonts w:ascii="Times New Roman" w:eastAsia="Times New Roman" w:hAnsi="Times New Roman" w:cs="Times New Roman"/>
          <w:sz w:val="28"/>
          <w:szCs w:val="20"/>
          <w:lang w:eastAsia="ru-RU"/>
        </w:rPr>
        <w:t xml:space="preserve">8 г. – </w:t>
      </w:r>
      <w:r w:rsidR="00341003">
        <w:rPr>
          <w:rFonts w:ascii="Times New Roman" w:eastAsia="Times New Roman" w:hAnsi="Times New Roman" w:cs="Times New Roman"/>
          <w:sz w:val="28"/>
          <w:szCs w:val="20"/>
          <w:lang w:eastAsia="ru-RU"/>
        </w:rPr>
        <w:t>20</w:t>
      </w:r>
      <w:r>
        <w:rPr>
          <w:rFonts w:ascii="Times New Roman" w:eastAsia="Times New Roman" w:hAnsi="Times New Roman" w:cs="Times New Roman"/>
          <w:sz w:val="28"/>
          <w:szCs w:val="20"/>
          <w:lang w:eastAsia="ru-RU"/>
        </w:rPr>
        <w:t>,0 тыс. руб.</w:t>
      </w:r>
      <w:r w:rsidRPr="00983D0F">
        <w:rPr>
          <w:rFonts w:ascii="Times New Roman" w:eastAsia="Times New Roman" w:hAnsi="Times New Roman" w:cs="Times New Roman"/>
          <w:sz w:val="28"/>
          <w:szCs w:val="20"/>
          <w:lang w:eastAsia="ru-RU"/>
        </w:rPr>
        <w:t xml:space="preserve"> и 201</w:t>
      </w:r>
      <w:r>
        <w:rPr>
          <w:rFonts w:ascii="Times New Roman" w:eastAsia="Times New Roman" w:hAnsi="Times New Roman" w:cs="Times New Roman"/>
          <w:sz w:val="28"/>
          <w:szCs w:val="20"/>
          <w:lang w:eastAsia="ru-RU"/>
        </w:rPr>
        <w:t>9</w:t>
      </w:r>
      <w:r w:rsidRPr="00983D0F">
        <w:rPr>
          <w:rFonts w:ascii="Times New Roman" w:eastAsia="Times New Roman" w:hAnsi="Times New Roman" w:cs="Times New Roman"/>
          <w:sz w:val="28"/>
          <w:szCs w:val="20"/>
          <w:lang w:eastAsia="ru-RU"/>
        </w:rPr>
        <w:t xml:space="preserve"> годах по </w:t>
      </w:r>
      <w:r w:rsidR="00341003">
        <w:rPr>
          <w:rFonts w:ascii="Times New Roman" w:eastAsia="Times New Roman" w:hAnsi="Times New Roman" w:cs="Times New Roman"/>
          <w:sz w:val="28"/>
          <w:szCs w:val="20"/>
          <w:lang w:eastAsia="ru-RU"/>
        </w:rPr>
        <w:t>2</w:t>
      </w:r>
      <w:r>
        <w:rPr>
          <w:rFonts w:ascii="Times New Roman" w:eastAsia="Times New Roman" w:hAnsi="Times New Roman" w:cs="Times New Roman"/>
          <w:sz w:val="28"/>
          <w:szCs w:val="20"/>
          <w:lang w:eastAsia="ru-RU"/>
        </w:rPr>
        <w:t>0,0 тыс. руб.;</w:t>
      </w:r>
    </w:p>
    <w:p w:rsidR="00983D0F" w:rsidRDefault="00341003" w:rsidP="00983D0F">
      <w:pPr>
        <w:spacing w:after="0"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вывоз мусора, </w:t>
      </w:r>
      <w:r w:rsidR="00983D0F" w:rsidRPr="00983D0F">
        <w:rPr>
          <w:rFonts w:ascii="Times New Roman" w:eastAsia="Times New Roman" w:hAnsi="Times New Roman" w:cs="Times New Roman"/>
          <w:sz w:val="28"/>
          <w:szCs w:val="20"/>
          <w:lang w:eastAsia="ru-RU"/>
        </w:rPr>
        <w:t>содержание зеленых насаждений</w:t>
      </w:r>
      <w:r w:rsidR="00E205CE">
        <w:rPr>
          <w:rFonts w:ascii="Times New Roman" w:eastAsia="Times New Roman" w:hAnsi="Times New Roman" w:cs="Times New Roman"/>
          <w:sz w:val="28"/>
          <w:szCs w:val="20"/>
          <w:lang w:eastAsia="ru-RU"/>
        </w:rPr>
        <w:t>, уборка территорий, услуги косаря</w:t>
      </w:r>
      <w:r w:rsidR="00063558">
        <w:rPr>
          <w:rFonts w:ascii="Times New Roman" w:eastAsia="Times New Roman" w:hAnsi="Times New Roman" w:cs="Times New Roman"/>
          <w:sz w:val="28"/>
          <w:szCs w:val="20"/>
          <w:lang w:eastAsia="ru-RU"/>
        </w:rPr>
        <w:t>, расчистка канав</w:t>
      </w:r>
      <w:r w:rsidR="00983D0F" w:rsidRPr="00983D0F">
        <w:rPr>
          <w:rFonts w:ascii="Times New Roman" w:eastAsia="Times New Roman" w:hAnsi="Times New Roman" w:cs="Times New Roman"/>
          <w:sz w:val="28"/>
          <w:szCs w:val="20"/>
          <w:lang w:eastAsia="ru-RU"/>
        </w:rPr>
        <w:t xml:space="preserve"> в 201</w:t>
      </w:r>
      <w:r w:rsidR="00063558">
        <w:rPr>
          <w:rFonts w:ascii="Times New Roman" w:eastAsia="Times New Roman" w:hAnsi="Times New Roman" w:cs="Times New Roman"/>
          <w:sz w:val="28"/>
          <w:szCs w:val="20"/>
          <w:lang w:eastAsia="ru-RU"/>
        </w:rPr>
        <w:t>7</w:t>
      </w:r>
      <w:r w:rsidR="00E205CE">
        <w:rPr>
          <w:rFonts w:ascii="Times New Roman" w:eastAsia="Times New Roman" w:hAnsi="Times New Roman" w:cs="Times New Roman"/>
          <w:sz w:val="28"/>
          <w:szCs w:val="20"/>
          <w:lang w:eastAsia="ru-RU"/>
        </w:rPr>
        <w:t xml:space="preserve"> году в сумме </w:t>
      </w:r>
      <w:r>
        <w:rPr>
          <w:rFonts w:ascii="Times New Roman" w:eastAsia="Times New Roman" w:hAnsi="Times New Roman" w:cs="Times New Roman"/>
          <w:sz w:val="28"/>
          <w:szCs w:val="20"/>
          <w:lang w:eastAsia="ru-RU"/>
        </w:rPr>
        <w:t>38,1</w:t>
      </w:r>
      <w:r w:rsidR="00E205CE">
        <w:rPr>
          <w:rFonts w:ascii="Times New Roman" w:eastAsia="Times New Roman" w:hAnsi="Times New Roman" w:cs="Times New Roman"/>
          <w:sz w:val="28"/>
          <w:szCs w:val="20"/>
          <w:lang w:eastAsia="ru-RU"/>
        </w:rPr>
        <w:t xml:space="preserve"> т</w:t>
      </w:r>
      <w:r w:rsidR="00983D0F" w:rsidRPr="00983D0F">
        <w:rPr>
          <w:rFonts w:ascii="Times New Roman" w:eastAsia="Times New Roman" w:hAnsi="Times New Roman" w:cs="Times New Roman"/>
          <w:sz w:val="28"/>
          <w:szCs w:val="20"/>
          <w:lang w:eastAsia="ru-RU"/>
        </w:rPr>
        <w:t>ыс. руб. в 201</w:t>
      </w:r>
      <w:r w:rsidR="00063558">
        <w:rPr>
          <w:rFonts w:ascii="Times New Roman" w:eastAsia="Times New Roman" w:hAnsi="Times New Roman" w:cs="Times New Roman"/>
          <w:sz w:val="28"/>
          <w:szCs w:val="20"/>
          <w:lang w:eastAsia="ru-RU"/>
        </w:rPr>
        <w:t>8</w:t>
      </w:r>
      <w:r w:rsidR="00983D0F" w:rsidRPr="00983D0F">
        <w:rPr>
          <w:rFonts w:ascii="Times New Roman" w:eastAsia="Times New Roman" w:hAnsi="Times New Roman" w:cs="Times New Roman"/>
          <w:sz w:val="28"/>
          <w:szCs w:val="20"/>
          <w:lang w:eastAsia="ru-RU"/>
        </w:rPr>
        <w:t xml:space="preserve"> </w:t>
      </w:r>
      <w:r w:rsidR="00063558">
        <w:rPr>
          <w:rFonts w:ascii="Times New Roman" w:eastAsia="Times New Roman" w:hAnsi="Times New Roman" w:cs="Times New Roman"/>
          <w:sz w:val="28"/>
          <w:szCs w:val="20"/>
          <w:lang w:eastAsia="ru-RU"/>
        </w:rPr>
        <w:t xml:space="preserve">г. – </w:t>
      </w:r>
      <w:r>
        <w:rPr>
          <w:rFonts w:ascii="Times New Roman" w:eastAsia="Times New Roman" w:hAnsi="Times New Roman" w:cs="Times New Roman"/>
          <w:sz w:val="28"/>
          <w:szCs w:val="20"/>
          <w:lang w:eastAsia="ru-RU"/>
        </w:rPr>
        <w:t>168,2</w:t>
      </w:r>
      <w:r w:rsidR="00063558">
        <w:rPr>
          <w:rFonts w:ascii="Times New Roman" w:eastAsia="Times New Roman" w:hAnsi="Times New Roman" w:cs="Times New Roman"/>
          <w:sz w:val="28"/>
          <w:szCs w:val="20"/>
          <w:lang w:eastAsia="ru-RU"/>
        </w:rPr>
        <w:t xml:space="preserve"> тыс. руб. </w:t>
      </w:r>
      <w:r w:rsidR="00983D0F" w:rsidRPr="00983D0F">
        <w:rPr>
          <w:rFonts w:ascii="Times New Roman" w:eastAsia="Times New Roman" w:hAnsi="Times New Roman" w:cs="Times New Roman"/>
          <w:sz w:val="28"/>
          <w:szCs w:val="20"/>
          <w:lang w:eastAsia="ru-RU"/>
        </w:rPr>
        <w:t>и 201</w:t>
      </w:r>
      <w:r w:rsidR="00063558">
        <w:rPr>
          <w:rFonts w:ascii="Times New Roman" w:eastAsia="Times New Roman" w:hAnsi="Times New Roman" w:cs="Times New Roman"/>
          <w:sz w:val="28"/>
          <w:szCs w:val="20"/>
          <w:lang w:eastAsia="ru-RU"/>
        </w:rPr>
        <w:t>9</w:t>
      </w:r>
      <w:r w:rsidR="00983D0F" w:rsidRPr="00983D0F">
        <w:rPr>
          <w:rFonts w:ascii="Times New Roman" w:eastAsia="Times New Roman" w:hAnsi="Times New Roman" w:cs="Times New Roman"/>
          <w:sz w:val="28"/>
          <w:szCs w:val="20"/>
          <w:lang w:eastAsia="ru-RU"/>
        </w:rPr>
        <w:t xml:space="preserve"> годах </w:t>
      </w:r>
      <w:r>
        <w:rPr>
          <w:rFonts w:ascii="Times New Roman" w:eastAsia="Times New Roman" w:hAnsi="Times New Roman" w:cs="Times New Roman"/>
          <w:sz w:val="28"/>
          <w:szCs w:val="20"/>
          <w:lang w:eastAsia="ru-RU"/>
        </w:rPr>
        <w:t>178,2</w:t>
      </w:r>
      <w:r w:rsidR="00063558">
        <w:rPr>
          <w:rFonts w:ascii="Times New Roman" w:eastAsia="Times New Roman" w:hAnsi="Times New Roman" w:cs="Times New Roman"/>
          <w:sz w:val="28"/>
          <w:szCs w:val="20"/>
          <w:lang w:eastAsia="ru-RU"/>
        </w:rPr>
        <w:t xml:space="preserve"> </w:t>
      </w:r>
      <w:r w:rsidR="00983D0F" w:rsidRPr="00983D0F">
        <w:rPr>
          <w:rFonts w:ascii="Times New Roman" w:eastAsia="Times New Roman" w:hAnsi="Times New Roman" w:cs="Times New Roman"/>
          <w:sz w:val="28"/>
          <w:szCs w:val="20"/>
          <w:lang w:eastAsia="ru-RU"/>
        </w:rPr>
        <w:t>тыс. руб.;</w:t>
      </w:r>
    </w:p>
    <w:p w:rsidR="00E205CE" w:rsidRDefault="00E205CE" w:rsidP="00983D0F">
      <w:pPr>
        <w:spacing w:after="0" w:line="240" w:lineRule="auto"/>
        <w:ind w:firstLine="709"/>
        <w:jc w:val="both"/>
        <w:rPr>
          <w:rFonts w:ascii="Times New Roman" w:eastAsia="Times New Roman" w:hAnsi="Times New Roman" w:cs="Times New Roman"/>
          <w:sz w:val="28"/>
          <w:szCs w:val="20"/>
          <w:lang w:eastAsia="ru-RU"/>
        </w:rPr>
      </w:pPr>
    </w:p>
    <w:p w:rsidR="001346A6" w:rsidRPr="00983D0F" w:rsidRDefault="001346A6" w:rsidP="001346A6">
      <w:pPr>
        <w:spacing w:after="0" w:line="240" w:lineRule="auto"/>
        <w:ind w:firstLine="709"/>
        <w:jc w:val="both"/>
        <w:rPr>
          <w:rFonts w:ascii="Times New Roman" w:eastAsia="Times New Roman" w:hAnsi="Times New Roman" w:cs="Times New Roman"/>
          <w:sz w:val="28"/>
          <w:szCs w:val="20"/>
          <w:lang w:eastAsia="ru-RU"/>
        </w:rPr>
      </w:pPr>
    </w:p>
    <w:p w:rsidR="00983D0F" w:rsidRPr="00983D0F" w:rsidRDefault="00983D0F" w:rsidP="00983D0F">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983D0F">
        <w:rPr>
          <w:rFonts w:ascii="Times New Roman" w:eastAsia="Times New Roman" w:hAnsi="Times New Roman" w:cs="Times New Roman"/>
          <w:b/>
          <w:sz w:val="28"/>
          <w:szCs w:val="28"/>
          <w:lang w:eastAsia="ru-RU"/>
        </w:rPr>
        <w:t>РАЗДЕЛ</w:t>
      </w:r>
    </w:p>
    <w:p w:rsidR="00983D0F" w:rsidRPr="00983D0F" w:rsidRDefault="00983D0F" w:rsidP="00983D0F">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983D0F">
        <w:rPr>
          <w:rFonts w:ascii="Times New Roman" w:eastAsia="Times New Roman" w:hAnsi="Times New Roman" w:cs="Times New Roman"/>
          <w:b/>
          <w:sz w:val="28"/>
          <w:szCs w:val="28"/>
          <w:lang w:eastAsia="ru-RU"/>
        </w:rPr>
        <w:t xml:space="preserve"> «КУЛЬТУРА, КИНЕМАТОГРАФИЯ»</w:t>
      </w:r>
    </w:p>
    <w:p w:rsidR="00983D0F" w:rsidRPr="00983D0F" w:rsidRDefault="00983D0F" w:rsidP="00983D0F">
      <w:pPr>
        <w:spacing w:after="0" w:line="240" w:lineRule="auto"/>
        <w:ind w:firstLine="709"/>
        <w:jc w:val="both"/>
        <w:rPr>
          <w:rFonts w:ascii="Times New Roman" w:eastAsia="Times New Roman" w:hAnsi="Times New Roman" w:cs="Times New Roman"/>
          <w:sz w:val="28"/>
          <w:szCs w:val="20"/>
          <w:lang w:eastAsia="ru-RU"/>
        </w:rPr>
      </w:pPr>
    </w:p>
    <w:p w:rsidR="00983D0F" w:rsidRPr="00983D0F" w:rsidRDefault="00983D0F" w:rsidP="00983D0F">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983D0F">
        <w:rPr>
          <w:rFonts w:ascii="Times New Roman" w:eastAsia="Calibri" w:hAnsi="Times New Roman" w:cs="Times New Roman"/>
          <w:sz w:val="28"/>
          <w:szCs w:val="28"/>
        </w:rPr>
        <w:t>В проекте бюджета поселения на 201</w:t>
      </w:r>
      <w:r w:rsidR="00B358D1">
        <w:rPr>
          <w:rFonts w:ascii="Times New Roman" w:eastAsia="Calibri" w:hAnsi="Times New Roman" w:cs="Times New Roman"/>
          <w:sz w:val="28"/>
          <w:szCs w:val="28"/>
        </w:rPr>
        <w:t>7</w:t>
      </w:r>
      <w:r w:rsidRPr="00983D0F">
        <w:rPr>
          <w:rFonts w:ascii="Times New Roman" w:eastAsia="Calibri" w:hAnsi="Times New Roman" w:cs="Times New Roman"/>
          <w:sz w:val="28"/>
          <w:szCs w:val="28"/>
        </w:rPr>
        <w:t>-201</w:t>
      </w:r>
      <w:r w:rsidR="00B358D1">
        <w:rPr>
          <w:rFonts w:ascii="Times New Roman" w:eastAsia="Calibri" w:hAnsi="Times New Roman" w:cs="Times New Roman"/>
          <w:sz w:val="28"/>
          <w:szCs w:val="28"/>
        </w:rPr>
        <w:t>9</w:t>
      </w:r>
      <w:r w:rsidRPr="00983D0F">
        <w:rPr>
          <w:rFonts w:ascii="Times New Roman" w:eastAsia="Calibri" w:hAnsi="Times New Roman" w:cs="Times New Roman"/>
          <w:sz w:val="28"/>
          <w:szCs w:val="28"/>
        </w:rPr>
        <w:t xml:space="preserve"> годы по разделу «Культура, </w:t>
      </w:r>
      <w:r w:rsidR="00E205CE" w:rsidRPr="00983D0F">
        <w:rPr>
          <w:rFonts w:ascii="Times New Roman" w:eastAsia="Calibri" w:hAnsi="Times New Roman" w:cs="Times New Roman"/>
          <w:sz w:val="28"/>
          <w:szCs w:val="28"/>
        </w:rPr>
        <w:t>кинематография</w:t>
      </w:r>
      <w:r w:rsidRPr="00983D0F">
        <w:rPr>
          <w:rFonts w:ascii="Times New Roman" w:eastAsia="Calibri" w:hAnsi="Times New Roman" w:cs="Times New Roman"/>
          <w:sz w:val="28"/>
          <w:szCs w:val="28"/>
        </w:rPr>
        <w:t>» предусмотрены бюджетные ассигнования в 201</w:t>
      </w:r>
      <w:r w:rsidR="00B358D1">
        <w:rPr>
          <w:rFonts w:ascii="Times New Roman" w:eastAsia="Calibri" w:hAnsi="Times New Roman" w:cs="Times New Roman"/>
          <w:sz w:val="28"/>
          <w:szCs w:val="28"/>
        </w:rPr>
        <w:t>7</w:t>
      </w:r>
      <w:r w:rsidRPr="00983D0F">
        <w:rPr>
          <w:rFonts w:ascii="Times New Roman" w:eastAsia="Calibri" w:hAnsi="Times New Roman" w:cs="Times New Roman"/>
          <w:sz w:val="28"/>
          <w:szCs w:val="28"/>
        </w:rPr>
        <w:t xml:space="preserve"> году – </w:t>
      </w:r>
      <w:r w:rsidR="00B358D1">
        <w:rPr>
          <w:rFonts w:ascii="Times New Roman" w:eastAsia="Calibri" w:hAnsi="Times New Roman" w:cs="Times New Roman"/>
          <w:sz w:val="28"/>
          <w:szCs w:val="28"/>
        </w:rPr>
        <w:t>1515,0</w:t>
      </w:r>
      <w:r w:rsidRPr="00983D0F">
        <w:rPr>
          <w:rFonts w:ascii="Times New Roman" w:eastAsia="Calibri" w:hAnsi="Times New Roman" w:cs="Times New Roman"/>
          <w:sz w:val="28"/>
          <w:szCs w:val="28"/>
        </w:rPr>
        <w:t xml:space="preserve"> тыс. рублей, в 201</w:t>
      </w:r>
      <w:r w:rsidR="00B358D1">
        <w:rPr>
          <w:rFonts w:ascii="Times New Roman" w:eastAsia="Calibri" w:hAnsi="Times New Roman" w:cs="Times New Roman"/>
          <w:sz w:val="28"/>
          <w:szCs w:val="28"/>
        </w:rPr>
        <w:t>8</w:t>
      </w:r>
      <w:r w:rsidRPr="00983D0F">
        <w:rPr>
          <w:rFonts w:ascii="Times New Roman" w:eastAsia="Calibri" w:hAnsi="Times New Roman" w:cs="Times New Roman"/>
          <w:sz w:val="28"/>
          <w:szCs w:val="28"/>
        </w:rPr>
        <w:t xml:space="preserve"> году – </w:t>
      </w:r>
      <w:r w:rsidR="00B358D1">
        <w:rPr>
          <w:rFonts w:ascii="Times New Roman" w:eastAsia="Calibri" w:hAnsi="Times New Roman" w:cs="Times New Roman"/>
          <w:sz w:val="28"/>
          <w:szCs w:val="28"/>
        </w:rPr>
        <w:t>1570,0</w:t>
      </w:r>
      <w:r w:rsidRPr="00983D0F">
        <w:rPr>
          <w:rFonts w:ascii="Times New Roman" w:eastAsia="Calibri" w:hAnsi="Times New Roman" w:cs="Times New Roman"/>
          <w:sz w:val="28"/>
          <w:szCs w:val="28"/>
        </w:rPr>
        <w:t xml:space="preserve"> тыс. рублей и в 201</w:t>
      </w:r>
      <w:r w:rsidR="00B358D1">
        <w:rPr>
          <w:rFonts w:ascii="Times New Roman" w:eastAsia="Calibri" w:hAnsi="Times New Roman" w:cs="Times New Roman"/>
          <w:sz w:val="28"/>
          <w:szCs w:val="28"/>
        </w:rPr>
        <w:t>9</w:t>
      </w:r>
      <w:r w:rsidRPr="00983D0F">
        <w:rPr>
          <w:rFonts w:ascii="Times New Roman" w:eastAsia="Calibri" w:hAnsi="Times New Roman" w:cs="Times New Roman"/>
          <w:sz w:val="28"/>
          <w:szCs w:val="28"/>
        </w:rPr>
        <w:t xml:space="preserve"> году – </w:t>
      </w:r>
      <w:r w:rsidR="00B358D1">
        <w:rPr>
          <w:rFonts w:ascii="Times New Roman" w:eastAsia="Calibri" w:hAnsi="Times New Roman" w:cs="Times New Roman"/>
          <w:sz w:val="28"/>
          <w:szCs w:val="28"/>
        </w:rPr>
        <w:t>1615,0</w:t>
      </w:r>
      <w:r w:rsidRPr="00983D0F">
        <w:rPr>
          <w:rFonts w:ascii="Times New Roman" w:eastAsia="Calibri" w:hAnsi="Times New Roman" w:cs="Times New Roman"/>
          <w:sz w:val="28"/>
          <w:szCs w:val="28"/>
        </w:rPr>
        <w:t xml:space="preserve"> тыс. рублей.</w:t>
      </w:r>
    </w:p>
    <w:p w:rsidR="00983D0F" w:rsidRPr="00983D0F" w:rsidRDefault="00983D0F" w:rsidP="00983D0F">
      <w:pPr>
        <w:spacing w:after="0" w:line="240" w:lineRule="auto"/>
        <w:ind w:firstLine="709"/>
        <w:jc w:val="both"/>
        <w:rPr>
          <w:rFonts w:ascii="Times New Roman" w:eastAsia="Times New Roman" w:hAnsi="Times New Roman" w:cs="Times New Roman"/>
          <w:sz w:val="28"/>
          <w:szCs w:val="28"/>
          <w:lang w:eastAsia="ru-RU"/>
        </w:rPr>
      </w:pPr>
      <w:r w:rsidRPr="00983D0F">
        <w:rPr>
          <w:rFonts w:ascii="Times New Roman" w:eastAsia="Times New Roman" w:hAnsi="Times New Roman" w:cs="Times New Roman"/>
          <w:sz w:val="28"/>
          <w:szCs w:val="28"/>
          <w:lang w:eastAsia="ru-RU"/>
        </w:rPr>
        <w:t xml:space="preserve">Бюджетные ассигнования бюджета поселения по разделу </w:t>
      </w:r>
      <w:r w:rsidRPr="00983D0F">
        <w:rPr>
          <w:rFonts w:ascii="Times New Roman" w:eastAsia="Calibri" w:hAnsi="Times New Roman" w:cs="Times New Roman"/>
          <w:sz w:val="28"/>
          <w:szCs w:val="28"/>
        </w:rPr>
        <w:t xml:space="preserve">«Культура, </w:t>
      </w:r>
      <w:r w:rsidR="00E205CE" w:rsidRPr="00983D0F">
        <w:rPr>
          <w:rFonts w:ascii="Times New Roman" w:eastAsia="Calibri" w:hAnsi="Times New Roman" w:cs="Times New Roman"/>
          <w:sz w:val="28"/>
          <w:szCs w:val="28"/>
        </w:rPr>
        <w:t>кинематография</w:t>
      </w:r>
      <w:r w:rsidRPr="00983D0F">
        <w:rPr>
          <w:rFonts w:ascii="Times New Roman" w:eastAsia="Calibri" w:hAnsi="Times New Roman" w:cs="Times New Roman"/>
          <w:sz w:val="28"/>
          <w:szCs w:val="28"/>
        </w:rPr>
        <w:t>»</w:t>
      </w:r>
      <w:r w:rsidRPr="00983D0F">
        <w:rPr>
          <w:rFonts w:ascii="Times New Roman" w:eastAsia="Times New Roman" w:hAnsi="Times New Roman" w:cs="Times New Roman"/>
          <w:sz w:val="28"/>
          <w:szCs w:val="28"/>
          <w:lang w:eastAsia="ru-RU"/>
        </w:rPr>
        <w:t xml:space="preserve"> характеризуются следующими данными:</w:t>
      </w:r>
    </w:p>
    <w:p w:rsidR="00983D0F" w:rsidRPr="00983D0F" w:rsidRDefault="00983D0F" w:rsidP="00983D0F">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83D0F">
        <w:rPr>
          <w:rFonts w:ascii="Times New Roman" w:eastAsia="Times New Roman" w:hAnsi="Times New Roman" w:cs="Times New Roman"/>
          <w:sz w:val="24"/>
          <w:szCs w:val="24"/>
          <w:lang w:eastAsia="ru-RU"/>
        </w:rPr>
        <w:t>тыс. рублей</w:t>
      </w:r>
    </w:p>
    <w:tbl>
      <w:tblPr>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43"/>
        <w:gridCol w:w="2047"/>
        <w:gridCol w:w="1496"/>
        <w:gridCol w:w="1364"/>
        <w:gridCol w:w="1360"/>
      </w:tblGrid>
      <w:tr w:rsidR="00983D0F" w:rsidRPr="00983D0F" w:rsidTr="000B0241">
        <w:trPr>
          <w:trHeight w:val="255"/>
          <w:tblHeader/>
        </w:trPr>
        <w:tc>
          <w:tcPr>
            <w:tcW w:w="1838" w:type="pct"/>
            <w:vMerge w:val="restart"/>
            <w:vAlign w:val="center"/>
          </w:tcPr>
          <w:p w:rsidR="00983D0F" w:rsidRPr="00983D0F" w:rsidRDefault="00983D0F" w:rsidP="00983D0F">
            <w:pPr>
              <w:spacing w:after="0" w:line="240" w:lineRule="auto"/>
              <w:jc w:val="center"/>
              <w:rPr>
                <w:rFonts w:ascii="Times New Roman" w:eastAsia="Times New Roman" w:hAnsi="Times New Roman" w:cs="Times New Roman"/>
                <w:b/>
                <w:sz w:val="18"/>
                <w:szCs w:val="18"/>
                <w:lang w:eastAsia="ru-RU"/>
              </w:rPr>
            </w:pPr>
            <w:r w:rsidRPr="00983D0F">
              <w:rPr>
                <w:rFonts w:ascii="Times New Roman" w:eastAsia="Times New Roman" w:hAnsi="Times New Roman" w:cs="Times New Roman"/>
                <w:b/>
                <w:sz w:val="18"/>
                <w:szCs w:val="18"/>
                <w:lang w:eastAsia="ru-RU"/>
              </w:rPr>
              <w:t>Наименование</w:t>
            </w:r>
          </w:p>
        </w:tc>
        <w:tc>
          <w:tcPr>
            <w:tcW w:w="1033" w:type="pct"/>
            <w:vMerge w:val="restart"/>
            <w:vAlign w:val="center"/>
          </w:tcPr>
          <w:p w:rsidR="00983D0F" w:rsidRPr="00983D0F" w:rsidRDefault="00983D0F" w:rsidP="00983D0F">
            <w:pPr>
              <w:spacing w:after="0" w:line="240" w:lineRule="auto"/>
              <w:jc w:val="center"/>
              <w:rPr>
                <w:rFonts w:ascii="Times New Roman" w:eastAsia="Times New Roman" w:hAnsi="Times New Roman" w:cs="Times New Roman"/>
                <w:b/>
                <w:sz w:val="18"/>
                <w:szCs w:val="18"/>
                <w:lang w:eastAsia="ru-RU"/>
              </w:rPr>
            </w:pPr>
            <w:r w:rsidRPr="00983D0F">
              <w:rPr>
                <w:rFonts w:ascii="Times New Roman" w:eastAsia="Times New Roman" w:hAnsi="Times New Roman" w:cs="Times New Roman"/>
                <w:b/>
                <w:sz w:val="18"/>
                <w:szCs w:val="18"/>
                <w:lang w:eastAsia="ru-RU"/>
              </w:rPr>
              <w:t>201</w:t>
            </w:r>
            <w:r w:rsidR="00B358D1">
              <w:rPr>
                <w:rFonts w:ascii="Times New Roman" w:eastAsia="Times New Roman" w:hAnsi="Times New Roman" w:cs="Times New Roman"/>
                <w:b/>
                <w:sz w:val="18"/>
                <w:szCs w:val="18"/>
                <w:lang w:eastAsia="ru-RU"/>
              </w:rPr>
              <w:t>6</w:t>
            </w:r>
            <w:r w:rsidRPr="00983D0F">
              <w:rPr>
                <w:rFonts w:ascii="Times New Roman" w:eastAsia="Times New Roman" w:hAnsi="Times New Roman" w:cs="Times New Roman"/>
                <w:b/>
                <w:sz w:val="18"/>
                <w:szCs w:val="18"/>
                <w:lang w:eastAsia="ru-RU"/>
              </w:rPr>
              <w:t xml:space="preserve"> год</w:t>
            </w:r>
          </w:p>
          <w:p w:rsidR="00983D0F" w:rsidRPr="00983D0F" w:rsidRDefault="00983D0F" w:rsidP="00983D0F">
            <w:pPr>
              <w:spacing w:after="0" w:line="240" w:lineRule="auto"/>
              <w:jc w:val="center"/>
              <w:rPr>
                <w:rFonts w:ascii="Times New Roman" w:eastAsia="Times New Roman" w:hAnsi="Times New Roman" w:cs="Times New Roman"/>
                <w:b/>
                <w:sz w:val="18"/>
                <w:szCs w:val="18"/>
                <w:lang w:eastAsia="ru-RU"/>
              </w:rPr>
            </w:pPr>
            <w:r w:rsidRPr="00983D0F">
              <w:rPr>
                <w:rFonts w:ascii="Times New Roman" w:eastAsia="Times New Roman" w:hAnsi="Times New Roman" w:cs="Times New Roman"/>
                <w:b/>
                <w:sz w:val="18"/>
                <w:szCs w:val="18"/>
                <w:lang w:eastAsia="ru-RU"/>
              </w:rPr>
              <w:t>(первоначальный)</w:t>
            </w:r>
          </w:p>
        </w:tc>
        <w:tc>
          <w:tcPr>
            <w:tcW w:w="2129" w:type="pct"/>
            <w:gridSpan w:val="3"/>
            <w:vAlign w:val="center"/>
          </w:tcPr>
          <w:p w:rsidR="00983D0F" w:rsidRPr="00983D0F" w:rsidRDefault="00983D0F" w:rsidP="00983D0F">
            <w:pPr>
              <w:spacing w:after="0" w:line="240" w:lineRule="auto"/>
              <w:jc w:val="center"/>
              <w:rPr>
                <w:rFonts w:ascii="Times New Roman" w:eastAsia="Times New Roman" w:hAnsi="Times New Roman" w:cs="Times New Roman"/>
                <w:b/>
                <w:sz w:val="18"/>
                <w:szCs w:val="18"/>
                <w:lang w:eastAsia="ru-RU"/>
              </w:rPr>
            </w:pPr>
            <w:r w:rsidRPr="00983D0F">
              <w:rPr>
                <w:rFonts w:ascii="Times New Roman" w:eastAsia="Times New Roman" w:hAnsi="Times New Roman" w:cs="Times New Roman"/>
                <w:b/>
                <w:sz w:val="20"/>
                <w:szCs w:val="20"/>
                <w:lang w:eastAsia="ru-RU"/>
              </w:rPr>
              <w:t>Проект</w:t>
            </w:r>
          </w:p>
        </w:tc>
      </w:tr>
      <w:tr w:rsidR="00983D0F" w:rsidRPr="00983D0F" w:rsidTr="000B0241">
        <w:trPr>
          <w:trHeight w:val="960"/>
          <w:tblHeader/>
        </w:trPr>
        <w:tc>
          <w:tcPr>
            <w:tcW w:w="1838" w:type="pct"/>
            <w:vMerge/>
            <w:vAlign w:val="center"/>
          </w:tcPr>
          <w:p w:rsidR="00983D0F" w:rsidRPr="00983D0F" w:rsidRDefault="00983D0F" w:rsidP="00983D0F">
            <w:pPr>
              <w:spacing w:after="0" w:line="240" w:lineRule="auto"/>
              <w:jc w:val="center"/>
              <w:rPr>
                <w:rFonts w:ascii="Times New Roman" w:eastAsia="Times New Roman" w:hAnsi="Times New Roman" w:cs="Times New Roman"/>
                <w:sz w:val="18"/>
                <w:szCs w:val="18"/>
                <w:lang w:eastAsia="ru-RU"/>
              </w:rPr>
            </w:pPr>
          </w:p>
        </w:tc>
        <w:tc>
          <w:tcPr>
            <w:tcW w:w="1033" w:type="pct"/>
            <w:vMerge/>
            <w:vAlign w:val="center"/>
          </w:tcPr>
          <w:p w:rsidR="00983D0F" w:rsidRPr="00983D0F" w:rsidRDefault="00983D0F" w:rsidP="00983D0F">
            <w:pPr>
              <w:spacing w:after="0" w:line="240" w:lineRule="auto"/>
              <w:jc w:val="center"/>
              <w:rPr>
                <w:rFonts w:ascii="Times New Roman" w:eastAsia="Times New Roman" w:hAnsi="Times New Roman" w:cs="Times New Roman"/>
                <w:sz w:val="18"/>
                <w:szCs w:val="18"/>
                <w:lang w:eastAsia="ru-RU"/>
              </w:rPr>
            </w:pPr>
          </w:p>
        </w:tc>
        <w:tc>
          <w:tcPr>
            <w:tcW w:w="755" w:type="pct"/>
            <w:vAlign w:val="center"/>
          </w:tcPr>
          <w:p w:rsidR="00983D0F" w:rsidRPr="00983D0F" w:rsidRDefault="00983D0F" w:rsidP="00B358D1">
            <w:pPr>
              <w:spacing w:after="0" w:line="240" w:lineRule="auto"/>
              <w:jc w:val="center"/>
              <w:rPr>
                <w:rFonts w:ascii="Times New Roman" w:eastAsia="Times New Roman" w:hAnsi="Times New Roman" w:cs="Times New Roman"/>
                <w:sz w:val="20"/>
                <w:szCs w:val="20"/>
                <w:lang w:eastAsia="ru-RU"/>
              </w:rPr>
            </w:pPr>
            <w:r w:rsidRPr="00983D0F">
              <w:rPr>
                <w:rFonts w:ascii="Times New Roman" w:eastAsia="Times New Roman" w:hAnsi="Times New Roman" w:cs="Times New Roman"/>
                <w:b/>
                <w:sz w:val="20"/>
                <w:szCs w:val="20"/>
                <w:lang w:eastAsia="ru-RU"/>
              </w:rPr>
              <w:t>201</w:t>
            </w:r>
            <w:r w:rsidR="00B358D1">
              <w:rPr>
                <w:rFonts w:ascii="Times New Roman" w:eastAsia="Times New Roman" w:hAnsi="Times New Roman" w:cs="Times New Roman"/>
                <w:b/>
                <w:sz w:val="20"/>
                <w:szCs w:val="20"/>
                <w:lang w:eastAsia="ru-RU"/>
              </w:rPr>
              <w:t>7</w:t>
            </w:r>
            <w:r w:rsidRPr="00983D0F">
              <w:rPr>
                <w:rFonts w:ascii="Times New Roman" w:eastAsia="Times New Roman" w:hAnsi="Times New Roman" w:cs="Times New Roman"/>
                <w:b/>
                <w:sz w:val="20"/>
                <w:szCs w:val="20"/>
                <w:lang w:eastAsia="ru-RU"/>
              </w:rPr>
              <w:t xml:space="preserve"> год</w:t>
            </w:r>
          </w:p>
        </w:tc>
        <w:tc>
          <w:tcPr>
            <w:tcW w:w="688" w:type="pct"/>
            <w:vAlign w:val="center"/>
          </w:tcPr>
          <w:p w:rsidR="00983D0F" w:rsidRPr="00983D0F" w:rsidRDefault="00983D0F" w:rsidP="00B358D1">
            <w:pPr>
              <w:spacing w:after="0" w:line="240" w:lineRule="auto"/>
              <w:jc w:val="center"/>
              <w:rPr>
                <w:rFonts w:ascii="Times New Roman" w:eastAsia="Times New Roman" w:hAnsi="Times New Roman" w:cs="Times New Roman"/>
                <w:sz w:val="20"/>
                <w:szCs w:val="20"/>
                <w:lang w:eastAsia="ru-RU"/>
              </w:rPr>
            </w:pPr>
            <w:r w:rsidRPr="00983D0F">
              <w:rPr>
                <w:rFonts w:ascii="Times New Roman" w:eastAsia="Times New Roman" w:hAnsi="Times New Roman" w:cs="Times New Roman"/>
                <w:b/>
                <w:sz w:val="20"/>
                <w:szCs w:val="20"/>
                <w:lang w:eastAsia="ru-RU"/>
              </w:rPr>
              <w:t>201</w:t>
            </w:r>
            <w:r w:rsidR="00B358D1">
              <w:rPr>
                <w:rFonts w:ascii="Times New Roman" w:eastAsia="Times New Roman" w:hAnsi="Times New Roman" w:cs="Times New Roman"/>
                <w:b/>
                <w:sz w:val="20"/>
                <w:szCs w:val="20"/>
                <w:lang w:eastAsia="ru-RU"/>
              </w:rPr>
              <w:t>8</w:t>
            </w:r>
            <w:r w:rsidRPr="00983D0F">
              <w:rPr>
                <w:rFonts w:ascii="Times New Roman" w:eastAsia="Times New Roman" w:hAnsi="Times New Roman" w:cs="Times New Roman"/>
                <w:b/>
                <w:sz w:val="20"/>
                <w:szCs w:val="20"/>
                <w:lang w:eastAsia="ru-RU"/>
              </w:rPr>
              <w:t xml:space="preserve"> год</w:t>
            </w:r>
          </w:p>
        </w:tc>
        <w:tc>
          <w:tcPr>
            <w:tcW w:w="686" w:type="pct"/>
            <w:vAlign w:val="center"/>
          </w:tcPr>
          <w:p w:rsidR="00983D0F" w:rsidRPr="00983D0F" w:rsidRDefault="00983D0F" w:rsidP="00B358D1">
            <w:pPr>
              <w:spacing w:after="0" w:line="240" w:lineRule="auto"/>
              <w:jc w:val="center"/>
              <w:rPr>
                <w:rFonts w:ascii="Times New Roman" w:eastAsia="Times New Roman" w:hAnsi="Times New Roman" w:cs="Times New Roman"/>
                <w:sz w:val="20"/>
                <w:szCs w:val="20"/>
                <w:lang w:eastAsia="ru-RU"/>
              </w:rPr>
            </w:pPr>
            <w:r w:rsidRPr="00983D0F">
              <w:rPr>
                <w:rFonts w:ascii="Times New Roman" w:eastAsia="Times New Roman" w:hAnsi="Times New Roman" w:cs="Times New Roman"/>
                <w:b/>
                <w:sz w:val="20"/>
                <w:szCs w:val="20"/>
                <w:lang w:eastAsia="ru-RU"/>
              </w:rPr>
              <w:t>201</w:t>
            </w:r>
            <w:r w:rsidR="00B358D1">
              <w:rPr>
                <w:rFonts w:ascii="Times New Roman" w:eastAsia="Times New Roman" w:hAnsi="Times New Roman" w:cs="Times New Roman"/>
                <w:b/>
                <w:sz w:val="20"/>
                <w:szCs w:val="20"/>
                <w:lang w:eastAsia="ru-RU"/>
              </w:rPr>
              <w:t>9</w:t>
            </w:r>
            <w:r w:rsidRPr="00983D0F">
              <w:rPr>
                <w:rFonts w:ascii="Times New Roman" w:eastAsia="Times New Roman" w:hAnsi="Times New Roman" w:cs="Times New Roman"/>
                <w:b/>
                <w:sz w:val="20"/>
                <w:szCs w:val="20"/>
                <w:lang w:eastAsia="ru-RU"/>
              </w:rPr>
              <w:t xml:space="preserve"> год</w:t>
            </w:r>
          </w:p>
        </w:tc>
      </w:tr>
      <w:tr w:rsidR="00983D0F" w:rsidRPr="00983D0F" w:rsidTr="000B0241">
        <w:trPr>
          <w:trHeight w:val="225"/>
          <w:tblHeader/>
        </w:trPr>
        <w:tc>
          <w:tcPr>
            <w:tcW w:w="1838" w:type="pct"/>
            <w:vAlign w:val="center"/>
          </w:tcPr>
          <w:p w:rsidR="00983D0F" w:rsidRPr="00983D0F" w:rsidRDefault="00983D0F" w:rsidP="00983D0F">
            <w:pPr>
              <w:spacing w:after="0" w:line="240" w:lineRule="auto"/>
              <w:jc w:val="center"/>
              <w:rPr>
                <w:rFonts w:ascii="Times New Roman" w:eastAsia="Times New Roman" w:hAnsi="Times New Roman" w:cs="Times New Roman"/>
                <w:sz w:val="18"/>
                <w:szCs w:val="18"/>
                <w:lang w:eastAsia="ru-RU"/>
              </w:rPr>
            </w:pPr>
            <w:r w:rsidRPr="00983D0F">
              <w:rPr>
                <w:rFonts w:ascii="Times New Roman" w:eastAsia="Times New Roman" w:hAnsi="Times New Roman" w:cs="Times New Roman"/>
                <w:sz w:val="18"/>
                <w:szCs w:val="18"/>
                <w:lang w:eastAsia="ru-RU"/>
              </w:rPr>
              <w:t>1</w:t>
            </w:r>
          </w:p>
        </w:tc>
        <w:tc>
          <w:tcPr>
            <w:tcW w:w="1033" w:type="pct"/>
            <w:noWrap/>
            <w:vAlign w:val="center"/>
          </w:tcPr>
          <w:p w:rsidR="00983D0F" w:rsidRPr="00983D0F" w:rsidRDefault="00983D0F" w:rsidP="00983D0F">
            <w:pPr>
              <w:spacing w:after="0" w:line="240" w:lineRule="auto"/>
              <w:jc w:val="center"/>
              <w:rPr>
                <w:rFonts w:ascii="Times New Roman" w:eastAsia="Times New Roman" w:hAnsi="Times New Roman" w:cs="Times New Roman"/>
                <w:sz w:val="18"/>
                <w:szCs w:val="18"/>
                <w:lang w:eastAsia="ru-RU"/>
              </w:rPr>
            </w:pPr>
            <w:r w:rsidRPr="00983D0F">
              <w:rPr>
                <w:rFonts w:ascii="Times New Roman" w:eastAsia="Times New Roman" w:hAnsi="Times New Roman" w:cs="Times New Roman"/>
                <w:sz w:val="18"/>
                <w:szCs w:val="18"/>
                <w:lang w:eastAsia="ru-RU"/>
              </w:rPr>
              <w:t>2</w:t>
            </w:r>
          </w:p>
        </w:tc>
        <w:tc>
          <w:tcPr>
            <w:tcW w:w="755" w:type="pct"/>
            <w:noWrap/>
            <w:vAlign w:val="center"/>
          </w:tcPr>
          <w:p w:rsidR="00983D0F" w:rsidRPr="00983D0F" w:rsidRDefault="00983D0F" w:rsidP="00983D0F">
            <w:pPr>
              <w:spacing w:after="0" w:line="240" w:lineRule="auto"/>
              <w:jc w:val="center"/>
              <w:rPr>
                <w:rFonts w:ascii="Times New Roman" w:eastAsia="Times New Roman" w:hAnsi="Times New Roman" w:cs="Times New Roman"/>
                <w:sz w:val="18"/>
                <w:szCs w:val="18"/>
                <w:lang w:eastAsia="ru-RU"/>
              </w:rPr>
            </w:pPr>
            <w:r w:rsidRPr="00983D0F">
              <w:rPr>
                <w:rFonts w:ascii="Times New Roman" w:eastAsia="Times New Roman" w:hAnsi="Times New Roman" w:cs="Times New Roman"/>
                <w:sz w:val="18"/>
                <w:szCs w:val="18"/>
                <w:lang w:eastAsia="ru-RU"/>
              </w:rPr>
              <w:t>3</w:t>
            </w:r>
          </w:p>
        </w:tc>
        <w:tc>
          <w:tcPr>
            <w:tcW w:w="688" w:type="pct"/>
            <w:noWrap/>
            <w:vAlign w:val="center"/>
          </w:tcPr>
          <w:p w:rsidR="00983D0F" w:rsidRPr="00983D0F" w:rsidRDefault="00983D0F" w:rsidP="00983D0F">
            <w:pPr>
              <w:spacing w:after="0" w:line="240" w:lineRule="auto"/>
              <w:jc w:val="center"/>
              <w:rPr>
                <w:rFonts w:ascii="Times New Roman" w:eastAsia="Times New Roman" w:hAnsi="Times New Roman" w:cs="Times New Roman"/>
                <w:sz w:val="18"/>
                <w:szCs w:val="18"/>
                <w:lang w:eastAsia="ru-RU"/>
              </w:rPr>
            </w:pPr>
            <w:r w:rsidRPr="00983D0F">
              <w:rPr>
                <w:rFonts w:ascii="Times New Roman" w:eastAsia="Times New Roman" w:hAnsi="Times New Roman" w:cs="Times New Roman"/>
                <w:sz w:val="18"/>
                <w:szCs w:val="18"/>
                <w:lang w:eastAsia="ru-RU"/>
              </w:rPr>
              <w:t>4</w:t>
            </w:r>
          </w:p>
        </w:tc>
        <w:tc>
          <w:tcPr>
            <w:tcW w:w="686" w:type="pct"/>
            <w:noWrap/>
            <w:vAlign w:val="center"/>
          </w:tcPr>
          <w:p w:rsidR="00983D0F" w:rsidRPr="00983D0F" w:rsidRDefault="00983D0F" w:rsidP="00983D0F">
            <w:pPr>
              <w:spacing w:after="0" w:line="240" w:lineRule="auto"/>
              <w:jc w:val="center"/>
              <w:rPr>
                <w:rFonts w:ascii="Times New Roman" w:eastAsia="Times New Roman" w:hAnsi="Times New Roman" w:cs="Times New Roman"/>
                <w:sz w:val="18"/>
                <w:szCs w:val="18"/>
                <w:lang w:eastAsia="ru-RU"/>
              </w:rPr>
            </w:pPr>
            <w:r w:rsidRPr="00983D0F">
              <w:rPr>
                <w:rFonts w:ascii="Times New Roman" w:eastAsia="Times New Roman" w:hAnsi="Times New Roman" w:cs="Times New Roman"/>
                <w:sz w:val="18"/>
                <w:szCs w:val="18"/>
                <w:lang w:eastAsia="ru-RU"/>
              </w:rPr>
              <w:t>5</w:t>
            </w:r>
          </w:p>
        </w:tc>
      </w:tr>
      <w:tr w:rsidR="009C2F9E" w:rsidRPr="00983D0F" w:rsidTr="009C2F9E">
        <w:trPr>
          <w:cantSplit/>
          <w:trHeight w:val="23"/>
        </w:trPr>
        <w:tc>
          <w:tcPr>
            <w:tcW w:w="1838" w:type="pct"/>
            <w:vAlign w:val="center"/>
          </w:tcPr>
          <w:p w:rsidR="009C2F9E" w:rsidRPr="00983D0F" w:rsidRDefault="009C2F9E" w:rsidP="00983D0F">
            <w:pPr>
              <w:spacing w:after="0" w:line="240" w:lineRule="auto"/>
              <w:rPr>
                <w:rFonts w:ascii="Times New Roman" w:eastAsia="Times New Roman" w:hAnsi="Times New Roman" w:cs="Times New Roman"/>
                <w:lang w:eastAsia="ru-RU"/>
              </w:rPr>
            </w:pPr>
            <w:r w:rsidRPr="00983D0F">
              <w:rPr>
                <w:rFonts w:ascii="Times New Roman" w:eastAsia="Times New Roman" w:hAnsi="Times New Roman" w:cs="Times New Roman"/>
                <w:lang w:eastAsia="ru-RU"/>
              </w:rPr>
              <w:t>Раздел «Культура, кинематография», всего</w:t>
            </w:r>
          </w:p>
        </w:tc>
        <w:tc>
          <w:tcPr>
            <w:tcW w:w="1033" w:type="pct"/>
            <w:noWrap/>
            <w:vAlign w:val="center"/>
          </w:tcPr>
          <w:p w:rsidR="009C2F9E" w:rsidRPr="00983D0F" w:rsidRDefault="009C2F9E" w:rsidP="00983D0F">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255,7</w:t>
            </w:r>
          </w:p>
        </w:tc>
        <w:tc>
          <w:tcPr>
            <w:tcW w:w="755" w:type="pct"/>
            <w:noWrap/>
            <w:vAlign w:val="bottom"/>
          </w:tcPr>
          <w:p w:rsidR="009C2F9E" w:rsidRDefault="009C2F9E" w:rsidP="009C2F9E">
            <w:pPr>
              <w:jc w:val="center"/>
            </w:pPr>
            <w:r w:rsidRPr="00F513FF">
              <w:rPr>
                <w:rFonts w:ascii="Times New Roman" w:eastAsia="Times New Roman" w:hAnsi="Times New Roman" w:cs="Times New Roman"/>
                <w:b/>
                <w:bCs/>
                <w:lang w:eastAsia="ru-RU"/>
              </w:rPr>
              <w:t>255,7</w:t>
            </w:r>
          </w:p>
        </w:tc>
        <w:tc>
          <w:tcPr>
            <w:tcW w:w="688" w:type="pct"/>
            <w:noWrap/>
            <w:vAlign w:val="bottom"/>
          </w:tcPr>
          <w:p w:rsidR="009C2F9E" w:rsidRDefault="009C2F9E" w:rsidP="009C2F9E">
            <w:pPr>
              <w:jc w:val="center"/>
            </w:pPr>
            <w:r w:rsidRPr="00F513FF">
              <w:rPr>
                <w:rFonts w:ascii="Times New Roman" w:eastAsia="Times New Roman" w:hAnsi="Times New Roman" w:cs="Times New Roman"/>
                <w:b/>
                <w:bCs/>
                <w:lang w:eastAsia="ru-RU"/>
              </w:rPr>
              <w:t>255,7</w:t>
            </w:r>
          </w:p>
        </w:tc>
        <w:tc>
          <w:tcPr>
            <w:tcW w:w="686" w:type="pct"/>
            <w:noWrap/>
            <w:vAlign w:val="bottom"/>
          </w:tcPr>
          <w:p w:rsidR="009C2F9E" w:rsidRDefault="009C2F9E" w:rsidP="009C2F9E">
            <w:pPr>
              <w:jc w:val="center"/>
            </w:pPr>
            <w:r w:rsidRPr="00F513FF">
              <w:rPr>
                <w:rFonts w:ascii="Times New Roman" w:eastAsia="Times New Roman" w:hAnsi="Times New Roman" w:cs="Times New Roman"/>
                <w:b/>
                <w:bCs/>
                <w:lang w:eastAsia="ru-RU"/>
              </w:rPr>
              <w:t>255,7</w:t>
            </w:r>
          </w:p>
        </w:tc>
      </w:tr>
      <w:tr w:rsidR="00983D0F" w:rsidRPr="00983D0F" w:rsidTr="000B0241">
        <w:trPr>
          <w:cantSplit/>
          <w:trHeight w:val="23"/>
        </w:trPr>
        <w:tc>
          <w:tcPr>
            <w:tcW w:w="1838" w:type="pct"/>
            <w:vAlign w:val="center"/>
          </w:tcPr>
          <w:p w:rsidR="00983D0F" w:rsidRPr="00983D0F" w:rsidRDefault="00983D0F" w:rsidP="00983D0F">
            <w:pPr>
              <w:spacing w:after="0" w:line="240" w:lineRule="auto"/>
              <w:rPr>
                <w:rFonts w:ascii="Times New Roman" w:eastAsia="Times New Roman" w:hAnsi="Times New Roman" w:cs="Times New Roman"/>
                <w:lang w:eastAsia="ru-RU"/>
              </w:rPr>
            </w:pPr>
            <w:r w:rsidRPr="00983D0F">
              <w:rPr>
                <w:rFonts w:ascii="Times New Roman" w:eastAsia="Times New Roman" w:hAnsi="Times New Roman" w:cs="Times New Roman"/>
                <w:lang w:eastAsia="ru-RU"/>
              </w:rPr>
              <w:t>в том числе:</w:t>
            </w:r>
          </w:p>
        </w:tc>
        <w:tc>
          <w:tcPr>
            <w:tcW w:w="1033" w:type="pct"/>
            <w:noWrap/>
            <w:vAlign w:val="center"/>
          </w:tcPr>
          <w:p w:rsidR="00983D0F" w:rsidRPr="00983D0F" w:rsidRDefault="00983D0F" w:rsidP="00983D0F">
            <w:pPr>
              <w:spacing w:after="0" w:line="240" w:lineRule="auto"/>
              <w:jc w:val="center"/>
              <w:rPr>
                <w:rFonts w:ascii="Times New Roman" w:eastAsia="Times New Roman" w:hAnsi="Times New Roman" w:cs="Times New Roman"/>
                <w:lang w:eastAsia="ru-RU"/>
              </w:rPr>
            </w:pPr>
          </w:p>
        </w:tc>
        <w:tc>
          <w:tcPr>
            <w:tcW w:w="755" w:type="pct"/>
            <w:noWrap/>
            <w:vAlign w:val="center"/>
          </w:tcPr>
          <w:p w:rsidR="00983D0F" w:rsidRPr="00983D0F" w:rsidRDefault="00983D0F" w:rsidP="00983D0F">
            <w:pPr>
              <w:spacing w:after="0" w:line="240" w:lineRule="auto"/>
              <w:jc w:val="center"/>
              <w:rPr>
                <w:rFonts w:ascii="Times New Roman" w:eastAsia="Times New Roman" w:hAnsi="Times New Roman" w:cs="Times New Roman"/>
                <w:lang w:eastAsia="ru-RU"/>
              </w:rPr>
            </w:pPr>
          </w:p>
        </w:tc>
        <w:tc>
          <w:tcPr>
            <w:tcW w:w="688" w:type="pct"/>
            <w:noWrap/>
            <w:vAlign w:val="center"/>
          </w:tcPr>
          <w:p w:rsidR="00983D0F" w:rsidRPr="00983D0F" w:rsidRDefault="00983D0F" w:rsidP="00983D0F">
            <w:pPr>
              <w:spacing w:after="0" w:line="240" w:lineRule="auto"/>
              <w:jc w:val="center"/>
              <w:rPr>
                <w:rFonts w:ascii="Times New Roman" w:eastAsia="Times New Roman" w:hAnsi="Times New Roman" w:cs="Times New Roman"/>
                <w:lang w:eastAsia="ru-RU"/>
              </w:rPr>
            </w:pPr>
          </w:p>
        </w:tc>
        <w:tc>
          <w:tcPr>
            <w:tcW w:w="686" w:type="pct"/>
            <w:noWrap/>
            <w:vAlign w:val="center"/>
          </w:tcPr>
          <w:p w:rsidR="00983D0F" w:rsidRPr="00983D0F" w:rsidRDefault="00983D0F" w:rsidP="00983D0F">
            <w:pPr>
              <w:spacing w:after="0" w:line="240" w:lineRule="auto"/>
              <w:jc w:val="center"/>
              <w:rPr>
                <w:rFonts w:ascii="Times New Roman" w:eastAsia="Times New Roman" w:hAnsi="Times New Roman" w:cs="Times New Roman"/>
                <w:lang w:eastAsia="ru-RU"/>
              </w:rPr>
            </w:pPr>
          </w:p>
        </w:tc>
      </w:tr>
      <w:tr w:rsidR="00983D0F" w:rsidRPr="00983D0F" w:rsidTr="000B0241">
        <w:trPr>
          <w:cantSplit/>
          <w:trHeight w:val="23"/>
        </w:trPr>
        <w:tc>
          <w:tcPr>
            <w:tcW w:w="1838" w:type="pct"/>
            <w:vAlign w:val="center"/>
          </w:tcPr>
          <w:p w:rsidR="00983D0F" w:rsidRPr="00983D0F" w:rsidRDefault="00983D0F" w:rsidP="00983D0F">
            <w:pPr>
              <w:autoSpaceDE w:val="0"/>
              <w:autoSpaceDN w:val="0"/>
              <w:adjustRightInd w:val="0"/>
              <w:spacing w:after="0" w:line="240" w:lineRule="auto"/>
              <w:outlineLvl w:val="2"/>
              <w:rPr>
                <w:rFonts w:ascii="Times New Roman" w:eastAsia="Times New Roman" w:hAnsi="Times New Roman" w:cs="Times New Roman"/>
                <w:lang w:eastAsia="ru-RU"/>
              </w:rPr>
            </w:pPr>
            <w:r w:rsidRPr="00983D0F">
              <w:rPr>
                <w:rFonts w:ascii="Times New Roman" w:eastAsia="Times New Roman" w:hAnsi="Times New Roman" w:cs="Times New Roman"/>
                <w:lang w:eastAsia="ru-RU"/>
              </w:rPr>
              <w:t>Культура</w:t>
            </w:r>
          </w:p>
        </w:tc>
        <w:tc>
          <w:tcPr>
            <w:tcW w:w="1033" w:type="pct"/>
            <w:noWrap/>
            <w:vAlign w:val="center"/>
          </w:tcPr>
          <w:p w:rsidR="00983D0F" w:rsidRPr="00983D0F" w:rsidRDefault="009C2F9E" w:rsidP="00983D0F">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255,7</w:t>
            </w:r>
          </w:p>
        </w:tc>
        <w:tc>
          <w:tcPr>
            <w:tcW w:w="755" w:type="pct"/>
            <w:noWrap/>
            <w:vAlign w:val="center"/>
          </w:tcPr>
          <w:p w:rsidR="00983D0F" w:rsidRPr="00983D0F" w:rsidRDefault="009C2F9E" w:rsidP="00B358D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255,7</w:t>
            </w:r>
          </w:p>
        </w:tc>
        <w:tc>
          <w:tcPr>
            <w:tcW w:w="688" w:type="pct"/>
            <w:noWrap/>
            <w:vAlign w:val="center"/>
          </w:tcPr>
          <w:p w:rsidR="00983D0F" w:rsidRPr="00983D0F" w:rsidRDefault="009C2F9E" w:rsidP="00983D0F">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255,7</w:t>
            </w:r>
          </w:p>
        </w:tc>
        <w:tc>
          <w:tcPr>
            <w:tcW w:w="686" w:type="pct"/>
            <w:noWrap/>
            <w:vAlign w:val="center"/>
          </w:tcPr>
          <w:p w:rsidR="00983D0F" w:rsidRPr="00983D0F" w:rsidRDefault="009C2F9E" w:rsidP="00983D0F">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255,7</w:t>
            </w:r>
          </w:p>
        </w:tc>
      </w:tr>
    </w:tbl>
    <w:p w:rsidR="00983D0F" w:rsidRPr="00983D0F" w:rsidRDefault="00983D0F" w:rsidP="00983D0F">
      <w:pPr>
        <w:spacing w:after="0" w:line="240" w:lineRule="auto"/>
        <w:ind w:firstLine="709"/>
        <w:jc w:val="both"/>
        <w:rPr>
          <w:rFonts w:ascii="Times New Roman" w:eastAsia="Times New Roman" w:hAnsi="Times New Roman" w:cs="Times New Roman"/>
          <w:spacing w:val="-1"/>
          <w:sz w:val="28"/>
          <w:szCs w:val="20"/>
          <w:lang w:eastAsia="ru-RU"/>
        </w:rPr>
      </w:pPr>
    </w:p>
    <w:p w:rsidR="00983D0F" w:rsidRPr="00983D0F" w:rsidRDefault="00983D0F" w:rsidP="00983D0F">
      <w:pPr>
        <w:spacing w:after="0" w:line="240" w:lineRule="auto"/>
        <w:ind w:firstLine="709"/>
        <w:jc w:val="both"/>
        <w:rPr>
          <w:rFonts w:ascii="Times New Roman" w:eastAsia="Times New Roman" w:hAnsi="Times New Roman" w:cs="Times New Roman"/>
          <w:spacing w:val="-1"/>
          <w:sz w:val="28"/>
          <w:szCs w:val="20"/>
          <w:lang w:eastAsia="ru-RU"/>
        </w:rPr>
      </w:pPr>
      <w:r w:rsidRPr="00983D0F">
        <w:rPr>
          <w:rFonts w:ascii="Times New Roman" w:eastAsia="Times New Roman" w:hAnsi="Times New Roman" w:cs="Times New Roman"/>
          <w:spacing w:val="-1"/>
          <w:sz w:val="28"/>
          <w:szCs w:val="20"/>
          <w:lang w:eastAsia="ru-RU"/>
        </w:rPr>
        <w:t>Формирование объемов бюджетных ассигнований обусловлено общими подходами к формированию проекта бюджета поселения.</w:t>
      </w:r>
    </w:p>
    <w:p w:rsidR="00B358D1" w:rsidRDefault="00983D0F" w:rsidP="00983D0F">
      <w:pPr>
        <w:spacing w:after="0" w:line="240" w:lineRule="auto"/>
        <w:ind w:firstLine="709"/>
        <w:jc w:val="both"/>
        <w:rPr>
          <w:rFonts w:ascii="Times New Roman" w:eastAsia="Times New Roman" w:hAnsi="Times New Roman" w:cs="Times New Roman"/>
          <w:sz w:val="28"/>
          <w:szCs w:val="20"/>
          <w:lang w:eastAsia="ru-RU"/>
        </w:rPr>
      </w:pPr>
      <w:r w:rsidRPr="00983D0F">
        <w:rPr>
          <w:rFonts w:ascii="Times New Roman" w:eastAsia="Times New Roman" w:hAnsi="Times New Roman" w:cs="Times New Roman"/>
          <w:spacing w:val="-1"/>
          <w:sz w:val="28"/>
          <w:szCs w:val="20"/>
          <w:lang w:eastAsia="ru-RU"/>
        </w:rPr>
        <w:t>Расходы по разделу будут направлены на</w:t>
      </w:r>
      <w:r w:rsidRPr="00983D0F">
        <w:rPr>
          <w:rFonts w:ascii="Times New Roman" w:eastAsia="Times New Roman" w:hAnsi="Times New Roman" w:cs="Times New Roman"/>
          <w:sz w:val="28"/>
          <w:szCs w:val="20"/>
          <w:lang w:eastAsia="ru-RU"/>
        </w:rPr>
        <w:t xml:space="preserve"> финанс</w:t>
      </w:r>
      <w:r w:rsidR="001346A6">
        <w:rPr>
          <w:rFonts w:ascii="Times New Roman" w:eastAsia="Times New Roman" w:hAnsi="Times New Roman" w:cs="Times New Roman"/>
          <w:sz w:val="28"/>
          <w:szCs w:val="20"/>
          <w:lang w:eastAsia="ru-RU"/>
        </w:rPr>
        <w:t>о</w:t>
      </w:r>
      <w:r w:rsidRPr="00983D0F">
        <w:rPr>
          <w:rFonts w:ascii="Times New Roman" w:eastAsia="Times New Roman" w:hAnsi="Times New Roman" w:cs="Times New Roman"/>
          <w:sz w:val="28"/>
          <w:szCs w:val="20"/>
          <w:lang w:eastAsia="ru-RU"/>
        </w:rPr>
        <w:t xml:space="preserve">вое обеспечение </w:t>
      </w:r>
      <w:r w:rsidRPr="00983D0F">
        <w:rPr>
          <w:rFonts w:ascii="Times New Roman" w:eastAsia="Times New Roman" w:hAnsi="Times New Roman" w:cs="Times New Roman"/>
          <w:spacing w:val="-1"/>
          <w:sz w:val="28"/>
          <w:szCs w:val="20"/>
          <w:lang w:eastAsia="ru-RU"/>
        </w:rPr>
        <w:t xml:space="preserve">расходов, связанных с </w:t>
      </w:r>
      <w:r w:rsidR="001346A6">
        <w:rPr>
          <w:rFonts w:ascii="Times New Roman" w:eastAsia="Times New Roman" w:hAnsi="Times New Roman" w:cs="Times New Roman"/>
          <w:sz w:val="28"/>
          <w:szCs w:val="20"/>
          <w:lang w:eastAsia="ru-RU"/>
        </w:rPr>
        <w:t>организацией деятельности Дома культуры и библиотеки.</w:t>
      </w:r>
    </w:p>
    <w:p w:rsidR="009C2F9E" w:rsidRDefault="00B358D1" w:rsidP="00983D0F">
      <w:pPr>
        <w:spacing w:after="0"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содержание работников культуры, </w:t>
      </w:r>
    </w:p>
    <w:p w:rsidR="00983D0F" w:rsidRPr="00983D0F" w:rsidRDefault="00983D0F" w:rsidP="00983D0F">
      <w:pPr>
        <w:spacing w:after="0" w:line="240" w:lineRule="auto"/>
        <w:ind w:firstLine="709"/>
        <w:jc w:val="both"/>
        <w:rPr>
          <w:rFonts w:ascii="Times New Roman" w:eastAsia="Times New Roman" w:hAnsi="Times New Roman" w:cs="Times New Roman"/>
          <w:sz w:val="28"/>
          <w:szCs w:val="20"/>
          <w:lang w:eastAsia="ru-RU"/>
        </w:rPr>
      </w:pPr>
      <w:r w:rsidRPr="00983D0F">
        <w:rPr>
          <w:rFonts w:ascii="Times New Roman" w:eastAsia="Times New Roman" w:hAnsi="Times New Roman" w:cs="Times New Roman"/>
          <w:sz w:val="28"/>
          <w:szCs w:val="20"/>
          <w:lang w:eastAsia="ru-RU"/>
        </w:rPr>
        <w:t>- организации библиотечного обслуживания населения, комплектование и обеспечение сохранности библиотечных фондов библиотек поселения;</w:t>
      </w:r>
    </w:p>
    <w:p w:rsidR="009C2F9E" w:rsidRDefault="009C2F9E" w:rsidP="00983D0F">
      <w:pPr>
        <w:spacing w:after="0" w:line="240" w:lineRule="auto"/>
        <w:jc w:val="center"/>
        <w:outlineLvl w:val="2"/>
        <w:rPr>
          <w:rFonts w:ascii="Times New Roman" w:eastAsia="Times New Roman" w:hAnsi="Times New Roman" w:cs="Times New Roman"/>
          <w:b/>
          <w:snapToGrid w:val="0"/>
          <w:sz w:val="28"/>
          <w:szCs w:val="28"/>
        </w:rPr>
      </w:pPr>
    </w:p>
    <w:p w:rsidR="00983D0F" w:rsidRPr="00983D0F" w:rsidRDefault="00983D0F" w:rsidP="00983D0F">
      <w:pPr>
        <w:spacing w:after="0" w:line="240" w:lineRule="auto"/>
        <w:jc w:val="center"/>
        <w:outlineLvl w:val="2"/>
        <w:rPr>
          <w:rFonts w:ascii="Times New Roman" w:eastAsia="Times New Roman" w:hAnsi="Times New Roman" w:cs="Times New Roman"/>
          <w:b/>
          <w:snapToGrid w:val="0"/>
          <w:sz w:val="28"/>
          <w:szCs w:val="28"/>
        </w:rPr>
      </w:pPr>
      <w:r w:rsidRPr="00983D0F">
        <w:rPr>
          <w:rFonts w:ascii="Times New Roman" w:eastAsia="Times New Roman" w:hAnsi="Times New Roman" w:cs="Times New Roman"/>
          <w:b/>
          <w:snapToGrid w:val="0"/>
          <w:sz w:val="28"/>
          <w:szCs w:val="28"/>
        </w:rPr>
        <w:t>РАЗДЕЛ</w:t>
      </w:r>
    </w:p>
    <w:p w:rsidR="00983D0F" w:rsidRPr="00983D0F" w:rsidRDefault="00983D0F" w:rsidP="00983D0F">
      <w:pPr>
        <w:spacing w:after="0" w:line="240" w:lineRule="auto"/>
        <w:jc w:val="center"/>
        <w:outlineLvl w:val="2"/>
        <w:rPr>
          <w:rFonts w:ascii="Times New Roman" w:eastAsia="Times New Roman" w:hAnsi="Times New Roman" w:cs="Times New Roman"/>
          <w:b/>
          <w:snapToGrid w:val="0"/>
          <w:sz w:val="28"/>
          <w:szCs w:val="28"/>
        </w:rPr>
      </w:pPr>
      <w:r w:rsidRPr="00983D0F">
        <w:rPr>
          <w:rFonts w:ascii="Times New Roman" w:eastAsia="Times New Roman" w:hAnsi="Times New Roman" w:cs="Times New Roman"/>
          <w:b/>
          <w:snapToGrid w:val="0"/>
          <w:sz w:val="28"/>
          <w:szCs w:val="28"/>
        </w:rPr>
        <w:t>«СОЦИАЛЬНАЯ ПОЛИТИКА»</w:t>
      </w:r>
    </w:p>
    <w:p w:rsidR="00983D0F" w:rsidRPr="00983D0F" w:rsidRDefault="00983D0F" w:rsidP="00983D0F">
      <w:pPr>
        <w:spacing w:after="0" w:line="240" w:lineRule="auto"/>
        <w:ind w:firstLine="709"/>
        <w:jc w:val="both"/>
        <w:rPr>
          <w:rFonts w:ascii="Times New Roman" w:eastAsia="Times New Roman" w:hAnsi="Times New Roman" w:cs="Times New Roman"/>
          <w:sz w:val="28"/>
          <w:szCs w:val="28"/>
          <w:lang w:eastAsia="ru-RU"/>
        </w:rPr>
      </w:pPr>
    </w:p>
    <w:p w:rsidR="00983D0F" w:rsidRPr="00983D0F" w:rsidRDefault="00983D0F" w:rsidP="00983D0F">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983D0F">
        <w:rPr>
          <w:rFonts w:ascii="Times New Roman" w:eastAsia="Calibri" w:hAnsi="Times New Roman" w:cs="Times New Roman"/>
          <w:sz w:val="28"/>
          <w:szCs w:val="28"/>
        </w:rPr>
        <w:t>В проекте бюджета поселения на 201</w:t>
      </w:r>
      <w:r w:rsidR="00B45E0C">
        <w:rPr>
          <w:rFonts w:ascii="Times New Roman" w:eastAsia="Calibri" w:hAnsi="Times New Roman" w:cs="Times New Roman"/>
          <w:sz w:val="28"/>
          <w:szCs w:val="28"/>
        </w:rPr>
        <w:t>7</w:t>
      </w:r>
      <w:r w:rsidRPr="00983D0F">
        <w:rPr>
          <w:rFonts w:ascii="Times New Roman" w:eastAsia="Calibri" w:hAnsi="Times New Roman" w:cs="Times New Roman"/>
          <w:sz w:val="28"/>
          <w:szCs w:val="28"/>
        </w:rPr>
        <w:t>-201</w:t>
      </w:r>
      <w:r w:rsidR="00B45E0C">
        <w:rPr>
          <w:rFonts w:ascii="Times New Roman" w:eastAsia="Calibri" w:hAnsi="Times New Roman" w:cs="Times New Roman"/>
          <w:sz w:val="28"/>
          <w:szCs w:val="28"/>
        </w:rPr>
        <w:t>9</w:t>
      </w:r>
      <w:r w:rsidRPr="00983D0F">
        <w:rPr>
          <w:rFonts w:ascii="Times New Roman" w:eastAsia="Calibri" w:hAnsi="Times New Roman" w:cs="Times New Roman"/>
          <w:sz w:val="28"/>
          <w:szCs w:val="28"/>
        </w:rPr>
        <w:t xml:space="preserve"> годы по разделу «Социальная политика» предусмотрены бюджетные ассигнования в 201</w:t>
      </w:r>
      <w:r w:rsidR="00B45E0C">
        <w:rPr>
          <w:rFonts w:ascii="Times New Roman" w:eastAsia="Calibri" w:hAnsi="Times New Roman" w:cs="Times New Roman"/>
          <w:sz w:val="28"/>
          <w:szCs w:val="28"/>
        </w:rPr>
        <w:t>7</w:t>
      </w:r>
      <w:r w:rsidRPr="00983D0F">
        <w:rPr>
          <w:rFonts w:ascii="Times New Roman" w:eastAsia="Calibri" w:hAnsi="Times New Roman" w:cs="Times New Roman"/>
          <w:sz w:val="28"/>
          <w:szCs w:val="28"/>
        </w:rPr>
        <w:t xml:space="preserve"> году – </w:t>
      </w:r>
      <w:r w:rsidR="00B0509A">
        <w:rPr>
          <w:rFonts w:ascii="Times New Roman" w:eastAsia="Calibri" w:hAnsi="Times New Roman" w:cs="Times New Roman"/>
          <w:sz w:val="28"/>
          <w:szCs w:val="28"/>
        </w:rPr>
        <w:t>218,7</w:t>
      </w:r>
      <w:r w:rsidRPr="00983D0F">
        <w:rPr>
          <w:rFonts w:ascii="Times New Roman" w:eastAsia="Calibri" w:hAnsi="Times New Roman" w:cs="Times New Roman"/>
          <w:sz w:val="28"/>
          <w:szCs w:val="28"/>
        </w:rPr>
        <w:t xml:space="preserve"> тыс. рублей, в 201</w:t>
      </w:r>
      <w:r w:rsidR="00B45E0C">
        <w:rPr>
          <w:rFonts w:ascii="Times New Roman" w:eastAsia="Calibri" w:hAnsi="Times New Roman" w:cs="Times New Roman"/>
          <w:sz w:val="28"/>
          <w:szCs w:val="28"/>
        </w:rPr>
        <w:t>8</w:t>
      </w:r>
      <w:r w:rsidRPr="00983D0F">
        <w:rPr>
          <w:rFonts w:ascii="Times New Roman" w:eastAsia="Calibri" w:hAnsi="Times New Roman" w:cs="Times New Roman"/>
          <w:sz w:val="28"/>
          <w:szCs w:val="28"/>
        </w:rPr>
        <w:t xml:space="preserve"> году – </w:t>
      </w:r>
      <w:r w:rsidR="00B0509A">
        <w:rPr>
          <w:rFonts w:ascii="Times New Roman" w:eastAsia="Calibri" w:hAnsi="Times New Roman" w:cs="Times New Roman"/>
          <w:sz w:val="28"/>
          <w:szCs w:val="28"/>
        </w:rPr>
        <w:t>252,0</w:t>
      </w:r>
      <w:r w:rsidRPr="00983D0F">
        <w:rPr>
          <w:rFonts w:ascii="Times New Roman" w:eastAsia="Calibri" w:hAnsi="Times New Roman" w:cs="Times New Roman"/>
          <w:sz w:val="28"/>
          <w:szCs w:val="28"/>
        </w:rPr>
        <w:t xml:space="preserve"> тыс. рублей и в 201</w:t>
      </w:r>
      <w:r w:rsidR="00B45E0C">
        <w:rPr>
          <w:rFonts w:ascii="Times New Roman" w:eastAsia="Calibri" w:hAnsi="Times New Roman" w:cs="Times New Roman"/>
          <w:sz w:val="28"/>
          <w:szCs w:val="28"/>
        </w:rPr>
        <w:t>9</w:t>
      </w:r>
      <w:r w:rsidRPr="00983D0F">
        <w:rPr>
          <w:rFonts w:ascii="Times New Roman" w:eastAsia="Calibri" w:hAnsi="Times New Roman" w:cs="Times New Roman"/>
          <w:sz w:val="28"/>
          <w:szCs w:val="28"/>
        </w:rPr>
        <w:t xml:space="preserve"> году – </w:t>
      </w:r>
      <w:r w:rsidR="00B0509A">
        <w:rPr>
          <w:rFonts w:ascii="Times New Roman" w:eastAsia="Calibri" w:hAnsi="Times New Roman" w:cs="Times New Roman"/>
          <w:sz w:val="28"/>
          <w:szCs w:val="28"/>
        </w:rPr>
        <w:t>252,0</w:t>
      </w:r>
      <w:r w:rsidRPr="00983D0F">
        <w:rPr>
          <w:rFonts w:ascii="Times New Roman" w:eastAsia="Calibri" w:hAnsi="Times New Roman" w:cs="Times New Roman"/>
          <w:sz w:val="28"/>
          <w:szCs w:val="28"/>
        </w:rPr>
        <w:t xml:space="preserve"> тыс. рублей.</w:t>
      </w:r>
    </w:p>
    <w:p w:rsidR="00983D0F" w:rsidRDefault="00983D0F" w:rsidP="00983D0F">
      <w:pPr>
        <w:spacing w:after="0" w:line="240" w:lineRule="auto"/>
        <w:ind w:firstLine="709"/>
        <w:jc w:val="both"/>
        <w:rPr>
          <w:rFonts w:ascii="Times New Roman" w:eastAsia="Times New Roman" w:hAnsi="Times New Roman" w:cs="Times New Roman"/>
          <w:sz w:val="28"/>
          <w:szCs w:val="28"/>
          <w:lang w:eastAsia="ru-RU"/>
        </w:rPr>
      </w:pPr>
      <w:r w:rsidRPr="00983D0F">
        <w:rPr>
          <w:rFonts w:ascii="Times New Roman" w:eastAsia="Times New Roman" w:hAnsi="Times New Roman" w:cs="Times New Roman"/>
          <w:sz w:val="28"/>
          <w:szCs w:val="28"/>
          <w:lang w:eastAsia="ru-RU"/>
        </w:rPr>
        <w:t>Бюджетные ассигнования бюджета поселения по разделу «Социальная политика» характеризуются следующими данными:</w:t>
      </w:r>
    </w:p>
    <w:p w:rsidR="00193D5A" w:rsidRPr="00983D0F" w:rsidRDefault="00193D5A" w:rsidP="00983D0F">
      <w:pPr>
        <w:spacing w:after="0" w:line="240" w:lineRule="auto"/>
        <w:ind w:firstLine="709"/>
        <w:jc w:val="both"/>
        <w:rPr>
          <w:rFonts w:ascii="Times New Roman" w:eastAsia="Times New Roman" w:hAnsi="Times New Roman" w:cs="Times New Roman"/>
          <w:sz w:val="28"/>
          <w:szCs w:val="28"/>
          <w:lang w:eastAsia="ru-RU"/>
        </w:rPr>
      </w:pPr>
    </w:p>
    <w:p w:rsidR="00983D0F" w:rsidRPr="00983D0F" w:rsidRDefault="00983D0F" w:rsidP="00983D0F">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83D0F">
        <w:rPr>
          <w:rFonts w:ascii="Times New Roman" w:eastAsia="Times New Roman" w:hAnsi="Times New Roman" w:cs="Times New Roman"/>
          <w:sz w:val="24"/>
          <w:szCs w:val="24"/>
          <w:lang w:eastAsia="ru-RU"/>
        </w:rPr>
        <w:t>тыс.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26"/>
        <w:gridCol w:w="2034"/>
        <w:gridCol w:w="1766"/>
        <w:gridCol w:w="1492"/>
        <w:gridCol w:w="1494"/>
      </w:tblGrid>
      <w:tr w:rsidR="00983D0F" w:rsidRPr="00983D0F" w:rsidTr="000B0241">
        <w:trPr>
          <w:trHeight w:val="255"/>
          <w:tblHeader/>
        </w:trPr>
        <w:tc>
          <w:tcPr>
            <w:tcW w:w="1611" w:type="pct"/>
            <w:vMerge w:val="restart"/>
            <w:vAlign w:val="center"/>
          </w:tcPr>
          <w:p w:rsidR="00983D0F" w:rsidRPr="00983D0F" w:rsidRDefault="00983D0F" w:rsidP="00983D0F">
            <w:pPr>
              <w:spacing w:after="0" w:line="240" w:lineRule="auto"/>
              <w:jc w:val="center"/>
              <w:rPr>
                <w:rFonts w:ascii="Times New Roman" w:eastAsia="Times New Roman" w:hAnsi="Times New Roman" w:cs="Times New Roman"/>
                <w:b/>
                <w:sz w:val="18"/>
                <w:szCs w:val="18"/>
                <w:lang w:eastAsia="ru-RU"/>
              </w:rPr>
            </w:pPr>
            <w:r w:rsidRPr="00983D0F">
              <w:rPr>
                <w:rFonts w:ascii="Times New Roman" w:eastAsia="Times New Roman" w:hAnsi="Times New Roman" w:cs="Times New Roman"/>
                <w:b/>
                <w:sz w:val="18"/>
                <w:szCs w:val="18"/>
                <w:lang w:eastAsia="ru-RU"/>
              </w:rPr>
              <w:t>Наименование</w:t>
            </w:r>
          </w:p>
        </w:tc>
        <w:tc>
          <w:tcPr>
            <w:tcW w:w="1016" w:type="pct"/>
            <w:vMerge w:val="restart"/>
            <w:vAlign w:val="center"/>
          </w:tcPr>
          <w:p w:rsidR="00983D0F" w:rsidRPr="00983D0F" w:rsidRDefault="00983D0F" w:rsidP="00983D0F">
            <w:pPr>
              <w:spacing w:after="0" w:line="240" w:lineRule="auto"/>
              <w:jc w:val="center"/>
              <w:rPr>
                <w:rFonts w:ascii="Times New Roman" w:eastAsia="Times New Roman" w:hAnsi="Times New Roman" w:cs="Times New Roman"/>
                <w:b/>
                <w:sz w:val="18"/>
                <w:szCs w:val="18"/>
                <w:lang w:eastAsia="ru-RU"/>
              </w:rPr>
            </w:pPr>
            <w:r w:rsidRPr="00983D0F">
              <w:rPr>
                <w:rFonts w:ascii="Times New Roman" w:eastAsia="Times New Roman" w:hAnsi="Times New Roman" w:cs="Times New Roman"/>
                <w:b/>
                <w:sz w:val="18"/>
                <w:szCs w:val="18"/>
                <w:lang w:eastAsia="ru-RU"/>
              </w:rPr>
              <w:t>201</w:t>
            </w:r>
            <w:r w:rsidR="00B45E0C">
              <w:rPr>
                <w:rFonts w:ascii="Times New Roman" w:eastAsia="Times New Roman" w:hAnsi="Times New Roman" w:cs="Times New Roman"/>
                <w:b/>
                <w:sz w:val="18"/>
                <w:szCs w:val="18"/>
                <w:lang w:eastAsia="ru-RU"/>
              </w:rPr>
              <w:t>6</w:t>
            </w:r>
            <w:r w:rsidRPr="00983D0F">
              <w:rPr>
                <w:rFonts w:ascii="Times New Roman" w:eastAsia="Times New Roman" w:hAnsi="Times New Roman" w:cs="Times New Roman"/>
                <w:b/>
                <w:sz w:val="18"/>
                <w:szCs w:val="18"/>
                <w:lang w:eastAsia="ru-RU"/>
              </w:rPr>
              <w:t xml:space="preserve"> год</w:t>
            </w:r>
          </w:p>
          <w:p w:rsidR="00983D0F" w:rsidRPr="00983D0F" w:rsidRDefault="00983D0F" w:rsidP="00983D0F">
            <w:pPr>
              <w:spacing w:after="0" w:line="240" w:lineRule="auto"/>
              <w:jc w:val="center"/>
              <w:rPr>
                <w:rFonts w:ascii="Times New Roman" w:eastAsia="Times New Roman" w:hAnsi="Times New Roman" w:cs="Times New Roman"/>
                <w:b/>
                <w:sz w:val="18"/>
                <w:szCs w:val="18"/>
                <w:lang w:eastAsia="ru-RU"/>
              </w:rPr>
            </w:pPr>
            <w:r w:rsidRPr="00983D0F">
              <w:rPr>
                <w:rFonts w:ascii="Times New Roman" w:eastAsia="Times New Roman" w:hAnsi="Times New Roman" w:cs="Times New Roman"/>
                <w:b/>
                <w:sz w:val="18"/>
                <w:szCs w:val="18"/>
                <w:lang w:eastAsia="ru-RU"/>
              </w:rPr>
              <w:t>(первоначальный)</w:t>
            </w:r>
          </w:p>
        </w:tc>
        <w:tc>
          <w:tcPr>
            <w:tcW w:w="2373" w:type="pct"/>
            <w:gridSpan w:val="3"/>
            <w:vAlign w:val="center"/>
          </w:tcPr>
          <w:p w:rsidR="00983D0F" w:rsidRPr="00983D0F" w:rsidRDefault="00983D0F" w:rsidP="00983D0F">
            <w:pPr>
              <w:spacing w:after="0" w:line="240" w:lineRule="auto"/>
              <w:jc w:val="center"/>
              <w:rPr>
                <w:rFonts w:ascii="Times New Roman" w:eastAsia="Times New Roman" w:hAnsi="Times New Roman" w:cs="Times New Roman"/>
                <w:b/>
                <w:sz w:val="18"/>
                <w:szCs w:val="18"/>
                <w:lang w:eastAsia="ru-RU"/>
              </w:rPr>
            </w:pPr>
            <w:r w:rsidRPr="00983D0F">
              <w:rPr>
                <w:rFonts w:ascii="Times New Roman" w:eastAsia="Times New Roman" w:hAnsi="Times New Roman" w:cs="Times New Roman"/>
                <w:b/>
                <w:sz w:val="20"/>
                <w:szCs w:val="20"/>
                <w:lang w:eastAsia="ru-RU"/>
              </w:rPr>
              <w:t>Проект</w:t>
            </w:r>
          </w:p>
        </w:tc>
      </w:tr>
      <w:tr w:rsidR="00983D0F" w:rsidRPr="00983D0F" w:rsidTr="000B0241">
        <w:trPr>
          <w:trHeight w:val="960"/>
          <w:tblHeader/>
        </w:trPr>
        <w:tc>
          <w:tcPr>
            <w:tcW w:w="1611" w:type="pct"/>
            <w:vMerge/>
            <w:vAlign w:val="center"/>
          </w:tcPr>
          <w:p w:rsidR="00983D0F" w:rsidRPr="00983D0F" w:rsidRDefault="00983D0F" w:rsidP="00983D0F">
            <w:pPr>
              <w:spacing w:after="0" w:line="240" w:lineRule="auto"/>
              <w:jc w:val="center"/>
              <w:rPr>
                <w:rFonts w:ascii="Times New Roman" w:eastAsia="Times New Roman" w:hAnsi="Times New Roman" w:cs="Times New Roman"/>
                <w:sz w:val="18"/>
                <w:szCs w:val="18"/>
                <w:lang w:eastAsia="ru-RU"/>
              </w:rPr>
            </w:pPr>
          </w:p>
        </w:tc>
        <w:tc>
          <w:tcPr>
            <w:tcW w:w="1016" w:type="pct"/>
            <w:vMerge/>
            <w:vAlign w:val="center"/>
          </w:tcPr>
          <w:p w:rsidR="00983D0F" w:rsidRPr="00983D0F" w:rsidRDefault="00983D0F" w:rsidP="00983D0F">
            <w:pPr>
              <w:spacing w:after="0" w:line="240" w:lineRule="auto"/>
              <w:jc w:val="center"/>
              <w:rPr>
                <w:rFonts w:ascii="Times New Roman" w:eastAsia="Times New Roman" w:hAnsi="Times New Roman" w:cs="Times New Roman"/>
                <w:sz w:val="18"/>
                <w:szCs w:val="18"/>
                <w:lang w:eastAsia="ru-RU"/>
              </w:rPr>
            </w:pPr>
          </w:p>
        </w:tc>
        <w:tc>
          <w:tcPr>
            <w:tcW w:w="882" w:type="pct"/>
            <w:vAlign w:val="center"/>
          </w:tcPr>
          <w:p w:rsidR="00983D0F" w:rsidRPr="00983D0F" w:rsidRDefault="00983D0F" w:rsidP="00B45E0C">
            <w:pPr>
              <w:spacing w:after="0" w:line="240" w:lineRule="auto"/>
              <w:jc w:val="center"/>
              <w:rPr>
                <w:rFonts w:ascii="Times New Roman" w:eastAsia="Times New Roman" w:hAnsi="Times New Roman" w:cs="Times New Roman"/>
                <w:sz w:val="18"/>
                <w:szCs w:val="18"/>
                <w:lang w:eastAsia="ru-RU"/>
              </w:rPr>
            </w:pPr>
            <w:r w:rsidRPr="00983D0F">
              <w:rPr>
                <w:rFonts w:ascii="Times New Roman" w:eastAsia="Times New Roman" w:hAnsi="Times New Roman" w:cs="Times New Roman"/>
                <w:b/>
                <w:sz w:val="20"/>
                <w:szCs w:val="20"/>
                <w:lang w:eastAsia="ru-RU"/>
              </w:rPr>
              <w:t>201</w:t>
            </w:r>
            <w:r w:rsidR="00B45E0C">
              <w:rPr>
                <w:rFonts w:ascii="Times New Roman" w:eastAsia="Times New Roman" w:hAnsi="Times New Roman" w:cs="Times New Roman"/>
                <w:b/>
                <w:sz w:val="20"/>
                <w:szCs w:val="20"/>
                <w:lang w:eastAsia="ru-RU"/>
              </w:rPr>
              <w:t xml:space="preserve">7 </w:t>
            </w:r>
            <w:r w:rsidRPr="00983D0F">
              <w:rPr>
                <w:rFonts w:ascii="Times New Roman" w:eastAsia="Times New Roman" w:hAnsi="Times New Roman" w:cs="Times New Roman"/>
                <w:b/>
                <w:sz w:val="20"/>
                <w:szCs w:val="20"/>
                <w:lang w:eastAsia="ru-RU"/>
              </w:rPr>
              <w:t>год</w:t>
            </w:r>
          </w:p>
        </w:tc>
        <w:tc>
          <w:tcPr>
            <w:tcW w:w="745" w:type="pct"/>
            <w:vAlign w:val="center"/>
          </w:tcPr>
          <w:p w:rsidR="00983D0F" w:rsidRPr="00983D0F" w:rsidRDefault="00983D0F" w:rsidP="00B45E0C">
            <w:pPr>
              <w:spacing w:after="0" w:line="240" w:lineRule="auto"/>
              <w:jc w:val="center"/>
              <w:rPr>
                <w:rFonts w:ascii="Times New Roman" w:eastAsia="Times New Roman" w:hAnsi="Times New Roman" w:cs="Times New Roman"/>
                <w:sz w:val="20"/>
                <w:szCs w:val="20"/>
                <w:lang w:eastAsia="ru-RU"/>
              </w:rPr>
            </w:pPr>
            <w:r w:rsidRPr="00983D0F">
              <w:rPr>
                <w:rFonts w:ascii="Times New Roman" w:eastAsia="Times New Roman" w:hAnsi="Times New Roman" w:cs="Times New Roman"/>
                <w:b/>
                <w:sz w:val="20"/>
                <w:szCs w:val="20"/>
                <w:lang w:eastAsia="ru-RU"/>
              </w:rPr>
              <w:t>201</w:t>
            </w:r>
            <w:r w:rsidR="00B45E0C">
              <w:rPr>
                <w:rFonts w:ascii="Times New Roman" w:eastAsia="Times New Roman" w:hAnsi="Times New Roman" w:cs="Times New Roman"/>
                <w:b/>
                <w:sz w:val="20"/>
                <w:szCs w:val="20"/>
                <w:lang w:eastAsia="ru-RU"/>
              </w:rPr>
              <w:t>8</w:t>
            </w:r>
            <w:r w:rsidRPr="00983D0F">
              <w:rPr>
                <w:rFonts w:ascii="Times New Roman" w:eastAsia="Times New Roman" w:hAnsi="Times New Roman" w:cs="Times New Roman"/>
                <w:b/>
                <w:sz w:val="20"/>
                <w:szCs w:val="20"/>
                <w:lang w:eastAsia="ru-RU"/>
              </w:rPr>
              <w:t xml:space="preserve"> год</w:t>
            </w:r>
          </w:p>
        </w:tc>
        <w:tc>
          <w:tcPr>
            <w:tcW w:w="746" w:type="pct"/>
            <w:vAlign w:val="center"/>
          </w:tcPr>
          <w:p w:rsidR="00983D0F" w:rsidRPr="00983D0F" w:rsidRDefault="00983D0F" w:rsidP="00B45E0C">
            <w:pPr>
              <w:spacing w:after="0" w:line="240" w:lineRule="auto"/>
              <w:jc w:val="center"/>
              <w:rPr>
                <w:rFonts w:ascii="Times New Roman" w:eastAsia="Times New Roman" w:hAnsi="Times New Roman" w:cs="Times New Roman"/>
                <w:sz w:val="20"/>
                <w:szCs w:val="20"/>
                <w:lang w:eastAsia="ru-RU"/>
              </w:rPr>
            </w:pPr>
            <w:r w:rsidRPr="00983D0F">
              <w:rPr>
                <w:rFonts w:ascii="Times New Roman" w:eastAsia="Times New Roman" w:hAnsi="Times New Roman" w:cs="Times New Roman"/>
                <w:b/>
                <w:sz w:val="20"/>
                <w:szCs w:val="20"/>
                <w:lang w:eastAsia="ru-RU"/>
              </w:rPr>
              <w:t>201</w:t>
            </w:r>
            <w:r w:rsidR="00B45E0C">
              <w:rPr>
                <w:rFonts w:ascii="Times New Roman" w:eastAsia="Times New Roman" w:hAnsi="Times New Roman" w:cs="Times New Roman"/>
                <w:b/>
                <w:sz w:val="20"/>
                <w:szCs w:val="20"/>
                <w:lang w:eastAsia="ru-RU"/>
              </w:rPr>
              <w:t>9</w:t>
            </w:r>
            <w:r w:rsidRPr="00983D0F">
              <w:rPr>
                <w:rFonts w:ascii="Times New Roman" w:eastAsia="Times New Roman" w:hAnsi="Times New Roman" w:cs="Times New Roman"/>
                <w:b/>
                <w:sz w:val="20"/>
                <w:szCs w:val="20"/>
                <w:lang w:eastAsia="ru-RU"/>
              </w:rPr>
              <w:t xml:space="preserve"> год</w:t>
            </w:r>
          </w:p>
        </w:tc>
      </w:tr>
      <w:tr w:rsidR="00983D0F" w:rsidRPr="00983D0F" w:rsidTr="000B0241">
        <w:trPr>
          <w:trHeight w:val="225"/>
          <w:tblHeader/>
        </w:trPr>
        <w:tc>
          <w:tcPr>
            <w:tcW w:w="1611" w:type="pct"/>
            <w:vAlign w:val="center"/>
          </w:tcPr>
          <w:p w:rsidR="00983D0F" w:rsidRPr="00983D0F" w:rsidRDefault="00983D0F" w:rsidP="00983D0F">
            <w:pPr>
              <w:spacing w:after="0" w:line="240" w:lineRule="auto"/>
              <w:jc w:val="center"/>
              <w:rPr>
                <w:rFonts w:ascii="Times New Roman" w:eastAsia="Times New Roman" w:hAnsi="Times New Roman" w:cs="Times New Roman"/>
                <w:sz w:val="18"/>
                <w:szCs w:val="18"/>
                <w:lang w:eastAsia="ru-RU"/>
              </w:rPr>
            </w:pPr>
            <w:r w:rsidRPr="00983D0F">
              <w:rPr>
                <w:rFonts w:ascii="Times New Roman" w:eastAsia="Times New Roman" w:hAnsi="Times New Roman" w:cs="Times New Roman"/>
                <w:sz w:val="18"/>
                <w:szCs w:val="18"/>
                <w:lang w:eastAsia="ru-RU"/>
              </w:rPr>
              <w:t>1</w:t>
            </w:r>
          </w:p>
        </w:tc>
        <w:tc>
          <w:tcPr>
            <w:tcW w:w="1016" w:type="pct"/>
            <w:noWrap/>
            <w:vAlign w:val="center"/>
          </w:tcPr>
          <w:p w:rsidR="00983D0F" w:rsidRPr="00983D0F" w:rsidRDefault="00983D0F" w:rsidP="00983D0F">
            <w:pPr>
              <w:spacing w:after="0" w:line="240" w:lineRule="auto"/>
              <w:jc w:val="center"/>
              <w:rPr>
                <w:rFonts w:ascii="Times New Roman" w:eastAsia="Times New Roman" w:hAnsi="Times New Roman" w:cs="Times New Roman"/>
                <w:sz w:val="18"/>
                <w:szCs w:val="18"/>
                <w:lang w:eastAsia="ru-RU"/>
              </w:rPr>
            </w:pPr>
            <w:r w:rsidRPr="00983D0F">
              <w:rPr>
                <w:rFonts w:ascii="Times New Roman" w:eastAsia="Times New Roman" w:hAnsi="Times New Roman" w:cs="Times New Roman"/>
                <w:sz w:val="18"/>
                <w:szCs w:val="18"/>
                <w:lang w:eastAsia="ru-RU"/>
              </w:rPr>
              <w:t>2</w:t>
            </w:r>
          </w:p>
        </w:tc>
        <w:tc>
          <w:tcPr>
            <w:tcW w:w="882" w:type="pct"/>
            <w:noWrap/>
            <w:vAlign w:val="center"/>
          </w:tcPr>
          <w:p w:rsidR="00983D0F" w:rsidRPr="00983D0F" w:rsidRDefault="00983D0F" w:rsidP="00983D0F">
            <w:pPr>
              <w:spacing w:after="0" w:line="240" w:lineRule="auto"/>
              <w:jc w:val="center"/>
              <w:rPr>
                <w:rFonts w:ascii="Times New Roman" w:eastAsia="Times New Roman" w:hAnsi="Times New Roman" w:cs="Times New Roman"/>
                <w:sz w:val="18"/>
                <w:szCs w:val="18"/>
                <w:lang w:eastAsia="ru-RU"/>
              </w:rPr>
            </w:pPr>
            <w:r w:rsidRPr="00983D0F">
              <w:rPr>
                <w:rFonts w:ascii="Times New Roman" w:eastAsia="Times New Roman" w:hAnsi="Times New Roman" w:cs="Times New Roman"/>
                <w:sz w:val="18"/>
                <w:szCs w:val="18"/>
                <w:lang w:eastAsia="ru-RU"/>
              </w:rPr>
              <w:t>3</w:t>
            </w:r>
          </w:p>
        </w:tc>
        <w:tc>
          <w:tcPr>
            <w:tcW w:w="745" w:type="pct"/>
            <w:noWrap/>
            <w:vAlign w:val="center"/>
          </w:tcPr>
          <w:p w:rsidR="00983D0F" w:rsidRPr="00983D0F" w:rsidRDefault="00983D0F" w:rsidP="00983D0F">
            <w:pPr>
              <w:spacing w:after="0" w:line="240" w:lineRule="auto"/>
              <w:jc w:val="center"/>
              <w:rPr>
                <w:rFonts w:ascii="Times New Roman" w:eastAsia="Times New Roman" w:hAnsi="Times New Roman" w:cs="Times New Roman"/>
                <w:sz w:val="18"/>
                <w:szCs w:val="18"/>
                <w:lang w:eastAsia="ru-RU"/>
              </w:rPr>
            </w:pPr>
            <w:r w:rsidRPr="00983D0F">
              <w:rPr>
                <w:rFonts w:ascii="Times New Roman" w:eastAsia="Times New Roman" w:hAnsi="Times New Roman" w:cs="Times New Roman"/>
                <w:sz w:val="18"/>
                <w:szCs w:val="18"/>
                <w:lang w:eastAsia="ru-RU"/>
              </w:rPr>
              <w:t>4</w:t>
            </w:r>
          </w:p>
        </w:tc>
        <w:tc>
          <w:tcPr>
            <w:tcW w:w="746" w:type="pct"/>
            <w:noWrap/>
            <w:vAlign w:val="center"/>
          </w:tcPr>
          <w:p w:rsidR="00983D0F" w:rsidRPr="00983D0F" w:rsidRDefault="00983D0F" w:rsidP="00983D0F">
            <w:pPr>
              <w:spacing w:after="0" w:line="240" w:lineRule="auto"/>
              <w:jc w:val="center"/>
              <w:rPr>
                <w:rFonts w:ascii="Times New Roman" w:eastAsia="Times New Roman" w:hAnsi="Times New Roman" w:cs="Times New Roman"/>
                <w:sz w:val="18"/>
                <w:szCs w:val="18"/>
                <w:lang w:eastAsia="ru-RU"/>
              </w:rPr>
            </w:pPr>
            <w:r w:rsidRPr="00983D0F">
              <w:rPr>
                <w:rFonts w:ascii="Times New Roman" w:eastAsia="Times New Roman" w:hAnsi="Times New Roman" w:cs="Times New Roman"/>
                <w:sz w:val="18"/>
                <w:szCs w:val="18"/>
                <w:lang w:eastAsia="ru-RU"/>
              </w:rPr>
              <w:t>5</w:t>
            </w:r>
          </w:p>
        </w:tc>
      </w:tr>
      <w:tr w:rsidR="00983D0F" w:rsidRPr="00983D0F" w:rsidTr="000B0241">
        <w:trPr>
          <w:cantSplit/>
          <w:trHeight w:val="23"/>
        </w:trPr>
        <w:tc>
          <w:tcPr>
            <w:tcW w:w="1611" w:type="pct"/>
            <w:vAlign w:val="center"/>
          </w:tcPr>
          <w:p w:rsidR="00983D0F" w:rsidRPr="00983D0F" w:rsidRDefault="00983D0F" w:rsidP="00983D0F">
            <w:pPr>
              <w:spacing w:after="0" w:line="240" w:lineRule="auto"/>
              <w:rPr>
                <w:rFonts w:ascii="Times New Roman" w:eastAsia="Times New Roman" w:hAnsi="Times New Roman" w:cs="Times New Roman"/>
                <w:lang w:eastAsia="ru-RU"/>
              </w:rPr>
            </w:pPr>
            <w:r w:rsidRPr="00983D0F">
              <w:rPr>
                <w:rFonts w:ascii="Times New Roman" w:eastAsia="Times New Roman" w:hAnsi="Times New Roman" w:cs="Times New Roman"/>
                <w:lang w:eastAsia="ru-RU"/>
              </w:rPr>
              <w:t>Раздел «Социальная политика», всего</w:t>
            </w:r>
          </w:p>
        </w:tc>
        <w:tc>
          <w:tcPr>
            <w:tcW w:w="1016" w:type="pct"/>
            <w:noWrap/>
            <w:vAlign w:val="center"/>
          </w:tcPr>
          <w:p w:rsidR="00983D0F" w:rsidRPr="00983D0F" w:rsidRDefault="00B0509A" w:rsidP="00B45E0C">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252,0</w:t>
            </w:r>
          </w:p>
        </w:tc>
        <w:tc>
          <w:tcPr>
            <w:tcW w:w="882" w:type="pct"/>
            <w:noWrap/>
            <w:vAlign w:val="center"/>
          </w:tcPr>
          <w:p w:rsidR="00983D0F" w:rsidRPr="00983D0F" w:rsidRDefault="00B0509A" w:rsidP="00983D0F">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218,7</w:t>
            </w:r>
          </w:p>
        </w:tc>
        <w:tc>
          <w:tcPr>
            <w:tcW w:w="745" w:type="pct"/>
            <w:noWrap/>
            <w:vAlign w:val="center"/>
          </w:tcPr>
          <w:p w:rsidR="00983D0F" w:rsidRPr="00983D0F" w:rsidRDefault="00B0509A" w:rsidP="00983D0F">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252,0</w:t>
            </w:r>
          </w:p>
        </w:tc>
        <w:tc>
          <w:tcPr>
            <w:tcW w:w="746" w:type="pct"/>
            <w:noWrap/>
            <w:vAlign w:val="center"/>
          </w:tcPr>
          <w:p w:rsidR="00983D0F" w:rsidRPr="00983D0F" w:rsidRDefault="00B0509A" w:rsidP="00983D0F">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252,0</w:t>
            </w:r>
          </w:p>
        </w:tc>
      </w:tr>
      <w:tr w:rsidR="00983D0F" w:rsidRPr="00983D0F" w:rsidTr="000B0241">
        <w:trPr>
          <w:cantSplit/>
          <w:trHeight w:val="23"/>
        </w:trPr>
        <w:tc>
          <w:tcPr>
            <w:tcW w:w="1611" w:type="pct"/>
            <w:vAlign w:val="center"/>
          </w:tcPr>
          <w:p w:rsidR="00983D0F" w:rsidRPr="00983D0F" w:rsidRDefault="00983D0F" w:rsidP="00983D0F">
            <w:pPr>
              <w:spacing w:after="0" w:line="240" w:lineRule="auto"/>
              <w:rPr>
                <w:rFonts w:ascii="Times New Roman" w:eastAsia="Times New Roman" w:hAnsi="Times New Roman" w:cs="Times New Roman"/>
                <w:lang w:eastAsia="ru-RU"/>
              </w:rPr>
            </w:pPr>
            <w:r w:rsidRPr="00983D0F">
              <w:rPr>
                <w:rFonts w:ascii="Times New Roman" w:eastAsia="Times New Roman" w:hAnsi="Times New Roman" w:cs="Times New Roman"/>
                <w:lang w:eastAsia="ru-RU"/>
              </w:rPr>
              <w:t>в том числе:</w:t>
            </w:r>
          </w:p>
        </w:tc>
        <w:tc>
          <w:tcPr>
            <w:tcW w:w="1016" w:type="pct"/>
            <w:noWrap/>
            <w:vAlign w:val="center"/>
          </w:tcPr>
          <w:p w:rsidR="00983D0F" w:rsidRPr="00983D0F" w:rsidRDefault="00983D0F" w:rsidP="00983D0F">
            <w:pPr>
              <w:spacing w:after="0" w:line="240" w:lineRule="auto"/>
              <w:jc w:val="center"/>
              <w:rPr>
                <w:rFonts w:ascii="Times New Roman" w:eastAsia="Times New Roman" w:hAnsi="Times New Roman" w:cs="Times New Roman"/>
                <w:lang w:eastAsia="ru-RU"/>
              </w:rPr>
            </w:pPr>
          </w:p>
        </w:tc>
        <w:tc>
          <w:tcPr>
            <w:tcW w:w="882" w:type="pct"/>
            <w:noWrap/>
            <w:vAlign w:val="center"/>
          </w:tcPr>
          <w:p w:rsidR="00983D0F" w:rsidRPr="00983D0F" w:rsidRDefault="00983D0F" w:rsidP="00983D0F">
            <w:pPr>
              <w:spacing w:after="0" w:line="240" w:lineRule="auto"/>
              <w:jc w:val="center"/>
              <w:rPr>
                <w:rFonts w:ascii="Times New Roman" w:eastAsia="Times New Roman" w:hAnsi="Times New Roman" w:cs="Times New Roman"/>
                <w:lang w:eastAsia="ru-RU"/>
              </w:rPr>
            </w:pPr>
          </w:p>
        </w:tc>
        <w:tc>
          <w:tcPr>
            <w:tcW w:w="745" w:type="pct"/>
            <w:noWrap/>
            <w:vAlign w:val="center"/>
          </w:tcPr>
          <w:p w:rsidR="00983D0F" w:rsidRPr="00983D0F" w:rsidRDefault="00983D0F" w:rsidP="00983D0F">
            <w:pPr>
              <w:spacing w:after="0" w:line="240" w:lineRule="auto"/>
              <w:jc w:val="center"/>
              <w:rPr>
                <w:rFonts w:ascii="Times New Roman" w:eastAsia="Times New Roman" w:hAnsi="Times New Roman" w:cs="Times New Roman"/>
                <w:lang w:eastAsia="ru-RU"/>
              </w:rPr>
            </w:pPr>
          </w:p>
        </w:tc>
        <w:tc>
          <w:tcPr>
            <w:tcW w:w="746" w:type="pct"/>
            <w:noWrap/>
            <w:vAlign w:val="center"/>
          </w:tcPr>
          <w:p w:rsidR="00983D0F" w:rsidRPr="00983D0F" w:rsidRDefault="00983D0F" w:rsidP="00983D0F">
            <w:pPr>
              <w:spacing w:after="0" w:line="240" w:lineRule="auto"/>
              <w:jc w:val="center"/>
              <w:rPr>
                <w:rFonts w:ascii="Times New Roman" w:eastAsia="Times New Roman" w:hAnsi="Times New Roman" w:cs="Times New Roman"/>
                <w:lang w:eastAsia="ru-RU"/>
              </w:rPr>
            </w:pPr>
          </w:p>
        </w:tc>
      </w:tr>
      <w:tr w:rsidR="00983D0F" w:rsidRPr="00983D0F" w:rsidTr="000B0241">
        <w:trPr>
          <w:cantSplit/>
          <w:trHeight w:val="23"/>
        </w:trPr>
        <w:tc>
          <w:tcPr>
            <w:tcW w:w="1611" w:type="pct"/>
            <w:vAlign w:val="center"/>
          </w:tcPr>
          <w:p w:rsidR="00983D0F" w:rsidRPr="00983D0F" w:rsidRDefault="00983D0F" w:rsidP="00983D0F">
            <w:pPr>
              <w:autoSpaceDE w:val="0"/>
              <w:autoSpaceDN w:val="0"/>
              <w:adjustRightInd w:val="0"/>
              <w:spacing w:after="0" w:line="240" w:lineRule="auto"/>
              <w:outlineLvl w:val="2"/>
              <w:rPr>
                <w:rFonts w:ascii="Times New Roman" w:eastAsia="Times New Roman" w:hAnsi="Times New Roman" w:cs="Times New Roman"/>
                <w:lang w:eastAsia="ru-RU"/>
              </w:rPr>
            </w:pPr>
            <w:r w:rsidRPr="00983D0F">
              <w:rPr>
                <w:rFonts w:ascii="Times New Roman" w:eastAsia="Times New Roman" w:hAnsi="Times New Roman" w:cs="Times New Roman"/>
                <w:bCs/>
                <w:color w:val="000000"/>
                <w:lang w:eastAsia="ru-RU"/>
              </w:rPr>
              <w:t>Пенсионное обеспечение</w:t>
            </w:r>
          </w:p>
        </w:tc>
        <w:tc>
          <w:tcPr>
            <w:tcW w:w="1016" w:type="pct"/>
            <w:noWrap/>
            <w:vAlign w:val="center"/>
          </w:tcPr>
          <w:p w:rsidR="00983D0F" w:rsidRPr="00983D0F" w:rsidRDefault="00B0509A" w:rsidP="00B45E0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252,0</w:t>
            </w:r>
          </w:p>
        </w:tc>
        <w:tc>
          <w:tcPr>
            <w:tcW w:w="882" w:type="pct"/>
            <w:noWrap/>
            <w:vAlign w:val="center"/>
          </w:tcPr>
          <w:p w:rsidR="00983D0F" w:rsidRPr="00983D0F" w:rsidRDefault="00B0509A" w:rsidP="00983D0F">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218,7</w:t>
            </w:r>
          </w:p>
        </w:tc>
        <w:tc>
          <w:tcPr>
            <w:tcW w:w="745" w:type="pct"/>
            <w:noWrap/>
            <w:vAlign w:val="center"/>
          </w:tcPr>
          <w:p w:rsidR="00983D0F" w:rsidRPr="00983D0F" w:rsidRDefault="00B0509A" w:rsidP="00B45E0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252</w:t>
            </w:r>
            <w:r w:rsidR="00B45E0C">
              <w:rPr>
                <w:rFonts w:ascii="Times New Roman" w:eastAsia="Times New Roman" w:hAnsi="Times New Roman" w:cs="Times New Roman"/>
                <w:lang w:eastAsia="ru-RU"/>
              </w:rPr>
              <w:t>,</w:t>
            </w:r>
            <w:r w:rsidR="00193D5A">
              <w:rPr>
                <w:rFonts w:ascii="Times New Roman" w:eastAsia="Times New Roman" w:hAnsi="Times New Roman" w:cs="Times New Roman"/>
                <w:lang w:eastAsia="ru-RU"/>
              </w:rPr>
              <w:t>0</w:t>
            </w:r>
          </w:p>
        </w:tc>
        <w:tc>
          <w:tcPr>
            <w:tcW w:w="746" w:type="pct"/>
            <w:noWrap/>
            <w:vAlign w:val="center"/>
          </w:tcPr>
          <w:p w:rsidR="00983D0F" w:rsidRPr="00983D0F" w:rsidRDefault="00B0509A" w:rsidP="00B0509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252</w:t>
            </w:r>
            <w:r w:rsidR="00193D5A">
              <w:rPr>
                <w:rFonts w:ascii="Times New Roman" w:eastAsia="Times New Roman" w:hAnsi="Times New Roman" w:cs="Times New Roman"/>
                <w:lang w:eastAsia="ru-RU"/>
              </w:rPr>
              <w:t>,0</w:t>
            </w:r>
          </w:p>
        </w:tc>
      </w:tr>
    </w:tbl>
    <w:p w:rsidR="00983D0F" w:rsidRPr="00983D0F" w:rsidRDefault="00983D0F" w:rsidP="00983D0F">
      <w:pPr>
        <w:spacing w:after="0" w:line="240" w:lineRule="auto"/>
        <w:ind w:firstLine="709"/>
        <w:contextualSpacing/>
        <w:jc w:val="both"/>
        <w:rPr>
          <w:rFonts w:ascii="Times New Roman" w:eastAsia="Times New Roman" w:hAnsi="Times New Roman" w:cs="Times New Roman"/>
          <w:sz w:val="28"/>
          <w:szCs w:val="28"/>
          <w:lang w:eastAsia="ru-RU"/>
        </w:rPr>
      </w:pPr>
    </w:p>
    <w:p w:rsidR="00983D0F" w:rsidRPr="00983D0F" w:rsidRDefault="00983D0F" w:rsidP="00983D0F">
      <w:pPr>
        <w:spacing w:after="0" w:line="240" w:lineRule="auto"/>
        <w:ind w:firstLine="709"/>
        <w:jc w:val="both"/>
        <w:rPr>
          <w:rFonts w:ascii="Times New Roman" w:eastAsia="Times New Roman" w:hAnsi="Times New Roman" w:cs="Times New Roman"/>
          <w:spacing w:val="-1"/>
          <w:sz w:val="28"/>
          <w:szCs w:val="20"/>
          <w:lang w:eastAsia="ru-RU"/>
        </w:rPr>
      </w:pPr>
      <w:r w:rsidRPr="00983D0F">
        <w:rPr>
          <w:rFonts w:ascii="Times New Roman" w:eastAsia="Times New Roman" w:hAnsi="Times New Roman" w:cs="Times New Roman"/>
          <w:spacing w:val="-1"/>
          <w:sz w:val="28"/>
          <w:szCs w:val="20"/>
          <w:lang w:eastAsia="ru-RU"/>
        </w:rPr>
        <w:t>Формирование объемов бюджетных ассигнований обусловлено общими подходами к формированию проекта бюджета поселения.</w:t>
      </w:r>
    </w:p>
    <w:p w:rsidR="00983D0F" w:rsidRPr="00983D0F" w:rsidRDefault="00983D0F" w:rsidP="00983D0F">
      <w:pPr>
        <w:spacing w:after="0" w:line="240" w:lineRule="auto"/>
        <w:ind w:firstLine="709"/>
        <w:jc w:val="both"/>
        <w:rPr>
          <w:rFonts w:ascii="Times New Roman" w:eastAsia="Times New Roman" w:hAnsi="Times New Roman" w:cs="Times New Roman"/>
          <w:spacing w:val="-1"/>
          <w:sz w:val="28"/>
          <w:szCs w:val="20"/>
          <w:lang w:eastAsia="ru-RU"/>
        </w:rPr>
      </w:pPr>
      <w:r w:rsidRPr="00983D0F">
        <w:rPr>
          <w:rFonts w:ascii="Times New Roman" w:eastAsia="Times New Roman" w:hAnsi="Times New Roman" w:cs="Times New Roman"/>
          <w:spacing w:val="-1"/>
          <w:sz w:val="28"/>
          <w:szCs w:val="20"/>
          <w:lang w:eastAsia="ru-RU"/>
        </w:rPr>
        <w:t>Расходы по разделу будут направлены на выплату пенсий за выслугу лет лицам, замещавшим муниципальные должности и должности муниципальной службы.</w:t>
      </w:r>
    </w:p>
    <w:p w:rsidR="00983D0F" w:rsidRPr="00983D0F" w:rsidRDefault="00983D0F" w:rsidP="00983D0F">
      <w:pPr>
        <w:autoSpaceDE w:val="0"/>
        <w:autoSpaceDN w:val="0"/>
        <w:adjustRightInd w:val="0"/>
        <w:spacing w:after="0" w:line="240" w:lineRule="auto"/>
        <w:jc w:val="center"/>
        <w:outlineLvl w:val="2"/>
        <w:rPr>
          <w:rFonts w:ascii="Times New Roman" w:eastAsia="Times New Roman" w:hAnsi="Times New Roman" w:cs="Times New Roman"/>
          <w:b/>
          <w:sz w:val="28"/>
          <w:szCs w:val="20"/>
          <w:lang w:eastAsia="ru-RU"/>
        </w:rPr>
      </w:pPr>
    </w:p>
    <w:p w:rsidR="00983D0F" w:rsidRPr="00983D0F" w:rsidRDefault="00983D0F" w:rsidP="00983D0F">
      <w:pPr>
        <w:widowControl w:val="0"/>
        <w:tabs>
          <w:tab w:val="left" w:pos="90"/>
          <w:tab w:val="center" w:pos="5970"/>
          <w:tab w:val="center" w:pos="6532"/>
          <w:tab w:val="right" w:pos="8670"/>
          <w:tab w:val="right" w:pos="10545"/>
        </w:tabs>
        <w:autoSpaceDE w:val="0"/>
        <w:autoSpaceDN w:val="0"/>
        <w:adjustRightInd w:val="0"/>
        <w:spacing w:before="422" w:after="0" w:line="240" w:lineRule="auto"/>
        <w:jc w:val="center"/>
        <w:rPr>
          <w:rFonts w:ascii="Cambria" w:eastAsia="Times New Roman" w:hAnsi="Cambria" w:cs="Times New Roman"/>
          <w:b/>
          <w:bCs/>
          <w:kern w:val="28"/>
          <w:sz w:val="32"/>
          <w:szCs w:val="32"/>
          <w:lang w:eastAsia="ru-RU"/>
        </w:rPr>
      </w:pPr>
      <w:r w:rsidRPr="00983D0F">
        <w:rPr>
          <w:rFonts w:ascii="Cambria" w:eastAsia="Times New Roman" w:hAnsi="Cambria" w:cs="Times New Roman"/>
          <w:b/>
          <w:bCs/>
          <w:kern w:val="28"/>
          <w:sz w:val="32"/>
          <w:szCs w:val="32"/>
          <w:lang w:eastAsia="ru-RU"/>
        </w:rPr>
        <w:t>Межбюджетные отношения</w:t>
      </w:r>
    </w:p>
    <w:p w:rsidR="00983D0F" w:rsidRDefault="00983D0F" w:rsidP="00983D0F">
      <w:pPr>
        <w:widowControl w:val="0"/>
        <w:tabs>
          <w:tab w:val="left" w:pos="90"/>
          <w:tab w:val="center" w:pos="5970"/>
          <w:tab w:val="center" w:pos="6532"/>
          <w:tab w:val="right" w:pos="8670"/>
          <w:tab w:val="right" w:pos="10545"/>
        </w:tabs>
        <w:autoSpaceDE w:val="0"/>
        <w:autoSpaceDN w:val="0"/>
        <w:adjustRightInd w:val="0"/>
        <w:spacing w:before="422" w:after="0" w:line="240" w:lineRule="auto"/>
        <w:ind w:firstLine="720"/>
        <w:jc w:val="both"/>
        <w:rPr>
          <w:rFonts w:ascii="Times New Roman" w:eastAsia="Times New Roman" w:hAnsi="Times New Roman" w:cs="Times New Roman"/>
          <w:bCs/>
          <w:sz w:val="28"/>
          <w:szCs w:val="28"/>
        </w:rPr>
      </w:pPr>
      <w:r w:rsidRPr="00983D0F">
        <w:rPr>
          <w:rFonts w:ascii="Times New Roman" w:eastAsia="Times New Roman" w:hAnsi="Times New Roman" w:cs="Times New Roman"/>
          <w:bCs/>
          <w:sz w:val="28"/>
          <w:szCs w:val="28"/>
        </w:rPr>
        <w:t xml:space="preserve">Общий объем межбюджетных трансфертов, </w:t>
      </w:r>
      <w:r w:rsidRPr="00983D0F">
        <w:rPr>
          <w:rFonts w:ascii="Times New Roman" w:eastAsia="Times New Roman" w:hAnsi="Times New Roman" w:cs="Times New Roman"/>
          <w:sz w:val="28"/>
          <w:szCs w:val="28"/>
          <w:lang w:eastAsia="ru-RU"/>
        </w:rPr>
        <w:t>предоставляемых</w:t>
      </w:r>
      <w:r w:rsidRPr="00983D0F">
        <w:rPr>
          <w:rFonts w:ascii="Times New Roman" w:eastAsia="Times New Roman" w:hAnsi="Times New Roman" w:cs="Times New Roman"/>
          <w:bCs/>
          <w:sz w:val="28"/>
          <w:szCs w:val="28"/>
          <w:lang w:eastAsia="ru-RU"/>
        </w:rPr>
        <w:t xml:space="preserve"> из бюджета   поселения бюджету </w:t>
      </w:r>
      <w:proofErr w:type="spellStart"/>
      <w:r w:rsidR="00E000C6">
        <w:rPr>
          <w:rFonts w:ascii="Times New Roman" w:eastAsia="Times New Roman" w:hAnsi="Times New Roman" w:cs="Times New Roman"/>
          <w:bCs/>
          <w:sz w:val="28"/>
          <w:szCs w:val="28"/>
          <w:lang w:eastAsia="ru-RU"/>
        </w:rPr>
        <w:t>Уруп</w:t>
      </w:r>
      <w:r w:rsidRPr="00983D0F">
        <w:rPr>
          <w:rFonts w:ascii="Times New Roman" w:eastAsia="Times New Roman" w:hAnsi="Times New Roman" w:cs="Times New Roman"/>
          <w:bCs/>
          <w:sz w:val="28"/>
          <w:szCs w:val="28"/>
          <w:lang w:eastAsia="ru-RU"/>
        </w:rPr>
        <w:t>ского</w:t>
      </w:r>
      <w:proofErr w:type="spellEnd"/>
      <w:r w:rsidRPr="00983D0F">
        <w:rPr>
          <w:rFonts w:ascii="Times New Roman" w:eastAsia="Times New Roman" w:hAnsi="Times New Roman" w:cs="Times New Roman"/>
          <w:bCs/>
          <w:sz w:val="28"/>
          <w:szCs w:val="28"/>
          <w:lang w:eastAsia="ru-RU"/>
        </w:rPr>
        <w:t xml:space="preserve"> района на финансирование расходов, связанных с передачей полномочий органами местного самоуправления </w:t>
      </w:r>
      <w:proofErr w:type="spellStart"/>
      <w:r w:rsidR="00B0509A">
        <w:rPr>
          <w:rFonts w:ascii="Times New Roman" w:eastAsia="Times New Roman" w:hAnsi="Times New Roman" w:cs="Times New Roman"/>
          <w:bCs/>
          <w:sz w:val="28"/>
          <w:szCs w:val="28"/>
          <w:lang w:eastAsia="ru-RU"/>
        </w:rPr>
        <w:t>Предгорненского</w:t>
      </w:r>
      <w:proofErr w:type="spellEnd"/>
      <w:r w:rsidRPr="00983D0F">
        <w:rPr>
          <w:rFonts w:ascii="Times New Roman" w:eastAsia="Times New Roman" w:hAnsi="Times New Roman" w:cs="Times New Roman"/>
          <w:bCs/>
          <w:sz w:val="28"/>
          <w:szCs w:val="28"/>
          <w:lang w:eastAsia="ru-RU"/>
        </w:rPr>
        <w:t xml:space="preserve"> </w:t>
      </w:r>
      <w:r w:rsidR="00E000C6">
        <w:rPr>
          <w:rFonts w:ascii="Times New Roman" w:eastAsia="Times New Roman" w:hAnsi="Times New Roman" w:cs="Times New Roman"/>
          <w:bCs/>
          <w:sz w:val="28"/>
          <w:szCs w:val="28"/>
          <w:lang w:eastAsia="ru-RU"/>
        </w:rPr>
        <w:t>сель</w:t>
      </w:r>
      <w:r w:rsidRPr="00983D0F">
        <w:rPr>
          <w:rFonts w:ascii="Times New Roman" w:eastAsia="Times New Roman" w:hAnsi="Times New Roman" w:cs="Times New Roman"/>
          <w:bCs/>
          <w:sz w:val="28"/>
          <w:szCs w:val="28"/>
          <w:lang w:eastAsia="ru-RU"/>
        </w:rPr>
        <w:t xml:space="preserve">ского поселения органам местного самоуправления  </w:t>
      </w:r>
      <w:r w:rsidR="00E000C6">
        <w:rPr>
          <w:rFonts w:ascii="Times New Roman" w:eastAsia="Times New Roman" w:hAnsi="Times New Roman" w:cs="Times New Roman"/>
          <w:bCs/>
          <w:sz w:val="28"/>
          <w:szCs w:val="28"/>
          <w:lang w:eastAsia="ru-RU"/>
        </w:rPr>
        <w:t>Уруп</w:t>
      </w:r>
      <w:r w:rsidRPr="00983D0F">
        <w:rPr>
          <w:rFonts w:ascii="Times New Roman" w:eastAsia="Times New Roman" w:hAnsi="Times New Roman" w:cs="Times New Roman"/>
          <w:bCs/>
          <w:sz w:val="28"/>
          <w:szCs w:val="28"/>
          <w:lang w:eastAsia="ru-RU"/>
        </w:rPr>
        <w:t xml:space="preserve">ского </w:t>
      </w:r>
      <w:r w:rsidR="00E000C6">
        <w:rPr>
          <w:rFonts w:ascii="Times New Roman" w:eastAsia="Times New Roman" w:hAnsi="Times New Roman" w:cs="Times New Roman"/>
          <w:bCs/>
          <w:sz w:val="28"/>
          <w:szCs w:val="28"/>
          <w:lang w:eastAsia="ru-RU"/>
        </w:rPr>
        <w:t>муниципального района в 201</w:t>
      </w:r>
      <w:r w:rsidR="003A2815">
        <w:rPr>
          <w:rFonts w:ascii="Times New Roman" w:eastAsia="Times New Roman" w:hAnsi="Times New Roman" w:cs="Times New Roman"/>
          <w:bCs/>
          <w:sz w:val="28"/>
          <w:szCs w:val="28"/>
          <w:lang w:eastAsia="ru-RU"/>
        </w:rPr>
        <w:t>7</w:t>
      </w:r>
      <w:r w:rsidRPr="00983D0F">
        <w:rPr>
          <w:rFonts w:ascii="Times New Roman" w:eastAsia="Times New Roman" w:hAnsi="Times New Roman" w:cs="Times New Roman"/>
          <w:bCs/>
          <w:sz w:val="28"/>
          <w:szCs w:val="28"/>
          <w:lang w:eastAsia="ru-RU"/>
        </w:rPr>
        <w:t xml:space="preserve"> </w:t>
      </w:r>
      <w:r w:rsidRPr="00983D0F">
        <w:rPr>
          <w:rFonts w:ascii="Times New Roman" w:eastAsia="Times New Roman" w:hAnsi="Times New Roman" w:cs="Times New Roman"/>
          <w:bCs/>
          <w:sz w:val="28"/>
          <w:szCs w:val="28"/>
        </w:rPr>
        <w:t xml:space="preserve">году составит </w:t>
      </w:r>
      <w:r w:rsidR="00B0509A">
        <w:rPr>
          <w:rFonts w:ascii="Times New Roman" w:eastAsia="Times New Roman" w:hAnsi="Times New Roman" w:cs="Times New Roman"/>
          <w:bCs/>
          <w:sz w:val="28"/>
          <w:szCs w:val="28"/>
        </w:rPr>
        <w:t>9,1</w:t>
      </w:r>
      <w:r w:rsidR="00E000C6">
        <w:rPr>
          <w:rFonts w:ascii="Times New Roman" w:eastAsia="Times New Roman" w:hAnsi="Times New Roman" w:cs="Times New Roman"/>
          <w:bCs/>
          <w:sz w:val="28"/>
          <w:szCs w:val="28"/>
        </w:rPr>
        <w:t xml:space="preserve"> тыс. руб., в 201</w:t>
      </w:r>
      <w:r w:rsidR="003A2815">
        <w:rPr>
          <w:rFonts w:ascii="Times New Roman" w:eastAsia="Times New Roman" w:hAnsi="Times New Roman" w:cs="Times New Roman"/>
          <w:bCs/>
          <w:sz w:val="28"/>
          <w:szCs w:val="28"/>
        </w:rPr>
        <w:t>8</w:t>
      </w:r>
      <w:r w:rsidRPr="00983D0F">
        <w:rPr>
          <w:rFonts w:ascii="Times New Roman" w:eastAsia="Times New Roman" w:hAnsi="Times New Roman" w:cs="Times New Roman"/>
          <w:bCs/>
          <w:sz w:val="28"/>
          <w:szCs w:val="28"/>
        </w:rPr>
        <w:t xml:space="preserve"> году – </w:t>
      </w:r>
      <w:r w:rsidR="00B0509A">
        <w:rPr>
          <w:rFonts w:ascii="Times New Roman" w:eastAsia="Times New Roman" w:hAnsi="Times New Roman" w:cs="Times New Roman"/>
          <w:bCs/>
          <w:sz w:val="28"/>
          <w:szCs w:val="28"/>
        </w:rPr>
        <w:t>9,1</w:t>
      </w:r>
      <w:r w:rsidRPr="00983D0F">
        <w:rPr>
          <w:rFonts w:ascii="Times New Roman" w:eastAsia="Times New Roman" w:hAnsi="Times New Roman" w:cs="Times New Roman"/>
          <w:bCs/>
          <w:sz w:val="28"/>
          <w:szCs w:val="28"/>
        </w:rPr>
        <w:t xml:space="preserve"> тыс. руб. и в 201</w:t>
      </w:r>
      <w:r w:rsidR="003A2815">
        <w:rPr>
          <w:rFonts w:ascii="Times New Roman" w:eastAsia="Times New Roman" w:hAnsi="Times New Roman" w:cs="Times New Roman"/>
          <w:bCs/>
          <w:sz w:val="28"/>
          <w:szCs w:val="28"/>
        </w:rPr>
        <w:t>9</w:t>
      </w:r>
      <w:r w:rsidRPr="00983D0F">
        <w:rPr>
          <w:rFonts w:ascii="Times New Roman" w:eastAsia="Times New Roman" w:hAnsi="Times New Roman" w:cs="Times New Roman"/>
          <w:bCs/>
          <w:sz w:val="28"/>
          <w:szCs w:val="28"/>
        </w:rPr>
        <w:t xml:space="preserve"> году – </w:t>
      </w:r>
      <w:r w:rsidR="00B0509A">
        <w:rPr>
          <w:rFonts w:ascii="Times New Roman" w:eastAsia="Times New Roman" w:hAnsi="Times New Roman" w:cs="Times New Roman"/>
          <w:bCs/>
          <w:sz w:val="28"/>
          <w:szCs w:val="28"/>
        </w:rPr>
        <w:t>9,1</w:t>
      </w:r>
      <w:r w:rsidRPr="00983D0F">
        <w:rPr>
          <w:rFonts w:ascii="Times New Roman" w:eastAsia="Times New Roman" w:hAnsi="Times New Roman" w:cs="Times New Roman"/>
          <w:bCs/>
          <w:sz w:val="28"/>
          <w:szCs w:val="28"/>
        </w:rPr>
        <w:t xml:space="preserve"> тыс. руб.</w:t>
      </w:r>
    </w:p>
    <w:p w:rsidR="00983D0F" w:rsidRPr="00983D0F" w:rsidRDefault="00983D0F" w:rsidP="00983D0F">
      <w:pPr>
        <w:keepNext/>
        <w:spacing w:before="240" w:after="60" w:line="240" w:lineRule="auto"/>
        <w:ind w:firstLine="709"/>
        <w:jc w:val="center"/>
        <w:outlineLvl w:val="0"/>
        <w:rPr>
          <w:rFonts w:ascii="Cambria" w:eastAsia="Times New Roman" w:hAnsi="Cambria" w:cs="Times New Roman"/>
          <w:bCs/>
          <w:kern w:val="28"/>
          <w:sz w:val="32"/>
          <w:szCs w:val="32"/>
          <w:lang w:eastAsia="ru-RU"/>
        </w:rPr>
      </w:pPr>
      <w:r w:rsidRPr="00983D0F">
        <w:rPr>
          <w:rFonts w:ascii="Cambria" w:eastAsia="Times New Roman" w:hAnsi="Cambria" w:cs="Times New Roman"/>
          <w:b/>
          <w:bCs/>
          <w:kern w:val="28"/>
          <w:sz w:val="32"/>
          <w:szCs w:val="32"/>
          <w:lang w:eastAsia="ru-RU"/>
        </w:rPr>
        <w:t>VI. Источники финансирования дефицита бюджета поселения</w:t>
      </w:r>
    </w:p>
    <w:p w:rsidR="00983D0F" w:rsidRPr="00983D0F" w:rsidRDefault="00983D0F" w:rsidP="00983D0F">
      <w:pPr>
        <w:spacing w:after="0" w:line="240" w:lineRule="auto"/>
        <w:ind w:firstLine="709"/>
        <w:jc w:val="both"/>
        <w:rPr>
          <w:rFonts w:ascii="Times New Roman" w:eastAsia="Times New Roman" w:hAnsi="Times New Roman" w:cs="Times New Roman"/>
          <w:sz w:val="32"/>
          <w:szCs w:val="32"/>
          <w:lang w:eastAsia="ru-RU"/>
        </w:rPr>
      </w:pPr>
    </w:p>
    <w:bookmarkEnd w:id="1"/>
    <w:p w:rsidR="00983D0F" w:rsidRPr="00983D0F" w:rsidRDefault="00983D0F" w:rsidP="00983D0F">
      <w:pPr>
        <w:spacing w:after="0" w:line="240" w:lineRule="auto"/>
        <w:ind w:firstLine="709"/>
        <w:jc w:val="both"/>
        <w:rPr>
          <w:rFonts w:ascii="Times New Roman" w:eastAsia="Times New Roman" w:hAnsi="Times New Roman" w:cs="Times New Roman"/>
          <w:sz w:val="28"/>
          <w:szCs w:val="28"/>
          <w:lang w:eastAsia="ru-RU"/>
        </w:rPr>
      </w:pPr>
      <w:r w:rsidRPr="00983D0F">
        <w:rPr>
          <w:rFonts w:ascii="Times New Roman" w:eastAsia="Times New Roman" w:hAnsi="Times New Roman" w:cs="Times New Roman"/>
          <w:sz w:val="28"/>
          <w:szCs w:val="28"/>
          <w:lang w:eastAsia="ru-RU"/>
        </w:rPr>
        <w:t xml:space="preserve">Бюджет поселения </w:t>
      </w:r>
      <w:r w:rsidR="00DD318E">
        <w:rPr>
          <w:rFonts w:ascii="Times New Roman" w:eastAsia="Times New Roman" w:hAnsi="Times New Roman" w:cs="Times New Roman"/>
          <w:sz w:val="28"/>
          <w:szCs w:val="28"/>
          <w:lang w:eastAsia="ru-RU"/>
        </w:rPr>
        <w:t>на 201</w:t>
      </w:r>
      <w:r w:rsidR="003A2815">
        <w:rPr>
          <w:rFonts w:ascii="Times New Roman" w:eastAsia="Times New Roman" w:hAnsi="Times New Roman" w:cs="Times New Roman"/>
          <w:sz w:val="28"/>
          <w:szCs w:val="28"/>
          <w:lang w:eastAsia="ru-RU"/>
        </w:rPr>
        <w:t>7</w:t>
      </w:r>
      <w:r w:rsidR="00DD318E">
        <w:rPr>
          <w:rFonts w:ascii="Times New Roman" w:eastAsia="Times New Roman" w:hAnsi="Times New Roman" w:cs="Times New Roman"/>
          <w:sz w:val="28"/>
          <w:szCs w:val="28"/>
          <w:lang w:eastAsia="ru-RU"/>
        </w:rPr>
        <w:t xml:space="preserve"> – 201</w:t>
      </w:r>
      <w:r w:rsidR="003A2815">
        <w:rPr>
          <w:rFonts w:ascii="Times New Roman" w:eastAsia="Times New Roman" w:hAnsi="Times New Roman" w:cs="Times New Roman"/>
          <w:sz w:val="28"/>
          <w:szCs w:val="28"/>
          <w:lang w:eastAsia="ru-RU"/>
        </w:rPr>
        <w:t>9</w:t>
      </w:r>
      <w:r w:rsidR="00DD318E">
        <w:rPr>
          <w:rFonts w:ascii="Times New Roman" w:eastAsia="Times New Roman" w:hAnsi="Times New Roman" w:cs="Times New Roman"/>
          <w:sz w:val="28"/>
          <w:szCs w:val="28"/>
          <w:lang w:eastAsia="ru-RU"/>
        </w:rPr>
        <w:t xml:space="preserve"> годы </w:t>
      </w:r>
      <w:r w:rsidRPr="00983D0F">
        <w:rPr>
          <w:rFonts w:ascii="Times New Roman" w:eastAsia="Times New Roman" w:hAnsi="Times New Roman" w:cs="Times New Roman"/>
          <w:sz w:val="28"/>
          <w:szCs w:val="28"/>
          <w:lang w:eastAsia="ru-RU"/>
        </w:rPr>
        <w:t>является сбалансированным.</w:t>
      </w:r>
    </w:p>
    <w:p w:rsidR="00983D0F" w:rsidRPr="00983D0F" w:rsidRDefault="00983D0F" w:rsidP="00983D0F">
      <w:pPr>
        <w:spacing w:after="0" w:line="240" w:lineRule="auto"/>
        <w:ind w:firstLine="709"/>
        <w:jc w:val="both"/>
        <w:rPr>
          <w:rFonts w:ascii="Times New Roman" w:eastAsia="Times New Roman" w:hAnsi="Times New Roman" w:cs="Times New Roman"/>
          <w:sz w:val="28"/>
          <w:szCs w:val="28"/>
          <w:lang w:eastAsia="ru-RU"/>
        </w:rPr>
      </w:pPr>
    </w:p>
    <w:p w:rsidR="00983D0F" w:rsidRPr="00983D0F" w:rsidRDefault="00983D0F" w:rsidP="00983D0F">
      <w:pPr>
        <w:spacing w:after="0" w:line="240" w:lineRule="auto"/>
        <w:ind w:firstLine="709"/>
        <w:jc w:val="both"/>
        <w:rPr>
          <w:rFonts w:ascii="Times New Roman" w:eastAsia="Times New Roman" w:hAnsi="Times New Roman" w:cs="Times New Roman"/>
          <w:sz w:val="28"/>
          <w:szCs w:val="28"/>
          <w:lang w:eastAsia="ru-RU"/>
        </w:rPr>
      </w:pPr>
    </w:p>
    <w:p w:rsidR="00983D0F" w:rsidRPr="00983D0F" w:rsidRDefault="00983D0F" w:rsidP="00983D0F">
      <w:pPr>
        <w:spacing w:after="0" w:line="240" w:lineRule="auto"/>
        <w:ind w:firstLine="709"/>
        <w:jc w:val="both"/>
        <w:rPr>
          <w:rFonts w:ascii="Times New Roman" w:eastAsia="Times New Roman" w:hAnsi="Times New Roman" w:cs="Times New Roman"/>
          <w:sz w:val="28"/>
          <w:szCs w:val="28"/>
          <w:lang w:eastAsia="ru-RU"/>
        </w:rPr>
      </w:pPr>
    </w:p>
    <w:p w:rsidR="00983D0F" w:rsidRPr="00983D0F" w:rsidRDefault="00E000C6" w:rsidP="00983D0F">
      <w:pPr>
        <w:spacing w:after="0"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8"/>
          <w:lang w:eastAsia="ru-RU"/>
        </w:rPr>
        <w:t xml:space="preserve">Гл. бухгалтер                                                   </w:t>
      </w:r>
      <w:proofErr w:type="spellStart"/>
      <w:r w:rsidR="00B0509A">
        <w:rPr>
          <w:rFonts w:ascii="Times New Roman" w:eastAsia="Times New Roman" w:hAnsi="Times New Roman" w:cs="Times New Roman"/>
          <w:sz w:val="28"/>
          <w:szCs w:val="28"/>
          <w:lang w:eastAsia="ru-RU"/>
        </w:rPr>
        <w:t>С.В.Рыбникова</w:t>
      </w:r>
      <w:proofErr w:type="spellEnd"/>
      <w:r>
        <w:rPr>
          <w:rFonts w:ascii="Times New Roman" w:eastAsia="Times New Roman" w:hAnsi="Times New Roman" w:cs="Times New Roman"/>
          <w:sz w:val="28"/>
          <w:szCs w:val="28"/>
          <w:lang w:eastAsia="ru-RU"/>
        </w:rPr>
        <w:t xml:space="preserve"> </w:t>
      </w:r>
    </w:p>
    <w:p w:rsidR="009C391F" w:rsidRDefault="009C391F"/>
    <w:p w:rsidR="00E000C6" w:rsidRDefault="00E000C6"/>
    <w:p w:rsidR="00E000C6" w:rsidRDefault="00E000C6"/>
    <w:sectPr w:rsidR="00E000C6" w:rsidSect="000B0241">
      <w:footerReference w:type="even" r:id="rId9"/>
      <w:footerReference w:type="default" r:id="rId10"/>
      <w:pgSz w:w="11906" w:h="16838"/>
      <w:pgMar w:top="719" w:right="850" w:bottom="719" w:left="126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5D7C" w:rsidRDefault="00E05D7C">
      <w:pPr>
        <w:spacing w:after="0" w:line="240" w:lineRule="auto"/>
      </w:pPr>
      <w:r>
        <w:separator/>
      </w:r>
    </w:p>
  </w:endnote>
  <w:endnote w:type="continuationSeparator" w:id="0">
    <w:p w:rsidR="00E05D7C" w:rsidRDefault="00E05D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FC5" w:rsidRDefault="00B61FC5" w:rsidP="000B0241">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B61FC5" w:rsidRDefault="00B61FC5">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FC5" w:rsidRDefault="00B61FC5" w:rsidP="000B0241">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3506D1">
      <w:rPr>
        <w:rStyle w:val="a8"/>
        <w:noProof/>
      </w:rPr>
      <w:t>12</w:t>
    </w:r>
    <w:r>
      <w:rPr>
        <w:rStyle w:val="a8"/>
      </w:rPr>
      <w:fldChar w:fldCharType="end"/>
    </w:r>
  </w:p>
  <w:p w:rsidR="00B61FC5" w:rsidRDefault="00B61FC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5D7C" w:rsidRDefault="00E05D7C">
      <w:pPr>
        <w:spacing w:after="0" w:line="240" w:lineRule="auto"/>
      </w:pPr>
      <w:r>
        <w:separator/>
      </w:r>
    </w:p>
  </w:footnote>
  <w:footnote w:type="continuationSeparator" w:id="0">
    <w:p w:rsidR="00E05D7C" w:rsidRDefault="00E05D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D101A"/>
    <w:multiLevelType w:val="hybridMultilevel"/>
    <w:tmpl w:val="AA4EDF8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648286E"/>
    <w:multiLevelType w:val="hybridMultilevel"/>
    <w:tmpl w:val="73EA4344"/>
    <w:lvl w:ilvl="0" w:tplc="B7BE9C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97009C"/>
    <w:multiLevelType w:val="hybridMultilevel"/>
    <w:tmpl w:val="141856D2"/>
    <w:lvl w:ilvl="0" w:tplc="08503D98">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E421E97"/>
    <w:multiLevelType w:val="hybridMultilevel"/>
    <w:tmpl w:val="A6B4D71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F987A5F"/>
    <w:multiLevelType w:val="hybridMultilevel"/>
    <w:tmpl w:val="307A42B8"/>
    <w:lvl w:ilvl="0" w:tplc="E12E5EE0">
      <w:start w:val="1"/>
      <w:numFmt w:val="upperRoman"/>
      <w:lvlText w:val="%1."/>
      <w:lvlJc w:val="left"/>
      <w:pPr>
        <w:ind w:left="4950" w:hanging="720"/>
      </w:pPr>
      <w:rPr>
        <w:rFonts w:hint="default"/>
      </w:rPr>
    </w:lvl>
    <w:lvl w:ilvl="1" w:tplc="04190019" w:tentative="1">
      <w:start w:val="1"/>
      <w:numFmt w:val="lowerLetter"/>
      <w:lvlText w:val="%2."/>
      <w:lvlJc w:val="left"/>
      <w:pPr>
        <w:ind w:left="5310" w:hanging="360"/>
      </w:pPr>
    </w:lvl>
    <w:lvl w:ilvl="2" w:tplc="0419001B" w:tentative="1">
      <w:start w:val="1"/>
      <w:numFmt w:val="lowerRoman"/>
      <w:lvlText w:val="%3."/>
      <w:lvlJc w:val="right"/>
      <w:pPr>
        <w:ind w:left="6030" w:hanging="180"/>
      </w:pPr>
    </w:lvl>
    <w:lvl w:ilvl="3" w:tplc="0419000F" w:tentative="1">
      <w:start w:val="1"/>
      <w:numFmt w:val="decimal"/>
      <w:lvlText w:val="%4."/>
      <w:lvlJc w:val="left"/>
      <w:pPr>
        <w:ind w:left="6750" w:hanging="360"/>
      </w:pPr>
    </w:lvl>
    <w:lvl w:ilvl="4" w:tplc="04190019" w:tentative="1">
      <w:start w:val="1"/>
      <w:numFmt w:val="lowerLetter"/>
      <w:lvlText w:val="%5."/>
      <w:lvlJc w:val="left"/>
      <w:pPr>
        <w:ind w:left="7470" w:hanging="360"/>
      </w:pPr>
    </w:lvl>
    <w:lvl w:ilvl="5" w:tplc="0419001B" w:tentative="1">
      <w:start w:val="1"/>
      <w:numFmt w:val="lowerRoman"/>
      <w:lvlText w:val="%6."/>
      <w:lvlJc w:val="right"/>
      <w:pPr>
        <w:ind w:left="8190" w:hanging="180"/>
      </w:pPr>
    </w:lvl>
    <w:lvl w:ilvl="6" w:tplc="0419000F" w:tentative="1">
      <w:start w:val="1"/>
      <w:numFmt w:val="decimal"/>
      <w:lvlText w:val="%7."/>
      <w:lvlJc w:val="left"/>
      <w:pPr>
        <w:ind w:left="8910" w:hanging="360"/>
      </w:pPr>
    </w:lvl>
    <w:lvl w:ilvl="7" w:tplc="04190019" w:tentative="1">
      <w:start w:val="1"/>
      <w:numFmt w:val="lowerLetter"/>
      <w:lvlText w:val="%8."/>
      <w:lvlJc w:val="left"/>
      <w:pPr>
        <w:ind w:left="9630" w:hanging="360"/>
      </w:pPr>
    </w:lvl>
    <w:lvl w:ilvl="8" w:tplc="0419001B" w:tentative="1">
      <w:start w:val="1"/>
      <w:numFmt w:val="lowerRoman"/>
      <w:lvlText w:val="%9."/>
      <w:lvlJc w:val="right"/>
      <w:pPr>
        <w:ind w:left="10350" w:hanging="180"/>
      </w:pPr>
    </w:lvl>
  </w:abstractNum>
  <w:abstractNum w:abstractNumId="5">
    <w:nsid w:val="11BC04D3"/>
    <w:multiLevelType w:val="hybridMultilevel"/>
    <w:tmpl w:val="ABB021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F64F6C"/>
    <w:multiLevelType w:val="hybridMultilevel"/>
    <w:tmpl w:val="20829C5A"/>
    <w:lvl w:ilvl="0" w:tplc="91C0DA0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C9B21D8"/>
    <w:multiLevelType w:val="hybridMultilevel"/>
    <w:tmpl w:val="FF40CC2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1EE4354A"/>
    <w:multiLevelType w:val="hybridMultilevel"/>
    <w:tmpl w:val="31A4CF1A"/>
    <w:lvl w:ilvl="0" w:tplc="3C02687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6246E29"/>
    <w:multiLevelType w:val="hybridMultilevel"/>
    <w:tmpl w:val="B96610C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29636786"/>
    <w:multiLevelType w:val="multilevel"/>
    <w:tmpl w:val="BEA07736"/>
    <w:lvl w:ilvl="0">
      <w:start w:val="1"/>
      <w:numFmt w:val="decimal"/>
      <w:pStyle w:val="a"/>
      <w:lvlText w:val="%1.   "/>
      <w:lvlJc w:val="left"/>
      <w:pPr>
        <w:tabs>
          <w:tab w:val="num" w:pos="1571"/>
        </w:tabs>
        <w:ind w:left="0" w:firstLine="851"/>
      </w:pPr>
    </w:lvl>
    <w:lvl w:ilvl="1">
      <w:start w:val="1"/>
      <w:numFmt w:val="decimal"/>
      <w:lvlText w:val="%1.%2 "/>
      <w:lvlJc w:val="left"/>
      <w:pPr>
        <w:tabs>
          <w:tab w:val="num" w:pos="1684"/>
        </w:tabs>
        <w:ind w:left="57" w:firstLine="907"/>
      </w:pPr>
    </w:lvl>
    <w:lvl w:ilvl="2">
      <w:start w:val="1"/>
      <w:numFmt w:val="bullet"/>
      <w:lvlText w:val=""/>
      <w:lvlJc w:val="left"/>
      <w:pPr>
        <w:tabs>
          <w:tab w:val="num" w:pos="1531"/>
        </w:tabs>
        <w:ind w:left="1531" w:hanging="397"/>
      </w:pPr>
      <w:rPr>
        <w:rFonts w:ascii="Symbol" w:hAnsi="Symbol" w:hint="default"/>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nsid w:val="2BF4654C"/>
    <w:multiLevelType w:val="hybridMultilevel"/>
    <w:tmpl w:val="C9FAFB84"/>
    <w:lvl w:ilvl="0" w:tplc="4E1258A6">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37EC201C"/>
    <w:multiLevelType w:val="hybridMultilevel"/>
    <w:tmpl w:val="693A701E"/>
    <w:lvl w:ilvl="0" w:tplc="FFFFFFFF">
      <w:start w:val="1"/>
      <w:numFmt w:val="bullet"/>
      <w:lvlText w:val="-"/>
      <w:lvlJc w:val="left"/>
      <w:pPr>
        <w:tabs>
          <w:tab w:val="num" w:pos="1065"/>
        </w:tabs>
        <w:ind w:left="1065" w:hanging="360"/>
      </w:pPr>
      <w:rPr>
        <w:rFonts w:ascii="Times New Roman" w:eastAsia="Times New Roman" w:hAnsi="Times New Roman" w:cs="Times New Roman" w:hint="default"/>
      </w:rPr>
    </w:lvl>
    <w:lvl w:ilvl="1" w:tplc="FFFFFFFF">
      <w:start w:val="1"/>
      <w:numFmt w:val="decimal"/>
      <w:lvlText w:val="%2."/>
      <w:lvlJc w:val="left"/>
      <w:pPr>
        <w:tabs>
          <w:tab w:val="num" w:pos="1785"/>
        </w:tabs>
        <w:ind w:left="1785" w:hanging="360"/>
      </w:pPr>
    </w:lvl>
    <w:lvl w:ilvl="2" w:tplc="FFFFFFFF" w:tentative="1">
      <w:start w:val="1"/>
      <w:numFmt w:val="bullet"/>
      <w:lvlText w:val=""/>
      <w:lvlJc w:val="left"/>
      <w:pPr>
        <w:tabs>
          <w:tab w:val="num" w:pos="2505"/>
        </w:tabs>
        <w:ind w:left="2505" w:hanging="360"/>
      </w:pPr>
      <w:rPr>
        <w:rFonts w:ascii="Wingdings" w:hAnsi="Wingdings" w:hint="default"/>
      </w:rPr>
    </w:lvl>
    <w:lvl w:ilvl="3" w:tplc="FFFFFFFF" w:tentative="1">
      <w:start w:val="1"/>
      <w:numFmt w:val="bullet"/>
      <w:lvlText w:val=""/>
      <w:lvlJc w:val="left"/>
      <w:pPr>
        <w:tabs>
          <w:tab w:val="num" w:pos="3225"/>
        </w:tabs>
        <w:ind w:left="3225" w:hanging="360"/>
      </w:pPr>
      <w:rPr>
        <w:rFonts w:ascii="Symbol" w:hAnsi="Symbol" w:hint="default"/>
      </w:rPr>
    </w:lvl>
    <w:lvl w:ilvl="4" w:tplc="FFFFFFFF" w:tentative="1">
      <w:start w:val="1"/>
      <w:numFmt w:val="bullet"/>
      <w:lvlText w:val="o"/>
      <w:lvlJc w:val="left"/>
      <w:pPr>
        <w:tabs>
          <w:tab w:val="num" w:pos="3945"/>
        </w:tabs>
        <w:ind w:left="3945" w:hanging="360"/>
      </w:pPr>
      <w:rPr>
        <w:rFonts w:ascii="Courier New" w:hAnsi="Courier New" w:hint="default"/>
      </w:rPr>
    </w:lvl>
    <w:lvl w:ilvl="5" w:tplc="FFFFFFFF" w:tentative="1">
      <w:start w:val="1"/>
      <w:numFmt w:val="bullet"/>
      <w:lvlText w:val=""/>
      <w:lvlJc w:val="left"/>
      <w:pPr>
        <w:tabs>
          <w:tab w:val="num" w:pos="4665"/>
        </w:tabs>
        <w:ind w:left="4665" w:hanging="360"/>
      </w:pPr>
      <w:rPr>
        <w:rFonts w:ascii="Wingdings" w:hAnsi="Wingdings" w:hint="default"/>
      </w:rPr>
    </w:lvl>
    <w:lvl w:ilvl="6" w:tplc="FFFFFFFF" w:tentative="1">
      <w:start w:val="1"/>
      <w:numFmt w:val="bullet"/>
      <w:lvlText w:val=""/>
      <w:lvlJc w:val="left"/>
      <w:pPr>
        <w:tabs>
          <w:tab w:val="num" w:pos="5385"/>
        </w:tabs>
        <w:ind w:left="5385" w:hanging="360"/>
      </w:pPr>
      <w:rPr>
        <w:rFonts w:ascii="Symbol" w:hAnsi="Symbol" w:hint="default"/>
      </w:rPr>
    </w:lvl>
    <w:lvl w:ilvl="7" w:tplc="FFFFFFFF" w:tentative="1">
      <w:start w:val="1"/>
      <w:numFmt w:val="bullet"/>
      <w:lvlText w:val="o"/>
      <w:lvlJc w:val="left"/>
      <w:pPr>
        <w:tabs>
          <w:tab w:val="num" w:pos="6105"/>
        </w:tabs>
        <w:ind w:left="6105" w:hanging="360"/>
      </w:pPr>
      <w:rPr>
        <w:rFonts w:ascii="Courier New" w:hAnsi="Courier New" w:hint="default"/>
      </w:rPr>
    </w:lvl>
    <w:lvl w:ilvl="8" w:tplc="FFFFFFFF" w:tentative="1">
      <w:start w:val="1"/>
      <w:numFmt w:val="bullet"/>
      <w:lvlText w:val=""/>
      <w:lvlJc w:val="left"/>
      <w:pPr>
        <w:tabs>
          <w:tab w:val="num" w:pos="6825"/>
        </w:tabs>
        <w:ind w:left="6825" w:hanging="360"/>
      </w:pPr>
      <w:rPr>
        <w:rFonts w:ascii="Wingdings" w:hAnsi="Wingdings" w:hint="default"/>
      </w:rPr>
    </w:lvl>
  </w:abstractNum>
  <w:abstractNum w:abstractNumId="13">
    <w:nsid w:val="3A447270"/>
    <w:multiLevelType w:val="hybridMultilevel"/>
    <w:tmpl w:val="40BE1BA4"/>
    <w:lvl w:ilvl="0" w:tplc="0960E45C">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AD13513"/>
    <w:multiLevelType w:val="hybridMultilevel"/>
    <w:tmpl w:val="9640B3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C6E190A"/>
    <w:multiLevelType w:val="hybridMultilevel"/>
    <w:tmpl w:val="207A4CF4"/>
    <w:lvl w:ilvl="0" w:tplc="4E7C4E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5F807EF"/>
    <w:multiLevelType w:val="hybridMultilevel"/>
    <w:tmpl w:val="D832B310"/>
    <w:lvl w:ilvl="0" w:tplc="F4A4E58C">
      <w:start w:val="4"/>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5B5C1C58"/>
    <w:multiLevelType w:val="singleLevel"/>
    <w:tmpl w:val="07640694"/>
    <w:lvl w:ilvl="0">
      <w:start w:val="14"/>
      <w:numFmt w:val="bullet"/>
      <w:lvlText w:val="-"/>
      <w:lvlJc w:val="left"/>
      <w:pPr>
        <w:tabs>
          <w:tab w:val="num" w:pos="585"/>
        </w:tabs>
        <w:ind w:left="585" w:hanging="360"/>
      </w:pPr>
      <w:rPr>
        <w:rFonts w:hint="default"/>
      </w:rPr>
    </w:lvl>
  </w:abstractNum>
  <w:abstractNum w:abstractNumId="18">
    <w:nsid w:val="5E5D5BE1"/>
    <w:multiLevelType w:val="hybridMultilevel"/>
    <w:tmpl w:val="00D2FA8A"/>
    <w:lvl w:ilvl="0" w:tplc="3C0268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3C714CF"/>
    <w:multiLevelType w:val="hybridMultilevel"/>
    <w:tmpl w:val="DAAA2A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6B4754DF"/>
    <w:multiLevelType w:val="hybridMultilevel"/>
    <w:tmpl w:val="39E6AA5C"/>
    <w:lvl w:ilvl="0" w:tplc="B3520042">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1">
    <w:nsid w:val="752D1180"/>
    <w:multiLevelType w:val="hybridMultilevel"/>
    <w:tmpl w:val="B8505606"/>
    <w:lvl w:ilvl="0" w:tplc="A12C8F2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2">
    <w:nsid w:val="7A2B1CEC"/>
    <w:multiLevelType w:val="hybridMultilevel"/>
    <w:tmpl w:val="17A80DE4"/>
    <w:lvl w:ilvl="0" w:tplc="62F49824">
      <w:start w:val="1"/>
      <w:numFmt w:val="upperRoman"/>
      <w:lvlText w:val="%1."/>
      <w:lvlJc w:val="left"/>
      <w:pPr>
        <w:tabs>
          <w:tab w:val="num" w:pos="2138"/>
        </w:tabs>
        <w:ind w:left="2138" w:hanging="72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3"/>
  </w:num>
  <w:num w:numId="2">
    <w:abstractNumId w:val="1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12"/>
  </w:num>
  <w:num w:numId="5">
    <w:abstractNumId w:val="22"/>
  </w:num>
  <w:num w:numId="6">
    <w:abstractNumId w:val="2"/>
  </w:num>
  <w:num w:numId="7">
    <w:abstractNumId w:val="13"/>
  </w:num>
  <w:num w:numId="8">
    <w:abstractNumId w:val="5"/>
  </w:num>
  <w:num w:numId="9">
    <w:abstractNumId w:val="14"/>
  </w:num>
  <w:num w:numId="10">
    <w:abstractNumId w:val="17"/>
  </w:num>
  <w:num w:numId="11">
    <w:abstractNumId w:val="10"/>
  </w:num>
  <w:num w:numId="12">
    <w:abstractNumId w:val="19"/>
  </w:num>
  <w:num w:numId="1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5"/>
  </w:num>
  <w:num w:numId="16">
    <w:abstractNumId w:val="16"/>
  </w:num>
  <w:num w:numId="17">
    <w:abstractNumId w:val="21"/>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1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4"/>
  </w:num>
  <w:num w:numId="23">
    <w:abstractNumId w:val="6"/>
  </w:num>
  <w:num w:numId="24">
    <w:abstractNumId w:val="0"/>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F9A"/>
    <w:rsid w:val="00017BA5"/>
    <w:rsid w:val="000226A6"/>
    <w:rsid w:val="000244B0"/>
    <w:rsid w:val="00030988"/>
    <w:rsid w:val="00063176"/>
    <w:rsid w:val="00063558"/>
    <w:rsid w:val="000B0241"/>
    <w:rsid w:val="000B2FB0"/>
    <w:rsid w:val="000C11E4"/>
    <w:rsid w:val="00126C40"/>
    <w:rsid w:val="001346A6"/>
    <w:rsid w:val="0013638E"/>
    <w:rsid w:val="00193D5A"/>
    <w:rsid w:val="001E31A6"/>
    <w:rsid w:val="001F00F1"/>
    <w:rsid w:val="00235505"/>
    <w:rsid w:val="00294BE2"/>
    <w:rsid w:val="002D2BE9"/>
    <w:rsid w:val="002E33EF"/>
    <w:rsid w:val="0033009C"/>
    <w:rsid w:val="00341003"/>
    <w:rsid w:val="003506D1"/>
    <w:rsid w:val="00380050"/>
    <w:rsid w:val="003A2815"/>
    <w:rsid w:val="003B49C6"/>
    <w:rsid w:val="003B6051"/>
    <w:rsid w:val="003C0133"/>
    <w:rsid w:val="003C5344"/>
    <w:rsid w:val="00406163"/>
    <w:rsid w:val="004348F8"/>
    <w:rsid w:val="00441AE1"/>
    <w:rsid w:val="004449EF"/>
    <w:rsid w:val="0047246D"/>
    <w:rsid w:val="004A1AB0"/>
    <w:rsid w:val="00517623"/>
    <w:rsid w:val="005C204C"/>
    <w:rsid w:val="006235FA"/>
    <w:rsid w:val="0062390B"/>
    <w:rsid w:val="00626374"/>
    <w:rsid w:val="00667909"/>
    <w:rsid w:val="00671433"/>
    <w:rsid w:val="00672900"/>
    <w:rsid w:val="00683D6D"/>
    <w:rsid w:val="006A6DA2"/>
    <w:rsid w:val="00743967"/>
    <w:rsid w:val="00755B9A"/>
    <w:rsid w:val="007A29E8"/>
    <w:rsid w:val="0081337B"/>
    <w:rsid w:val="008B774E"/>
    <w:rsid w:val="008C5B95"/>
    <w:rsid w:val="0090222D"/>
    <w:rsid w:val="0097030C"/>
    <w:rsid w:val="00983D0F"/>
    <w:rsid w:val="00985D30"/>
    <w:rsid w:val="009B0783"/>
    <w:rsid w:val="009B3759"/>
    <w:rsid w:val="009C2F9E"/>
    <w:rsid w:val="009C391F"/>
    <w:rsid w:val="009C5F12"/>
    <w:rsid w:val="00A12C04"/>
    <w:rsid w:val="00A57902"/>
    <w:rsid w:val="00A83AE1"/>
    <w:rsid w:val="00A878FE"/>
    <w:rsid w:val="00AD715C"/>
    <w:rsid w:val="00AE498F"/>
    <w:rsid w:val="00AF67AA"/>
    <w:rsid w:val="00B0509A"/>
    <w:rsid w:val="00B358D1"/>
    <w:rsid w:val="00B45E0C"/>
    <w:rsid w:val="00B52511"/>
    <w:rsid w:val="00B61FC5"/>
    <w:rsid w:val="00BC1F9A"/>
    <w:rsid w:val="00C87629"/>
    <w:rsid w:val="00CA29FA"/>
    <w:rsid w:val="00CE755A"/>
    <w:rsid w:val="00D02CB3"/>
    <w:rsid w:val="00D04AB2"/>
    <w:rsid w:val="00D0694E"/>
    <w:rsid w:val="00D31777"/>
    <w:rsid w:val="00D73127"/>
    <w:rsid w:val="00D833F8"/>
    <w:rsid w:val="00DA5721"/>
    <w:rsid w:val="00DB5B67"/>
    <w:rsid w:val="00DD318E"/>
    <w:rsid w:val="00E000C6"/>
    <w:rsid w:val="00E028E5"/>
    <w:rsid w:val="00E05D7C"/>
    <w:rsid w:val="00E205CE"/>
    <w:rsid w:val="00E459BC"/>
    <w:rsid w:val="00EE2D26"/>
    <w:rsid w:val="00EF3AFC"/>
    <w:rsid w:val="00F04F24"/>
    <w:rsid w:val="00F45654"/>
    <w:rsid w:val="00F81A03"/>
    <w:rsid w:val="00F978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First Indent 2" w:uiPriority="0"/>
    <w:lsdException w:name="Body Text 2"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Normal (Web)" w:uiPriority="0"/>
    <w:lsdException w:name="annotation subjec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qFormat/>
    <w:rsid w:val="00983D0F"/>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2">
    <w:name w:val="heading 2"/>
    <w:basedOn w:val="a0"/>
    <w:next w:val="a0"/>
    <w:link w:val="20"/>
    <w:qFormat/>
    <w:rsid w:val="00983D0F"/>
    <w:pPr>
      <w:keepNext/>
      <w:spacing w:after="0" w:line="240" w:lineRule="auto"/>
      <w:jc w:val="center"/>
      <w:outlineLvl w:val="1"/>
    </w:pPr>
    <w:rPr>
      <w:rFonts w:ascii="Arial" w:eastAsia="Times New Roman" w:hAnsi="Arial" w:cs="Times New Roman"/>
      <w:i/>
      <w:sz w:val="28"/>
      <w:szCs w:val="20"/>
      <w:lang w:eastAsia="ru-RU"/>
    </w:rPr>
  </w:style>
  <w:style w:type="paragraph" w:styleId="4">
    <w:name w:val="heading 4"/>
    <w:basedOn w:val="a0"/>
    <w:next w:val="a0"/>
    <w:link w:val="40"/>
    <w:qFormat/>
    <w:rsid w:val="00983D0F"/>
    <w:pPr>
      <w:keepNext/>
      <w:spacing w:after="0" w:line="240" w:lineRule="auto"/>
      <w:ind w:right="-185"/>
      <w:outlineLvl w:val="3"/>
    </w:pPr>
    <w:rPr>
      <w:rFonts w:ascii="Times New Roman" w:eastAsia="Times New Roman" w:hAnsi="Times New Roman" w:cs="Times New Roman"/>
      <w:sz w:val="32"/>
      <w:szCs w:val="24"/>
      <w:lang w:eastAsia="ru-RU"/>
    </w:rPr>
  </w:style>
  <w:style w:type="paragraph" w:styleId="6">
    <w:name w:val="heading 6"/>
    <w:basedOn w:val="a0"/>
    <w:next w:val="a0"/>
    <w:link w:val="60"/>
    <w:uiPriority w:val="9"/>
    <w:qFormat/>
    <w:rsid w:val="00983D0F"/>
    <w:pPr>
      <w:spacing w:before="240" w:after="60" w:line="240" w:lineRule="auto"/>
      <w:outlineLvl w:val="5"/>
    </w:pPr>
    <w:rPr>
      <w:rFonts w:ascii="Calibri" w:eastAsia="Times New Roman" w:hAnsi="Calibri" w:cs="Times New Roman"/>
      <w:b/>
      <w:bCs/>
      <w:lang w:eastAsia="ru-RU"/>
    </w:rPr>
  </w:style>
  <w:style w:type="paragraph" w:styleId="7">
    <w:name w:val="heading 7"/>
    <w:basedOn w:val="a0"/>
    <w:next w:val="a0"/>
    <w:link w:val="70"/>
    <w:qFormat/>
    <w:rsid w:val="00983D0F"/>
    <w:pPr>
      <w:keepNext/>
      <w:spacing w:after="0" w:line="240" w:lineRule="auto"/>
      <w:jc w:val="both"/>
      <w:outlineLvl w:val="6"/>
    </w:pPr>
    <w:rPr>
      <w:rFonts w:ascii="Arial" w:eastAsia="Times New Roman" w:hAnsi="Arial" w:cs="Times New Roman"/>
      <w:b/>
      <w:i/>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983D0F"/>
    <w:rPr>
      <w:rFonts w:ascii="Cambria" w:eastAsia="Times New Roman" w:hAnsi="Cambria" w:cs="Times New Roman"/>
      <w:b/>
      <w:bCs/>
      <w:kern w:val="32"/>
      <w:sz w:val="32"/>
      <w:szCs w:val="32"/>
      <w:lang w:eastAsia="ru-RU"/>
    </w:rPr>
  </w:style>
  <w:style w:type="character" w:customStyle="1" w:styleId="20">
    <w:name w:val="Заголовок 2 Знак"/>
    <w:basedOn w:val="a1"/>
    <w:link w:val="2"/>
    <w:rsid w:val="00983D0F"/>
    <w:rPr>
      <w:rFonts w:ascii="Arial" w:eastAsia="Times New Roman" w:hAnsi="Arial" w:cs="Times New Roman"/>
      <w:i/>
      <w:sz w:val="28"/>
      <w:szCs w:val="20"/>
      <w:lang w:eastAsia="ru-RU"/>
    </w:rPr>
  </w:style>
  <w:style w:type="character" w:customStyle="1" w:styleId="40">
    <w:name w:val="Заголовок 4 Знак"/>
    <w:basedOn w:val="a1"/>
    <w:link w:val="4"/>
    <w:rsid w:val="00983D0F"/>
    <w:rPr>
      <w:rFonts w:ascii="Times New Roman" w:eastAsia="Times New Roman" w:hAnsi="Times New Roman" w:cs="Times New Roman"/>
      <w:sz w:val="32"/>
      <w:szCs w:val="24"/>
      <w:lang w:eastAsia="ru-RU"/>
    </w:rPr>
  </w:style>
  <w:style w:type="character" w:customStyle="1" w:styleId="60">
    <w:name w:val="Заголовок 6 Знак"/>
    <w:basedOn w:val="a1"/>
    <w:link w:val="6"/>
    <w:uiPriority w:val="9"/>
    <w:rsid w:val="00983D0F"/>
    <w:rPr>
      <w:rFonts w:ascii="Calibri" w:eastAsia="Times New Roman" w:hAnsi="Calibri" w:cs="Times New Roman"/>
      <w:b/>
      <w:bCs/>
      <w:lang w:eastAsia="ru-RU"/>
    </w:rPr>
  </w:style>
  <w:style w:type="character" w:customStyle="1" w:styleId="70">
    <w:name w:val="Заголовок 7 Знак"/>
    <w:basedOn w:val="a1"/>
    <w:link w:val="7"/>
    <w:rsid w:val="00983D0F"/>
    <w:rPr>
      <w:rFonts w:ascii="Arial" w:eastAsia="Times New Roman" w:hAnsi="Arial" w:cs="Times New Roman"/>
      <w:b/>
      <w:i/>
      <w:szCs w:val="20"/>
      <w:lang w:eastAsia="ru-RU"/>
    </w:rPr>
  </w:style>
  <w:style w:type="numbering" w:customStyle="1" w:styleId="11">
    <w:name w:val="Нет списка1"/>
    <w:next w:val="a3"/>
    <w:uiPriority w:val="99"/>
    <w:semiHidden/>
    <w:unhideWhenUsed/>
    <w:rsid w:val="00983D0F"/>
  </w:style>
  <w:style w:type="paragraph" w:styleId="a4">
    <w:name w:val="Body Text"/>
    <w:aliases w:val="Основной текст1,Основной текст Знак Знак,bt"/>
    <w:basedOn w:val="a0"/>
    <w:link w:val="21"/>
    <w:uiPriority w:val="99"/>
    <w:rsid w:val="00983D0F"/>
    <w:pPr>
      <w:spacing w:after="0" w:line="240" w:lineRule="auto"/>
      <w:jc w:val="center"/>
    </w:pPr>
    <w:rPr>
      <w:rFonts w:ascii="Times New Roman" w:eastAsia="Times New Roman" w:hAnsi="Times New Roman" w:cs="Times New Roman"/>
      <w:sz w:val="28"/>
      <w:szCs w:val="20"/>
      <w:lang w:eastAsia="ru-RU"/>
    </w:rPr>
  </w:style>
  <w:style w:type="character" w:customStyle="1" w:styleId="a5">
    <w:name w:val="Основной текст Знак"/>
    <w:basedOn w:val="a1"/>
    <w:uiPriority w:val="99"/>
    <w:semiHidden/>
    <w:rsid w:val="00983D0F"/>
  </w:style>
  <w:style w:type="paragraph" w:customStyle="1" w:styleId="ConsPlusNormal">
    <w:name w:val="ConsPlusNormal"/>
    <w:rsid w:val="00983D0F"/>
    <w:pPr>
      <w:spacing w:after="0" w:line="240" w:lineRule="auto"/>
      <w:ind w:firstLine="720"/>
    </w:pPr>
    <w:rPr>
      <w:rFonts w:ascii="Arial" w:eastAsia="Times New Roman" w:hAnsi="Arial" w:cs="Times New Roman"/>
      <w:snapToGrid w:val="0"/>
      <w:sz w:val="20"/>
      <w:szCs w:val="20"/>
      <w:lang w:eastAsia="ru-RU"/>
    </w:rPr>
  </w:style>
  <w:style w:type="paragraph" w:styleId="22">
    <w:name w:val="Body Text 2"/>
    <w:basedOn w:val="a0"/>
    <w:link w:val="23"/>
    <w:rsid w:val="00983D0F"/>
    <w:pPr>
      <w:spacing w:after="0" w:line="240" w:lineRule="auto"/>
      <w:jc w:val="both"/>
    </w:pPr>
    <w:rPr>
      <w:rFonts w:ascii="Times New Roman" w:eastAsia="Times New Roman" w:hAnsi="Times New Roman" w:cs="Times New Roman"/>
      <w:sz w:val="28"/>
      <w:szCs w:val="20"/>
      <w:lang w:eastAsia="ru-RU"/>
    </w:rPr>
  </w:style>
  <w:style w:type="character" w:customStyle="1" w:styleId="23">
    <w:name w:val="Основной текст 2 Знак"/>
    <w:basedOn w:val="a1"/>
    <w:link w:val="22"/>
    <w:rsid w:val="00983D0F"/>
    <w:rPr>
      <w:rFonts w:ascii="Times New Roman" w:eastAsia="Times New Roman" w:hAnsi="Times New Roman" w:cs="Times New Roman"/>
      <w:sz w:val="28"/>
      <w:szCs w:val="20"/>
      <w:lang w:eastAsia="ru-RU"/>
    </w:rPr>
  </w:style>
  <w:style w:type="paragraph" w:customStyle="1" w:styleId="ConsPlusTitle">
    <w:name w:val="ConsPlusTitle"/>
    <w:uiPriority w:val="99"/>
    <w:rsid w:val="00983D0F"/>
    <w:pPr>
      <w:spacing w:after="0" w:line="240" w:lineRule="auto"/>
    </w:pPr>
    <w:rPr>
      <w:rFonts w:ascii="Arial" w:eastAsia="Times New Roman" w:hAnsi="Arial" w:cs="Times New Roman"/>
      <w:b/>
      <w:snapToGrid w:val="0"/>
      <w:sz w:val="20"/>
      <w:szCs w:val="20"/>
      <w:lang w:eastAsia="ru-RU"/>
    </w:rPr>
  </w:style>
  <w:style w:type="paragraph" w:styleId="a6">
    <w:name w:val="footer"/>
    <w:basedOn w:val="a0"/>
    <w:link w:val="a7"/>
    <w:uiPriority w:val="99"/>
    <w:rsid w:val="00983D0F"/>
    <w:pPr>
      <w:tabs>
        <w:tab w:val="center" w:pos="4677"/>
        <w:tab w:val="right" w:pos="9355"/>
      </w:tabs>
      <w:spacing w:after="0" w:line="240" w:lineRule="auto"/>
    </w:pPr>
    <w:rPr>
      <w:rFonts w:ascii="Times New Roman" w:eastAsia="Times New Roman" w:hAnsi="Times New Roman" w:cs="Times New Roman"/>
      <w:sz w:val="28"/>
      <w:szCs w:val="20"/>
      <w:lang w:eastAsia="ru-RU"/>
    </w:rPr>
  </w:style>
  <w:style w:type="character" w:customStyle="1" w:styleId="a7">
    <w:name w:val="Нижний колонтитул Знак"/>
    <w:basedOn w:val="a1"/>
    <w:link w:val="a6"/>
    <w:uiPriority w:val="99"/>
    <w:rsid w:val="00983D0F"/>
    <w:rPr>
      <w:rFonts w:ascii="Times New Roman" w:eastAsia="Times New Roman" w:hAnsi="Times New Roman" w:cs="Times New Roman"/>
      <w:sz w:val="28"/>
      <w:szCs w:val="20"/>
      <w:lang w:eastAsia="ru-RU"/>
    </w:rPr>
  </w:style>
  <w:style w:type="character" w:styleId="a8">
    <w:name w:val="page number"/>
    <w:basedOn w:val="a1"/>
    <w:rsid w:val="00983D0F"/>
  </w:style>
  <w:style w:type="paragraph" w:styleId="a9">
    <w:name w:val="Body Text Indent"/>
    <w:aliases w:val="Основной текст 1,Нумерованный список !!,Надин стиль,Основной текст без отступа,Основной текст с отступом Знак Знак Знак Знак,Основной текст с отступом Знак Знак Знак"/>
    <w:basedOn w:val="a0"/>
    <w:link w:val="aa"/>
    <w:uiPriority w:val="99"/>
    <w:rsid w:val="00983D0F"/>
    <w:pPr>
      <w:spacing w:after="120" w:line="240" w:lineRule="auto"/>
      <w:ind w:left="283"/>
    </w:pPr>
    <w:rPr>
      <w:rFonts w:ascii="Times New Roman" w:eastAsia="Times New Roman" w:hAnsi="Times New Roman" w:cs="Times New Roman"/>
      <w:sz w:val="24"/>
      <w:szCs w:val="24"/>
      <w:lang w:eastAsia="ru-RU"/>
    </w:rPr>
  </w:style>
  <w:style w:type="character" w:customStyle="1" w:styleId="aa">
    <w:name w:val="Основной текст с отступом Знак"/>
    <w:aliases w:val="Основной текст 1 Знак,Нумерованный список !! Знак,Надин стиль Знак,Основной текст без отступа Знак,Основной текст с отступом Знак Знак Знак Знак Знак,Основной текст с отступом Знак Знак Знак Знак2"/>
    <w:basedOn w:val="a1"/>
    <w:link w:val="a9"/>
    <w:uiPriority w:val="99"/>
    <w:rsid w:val="00983D0F"/>
    <w:rPr>
      <w:rFonts w:ascii="Times New Roman" w:eastAsia="Times New Roman" w:hAnsi="Times New Roman" w:cs="Times New Roman"/>
      <w:sz w:val="24"/>
      <w:szCs w:val="24"/>
      <w:lang w:eastAsia="ru-RU"/>
    </w:rPr>
  </w:style>
  <w:style w:type="paragraph" w:styleId="24">
    <w:name w:val="Body Text First Indent 2"/>
    <w:basedOn w:val="a9"/>
    <w:link w:val="25"/>
    <w:rsid w:val="00983D0F"/>
    <w:pPr>
      <w:ind w:firstLine="210"/>
    </w:pPr>
  </w:style>
  <w:style w:type="character" w:customStyle="1" w:styleId="25">
    <w:name w:val="Красная строка 2 Знак"/>
    <w:basedOn w:val="aa"/>
    <w:link w:val="24"/>
    <w:rsid w:val="00983D0F"/>
    <w:rPr>
      <w:rFonts w:ascii="Times New Roman" w:eastAsia="Times New Roman" w:hAnsi="Times New Roman" w:cs="Times New Roman"/>
      <w:sz w:val="24"/>
      <w:szCs w:val="24"/>
      <w:lang w:eastAsia="ru-RU"/>
    </w:rPr>
  </w:style>
  <w:style w:type="paragraph" w:customStyle="1" w:styleId="a">
    <w:name w:val="Нумерованный абзац"/>
    <w:rsid w:val="00983D0F"/>
    <w:pPr>
      <w:numPr>
        <w:numId w:val="2"/>
      </w:numPr>
      <w:tabs>
        <w:tab w:val="left" w:pos="1134"/>
      </w:tabs>
      <w:suppressAutoHyphens/>
      <w:spacing w:before="240" w:after="0" w:line="240" w:lineRule="auto"/>
      <w:jc w:val="both"/>
    </w:pPr>
    <w:rPr>
      <w:rFonts w:ascii="Times New Roman" w:eastAsia="Times New Roman" w:hAnsi="Times New Roman" w:cs="Times New Roman"/>
      <w:noProof/>
      <w:sz w:val="28"/>
      <w:szCs w:val="20"/>
      <w:lang w:eastAsia="ru-RU"/>
    </w:rPr>
  </w:style>
  <w:style w:type="paragraph" w:customStyle="1" w:styleId="ConsNormal">
    <w:name w:val="ConsNormal"/>
    <w:link w:val="ConsNormal0"/>
    <w:rsid w:val="00983D0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w:link w:val="ConsNormal"/>
    <w:rsid w:val="00983D0F"/>
    <w:rPr>
      <w:rFonts w:ascii="Arial" w:eastAsia="Times New Roman" w:hAnsi="Arial" w:cs="Arial"/>
      <w:sz w:val="20"/>
      <w:szCs w:val="20"/>
      <w:lang w:eastAsia="ru-RU"/>
    </w:rPr>
  </w:style>
  <w:style w:type="character" w:customStyle="1" w:styleId="41">
    <w:name w:val="Знак Знак4"/>
    <w:rsid w:val="00983D0F"/>
    <w:rPr>
      <w:rFonts w:ascii="Times New Roman" w:eastAsia="Times New Roman" w:hAnsi="Times New Roman" w:cs="Times New Roman"/>
      <w:sz w:val="24"/>
      <w:szCs w:val="24"/>
      <w:lang w:eastAsia="ru-RU"/>
    </w:rPr>
  </w:style>
  <w:style w:type="character" w:customStyle="1" w:styleId="ab">
    <w:name w:val="Знак Знак"/>
    <w:rsid w:val="00983D0F"/>
    <w:rPr>
      <w:sz w:val="24"/>
      <w:szCs w:val="24"/>
      <w:lang w:val="ru-RU" w:eastAsia="ru-RU" w:bidi="ar-SA"/>
    </w:rPr>
  </w:style>
  <w:style w:type="paragraph" w:styleId="ac">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0"/>
    <w:rsid w:val="00983D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983D0F"/>
    <w:pPr>
      <w:widowControl w:val="0"/>
      <w:spacing w:after="0" w:line="240" w:lineRule="auto"/>
    </w:pPr>
    <w:rPr>
      <w:rFonts w:ascii="Courier New" w:eastAsia="Times New Roman" w:hAnsi="Courier New" w:cs="Times New Roman"/>
      <w:snapToGrid w:val="0"/>
      <w:sz w:val="20"/>
      <w:szCs w:val="20"/>
      <w:lang w:eastAsia="ru-RU"/>
    </w:rPr>
  </w:style>
  <w:style w:type="table" w:styleId="ad">
    <w:name w:val="Table Grid"/>
    <w:basedOn w:val="a2"/>
    <w:rsid w:val="00983D0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0"/>
    <w:link w:val="30"/>
    <w:rsid w:val="00983D0F"/>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1"/>
    <w:link w:val="3"/>
    <w:rsid w:val="00983D0F"/>
    <w:rPr>
      <w:rFonts w:ascii="Times New Roman" w:eastAsia="Times New Roman" w:hAnsi="Times New Roman" w:cs="Times New Roman"/>
      <w:sz w:val="16"/>
      <w:szCs w:val="16"/>
      <w:lang w:eastAsia="ru-RU"/>
    </w:rPr>
  </w:style>
  <w:style w:type="paragraph" w:styleId="ae">
    <w:name w:val="caption"/>
    <w:basedOn w:val="a0"/>
    <w:next w:val="a0"/>
    <w:qFormat/>
    <w:rsid w:val="00983D0F"/>
    <w:pPr>
      <w:spacing w:after="0" w:line="240" w:lineRule="auto"/>
    </w:pPr>
    <w:rPr>
      <w:rFonts w:ascii="Times New Roman" w:eastAsia="Times New Roman" w:hAnsi="Times New Roman" w:cs="Times New Roman"/>
      <w:b/>
      <w:bCs/>
      <w:sz w:val="20"/>
      <w:szCs w:val="20"/>
      <w:lang w:eastAsia="ru-RU"/>
    </w:rPr>
  </w:style>
  <w:style w:type="paragraph" w:customStyle="1" w:styleId="af">
    <w:name w:val="Основной текст с отступом.Нумерованный список !!.Надин стиль"/>
    <w:basedOn w:val="a0"/>
    <w:rsid w:val="00983D0F"/>
    <w:pPr>
      <w:tabs>
        <w:tab w:val="left" w:pos="8647"/>
      </w:tabs>
      <w:spacing w:after="0" w:line="240" w:lineRule="auto"/>
      <w:ind w:right="139" w:firstLine="567"/>
      <w:jc w:val="both"/>
    </w:pPr>
    <w:rPr>
      <w:rFonts w:ascii="Times New Roman" w:eastAsia="Times New Roman" w:hAnsi="Times New Roman" w:cs="Times New Roman"/>
      <w:kern w:val="28"/>
      <w:sz w:val="28"/>
      <w:szCs w:val="20"/>
      <w:lang w:eastAsia="ru-RU"/>
    </w:rPr>
  </w:style>
  <w:style w:type="paragraph" w:customStyle="1" w:styleId="NormalANX">
    <w:name w:val="NormalANX"/>
    <w:basedOn w:val="a0"/>
    <w:rsid w:val="00983D0F"/>
    <w:pPr>
      <w:spacing w:before="240" w:after="240" w:line="360" w:lineRule="auto"/>
      <w:ind w:firstLine="720"/>
      <w:jc w:val="both"/>
    </w:pPr>
    <w:rPr>
      <w:rFonts w:ascii="Times New Roman" w:eastAsia="Times New Roman" w:hAnsi="Times New Roman" w:cs="Times New Roman"/>
      <w:sz w:val="28"/>
      <w:szCs w:val="20"/>
      <w:lang w:eastAsia="ru-RU"/>
    </w:rPr>
  </w:style>
  <w:style w:type="character" w:customStyle="1" w:styleId="12">
    <w:name w:val="Знак Знак1"/>
    <w:rsid w:val="00983D0F"/>
    <w:rPr>
      <w:sz w:val="24"/>
      <w:szCs w:val="24"/>
      <w:lang w:val="ru-RU" w:eastAsia="ru-RU" w:bidi="ar-SA"/>
    </w:rPr>
  </w:style>
  <w:style w:type="character" w:styleId="af0">
    <w:name w:val="annotation reference"/>
    <w:semiHidden/>
    <w:rsid w:val="00983D0F"/>
    <w:rPr>
      <w:sz w:val="16"/>
      <w:szCs w:val="16"/>
    </w:rPr>
  </w:style>
  <w:style w:type="paragraph" w:styleId="af1">
    <w:name w:val="annotation text"/>
    <w:basedOn w:val="a0"/>
    <w:link w:val="af2"/>
    <w:semiHidden/>
    <w:rsid w:val="00983D0F"/>
    <w:pPr>
      <w:spacing w:after="0" w:line="240" w:lineRule="auto"/>
    </w:pPr>
    <w:rPr>
      <w:rFonts w:ascii="Times New Roman" w:eastAsia="Times New Roman" w:hAnsi="Times New Roman" w:cs="Times New Roman"/>
      <w:sz w:val="20"/>
      <w:szCs w:val="20"/>
      <w:lang w:eastAsia="ru-RU"/>
    </w:rPr>
  </w:style>
  <w:style w:type="character" w:customStyle="1" w:styleId="af2">
    <w:name w:val="Текст примечания Знак"/>
    <w:basedOn w:val="a1"/>
    <w:link w:val="af1"/>
    <w:semiHidden/>
    <w:rsid w:val="00983D0F"/>
    <w:rPr>
      <w:rFonts w:ascii="Times New Roman" w:eastAsia="Times New Roman" w:hAnsi="Times New Roman" w:cs="Times New Roman"/>
      <w:sz w:val="20"/>
      <w:szCs w:val="20"/>
      <w:lang w:eastAsia="ru-RU"/>
    </w:rPr>
  </w:style>
  <w:style w:type="paragraph" w:styleId="af3">
    <w:name w:val="annotation subject"/>
    <w:basedOn w:val="af1"/>
    <w:next w:val="af1"/>
    <w:link w:val="af4"/>
    <w:semiHidden/>
    <w:rsid w:val="00983D0F"/>
    <w:rPr>
      <w:b/>
      <w:bCs/>
    </w:rPr>
  </w:style>
  <w:style w:type="character" w:customStyle="1" w:styleId="af4">
    <w:name w:val="Тема примечания Знак"/>
    <w:basedOn w:val="af2"/>
    <w:link w:val="af3"/>
    <w:semiHidden/>
    <w:rsid w:val="00983D0F"/>
    <w:rPr>
      <w:rFonts w:ascii="Times New Roman" w:eastAsia="Times New Roman" w:hAnsi="Times New Roman" w:cs="Times New Roman"/>
      <w:b/>
      <w:bCs/>
      <w:sz w:val="20"/>
      <w:szCs w:val="20"/>
      <w:lang w:eastAsia="ru-RU"/>
    </w:rPr>
  </w:style>
  <w:style w:type="paragraph" w:styleId="af5">
    <w:name w:val="Balloon Text"/>
    <w:basedOn w:val="a0"/>
    <w:link w:val="af6"/>
    <w:uiPriority w:val="99"/>
    <w:semiHidden/>
    <w:rsid w:val="00983D0F"/>
    <w:pPr>
      <w:spacing w:after="0" w:line="240" w:lineRule="auto"/>
    </w:pPr>
    <w:rPr>
      <w:rFonts w:ascii="Tahoma" w:eastAsia="Times New Roman" w:hAnsi="Tahoma" w:cs="Tahoma"/>
      <w:sz w:val="16"/>
      <w:szCs w:val="16"/>
      <w:lang w:eastAsia="ru-RU"/>
    </w:rPr>
  </w:style>
  <w:style w:type="character" w:customStyle="1" w:styleId="af6">
    <w:name w:val="Текст выноски Знак"/>
    <w:basedOn w:val="a1"/>
    <w:link w:val="af5"/>
    <w:uiPriority w:val="99"/>
    <w:semiHidden/>
    <w:rsid w:val="00983D0F"/>
    <w:rPr>
      <w:rFonts w:ascii="Tahoma" w:eastAsia="Times New Roman" w:hAnsi="Tahoma" w:cs="Tahoma"/>
      <w:sz w:val="16"/>
      <w:szCs w:val="16"/>
      <w:lang w:eastAsia="ru-RU"/>
    </w:rPr>
  </w:style>
  <w:style w:type="paragraph" w:styleId="af7">
    <w:name w:val="List Paragraph"/>
    <w:basedOn w:val="a0"/>
    <w:uiPriority w:val="34"/>
    <w:qFormat/>
    <w:rsid w:val="00983D0F"/>
    <w:pPr>
      <w:spacing w:after="0" w:line="240" w:lineRule="auto"/>
      <w:ind w:left="720"/>
      <w:contextualSpacing/>
    </w:pPr>
    <w:rPr>
      <w:rFonts w:ascii="Times New Roman" w:eastAsia="Times New Roman" w:hAnsi="Times New Roman" w:cs="Times New Roman"/>
      <w:sz w:val="24"/>
      <w:szCs w:val="24"/>
      <w:lang w:eastAsia="ru-RU"/>
    </w:rPr>
  </w:style>
  <w:style w:type="paragraph" w:styleId="26">
    <w:name w:val="Body Text Indent 2"/>
    <w:basedOn w:val="a0"/>
    <w:link w:val="27"/>
    <w:rsid w:val="00983D0F"/>
    <w:pPr>
      <w:spacing w:after="120" w:line="480" w:lineRule="auto"/>
      <w:ind w:left="283"/>
    </w:pPr>
    <w:rPr>
      <w:rFonts w:ascii="Times New Roman" w:eastAsia="Times New Roman" w:hAnsi="Times New Roman" w:cs="Times New Roman"/>
      <w:sz w:val="28"/>
      <w:szCs w:val="20"/>
      <w:lang w:eastAsia="ru-RU"/>
    </w:rPr>
  </w:style>
  <w:style w:type="character" w:customStyle="1" w:styleId="27">
    <w:name w:val="Основной текст с отступом 2 Знак"/>
    <w:basedOn w:val="a1"/>
    <w:link w:val="26"/>
    <w:rsid w:val="00983D0F"/>
    <w:rPr>
      <w:rFonts w:ascii="Times New Roman" w:eastAsia="Times New Roman" w:hAnsi="Times New Roman" w:cs="Times New Roman"/>
      <w:sz w:val="28"/>
      <w:szCs w:val="20"/>
      <w:lang w:eastAsia="ru-RU"/>
    </w:rPr>
  </w:style>
  <w:style w:type="character" w:styleId="af8">
    <w:name w:val="Hyperlink"/>
    <w:uiPriority w:val="99"/>
    <w:unhideWhenUsed/>
    <w:rsid w:val="00983D0F"/>
    <w:rPr>
      <w:color w:val="0000FF"/>
      <w:u w:val="single"/>
    </w:rPr>
  </w:style>
  <w:style w:type="paragraph" w:styleId="af9">
    <w:name w:val="header"/>
    <w:basedOn w:val="a0"/>
    <w:link w:val="afa"/>
    <w:uiPriority w:val="99"/>
    <w:rsid w:val="00983D0F"/>
    <w:pPr>
      <w:tabs>
        <w:tab w:val="center" w:pos="4677"/>
        <w:tab w:val="right" w:pos="9355"/>
      </w:tabs>
      <w:spacing w:after="0" w:line="240" w:lineRule="auto"/>
    </w:pPr>
    <w:rPr>
      <w:rFonts w:ascii="Times New Roman" w:eastAsia="Times New Roman" w:hAnsi="Times New Roman" w:cs="Times New Roman"/>
      <w:sz w:val="28"/>
      <w:szCs w:val="20"/>
      <w:lang w:eastAsia="ru-RU"/>
    </w:rPr>
  </w:style>
  <w:style w:type="character" w:customStyle="1" w:styleId="afa">
    <w:name w:val="Верхний колонтитул Знак"/>
    <w:basedOn w:val="a1"/>
    <w:link w:val="af9"/>
    <w:uiPriority w:val="99"/>
    <w:rsid w:val="00983D0F"/>
    <w:rPr>
      <w:rFonts w:ascii="Times New Roman" w:eastAsia="Times New Roman" w:hAnsi="Times New Roman" w:cs="Times New Roman"/>
      <w:sz w:val="28"/>
      <w:szCs w:val="20"/>
      <w:lang w:eastAsia="ru-RU"/>
    </w:rPr>
  </w:style>
  <w:style w:type="paragraph" w:customStyle="1" w:styleId="ConsPlusCell">
    <w:name w:val="ConsPlusCell"/>
    <w:uiPriority w:val="99"/>
    <w:qFormat/>
    <w:rsid w:val="00983D0F"/>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21">
    <w:name w:val="Основной текст Знак2"/>
    <w:aliases w:val="Основной текст1 Знак1,Основной текст Знак Знак Знак1,bt Знак1"/>
    <w:link w:val="a4"/>
    <w:uiPriority w:val="99"/>
    <w:locked/>
    <w:rsid w:val="00983D0F"/>
    <w:rPr>
      <w:rFonts w:ascii="Times New Roman" w:eastAsia="Times New Roman" w:hAnsi="Times New Roman" w:cs="Times New Roman"/>
      <w:sz w:val="28"/>
      <w:szCs w:val="20"/>
      <w:lang w:eastAsia="ru-RU"/>
    </w:rPr>
  </w:style>
  <w:style w:type="paragraph" w:customStyle="1" w:styleId="afb">
    <w:name w:val="ЭЭГ"/>
    <w:basedOn w:val="a0"/>
    <w:rsid w:val="00983D0F"/>
    <w:pPr>
      <w:spacing w:after="0" w:line="360" w:lineRule="auto"/>
      <w:ind w:firstLine="720"/>
      <w:jc w:val="both"/>
    </w:pPr>
    <w:rPr>
      <w:rFonts w:ascii="Times New Roman" w:eastAsia="Times New Roman" w:hAnsi="Times New Roman" w:cs="Times New Roman"/>
      <w:sz w:val="24"/>
      <w:szCs w:val="24"/>
      <w:lang w:eastAsia="ru-RU"/>
    </w:rPr>
  </w:style>
  <w:style w:type="paragraph" w:styleId="31">
    <w:name w:val="Body Text 3"/>
    <w:basedOn w:val="a0"/>
    <w:link w:val="32"/>
    <w:uiPriority w:val="99"/>
    <w:rsid w:val="00983D0F"/>
    <w:pPr>
      <w:spacing w:after="120" w:line="240" w:lineRule="auto"/>
    </w:pPr>
    <w:rPr>
      <w:rFonts w:ascii="Times New Roman" w:eastAsia="Calibri" w:hAnsi="Times New Roman" w:cs="Times New Roman"/>
      <w:sz w:val="16"/>
      <w:szCs w:val="16"/>
      <w:lang w:eastAsia="ru-RU"/>
    </w:rPr>
  </w:style>
  <w:style w:type="character" w:customStyle="1" w:styleId="32">
    <w:name w:val="Основной текст 3 Знак"/>
    <w:basedOn w:val="a1"/>
    <w:link w:val="31"/>
    <w:uiPriority w:val="99"/>
    <w:rsid w:val="00983D0F"/>
    <w:rPr>
      <w:rFonts w:ascii="Times New Roman" w:eastAsia="Calibri" w:hAnsi="Times New Roman" w:cs="Times New Roman"/>
      <w:sz w:val="16"/>
      <w:szCs w:val="16"/>
      <w:lang w:eastAsia="ru-RU"/>
    </w:rPr>
  </w:style>
  <w:style w:type="paragraph" w:customStyle="1" w:styleId="ConsTitle">
    <w:name w:val="ConsTitle"/>
    <w:uiPriority w:val="99"/>
    <w:rsid w:val="00983D0F"/>
    <w:pPr>
      <w:widowControl w:val="0"/>
      <w:spacing w:after="0" w:line="240" w:lineRule="auto"/>
    </w:pPr>
    <w:rPr>
      <w:rFonts w:ascii="Arial" w:eastAsia="Times New Roman" w:hAnsi="Arial" w:cs="Times New Roman"/>
      <w:b/>
      <w:sz w:val="16"/>
      <w:szCs w:val="20"/>
      <w:lang w:eastAsia="ru-RU"/>
    </w:rPr>
  </w:style>
  <w:style w:type="character" w:styleId="afc">
    <w:name w:val="Emphasis"/>
    <w:qFormat/>
    <w:rsid w:val="00983D0F"/>
    <w:rPr>
      <w:i/>
      <w:iCs/>
    </w:rPr>
  </w:style>
  <w:style w:type="character" w:customStyle="1" w:styleId="afd">
    <w:name w:val="Основной текст_"/>
    <w:link w:val="28"/>
    <w:rsid w:val="00983D0F"/>
    <w:rPr>
      <w:sz w:val="27"/>
      <w:szCs w:val="27"/>
      <w:shd w:val="clear" w:color="auto" w:fill="FFFFFF"/>
    </w:rPr>
  </w:style>
  <w:style w:type="paragraph" w:customStyle="1" w:styleId="28">
    <w:name w:val="Основной текст2"/>
    <w:basedOn w:val="a0"/>
    <w:link w:val="afd"/>
    <w:rsid w:val="00983D0F"/>
    <w:pPr>
      <w:widowControl w:val="0"/>
      <w:shd w:val="clear" w:color="auto" w:fill="FFFFFF"/>
      <w:spacing w:before="420" w:after="0" w:line="317" w:lineRule="exact"/>
      <w:jc w:val="both"/>
    </w:pPr>
    <w:rPr>
      <w:sz w:val="27"/>
      <w:szCs w:val="27"/>
    </w:rPr>
  </w:style>
  <w:style w:type="character" w:customStyle="1" w:styleId="afe">
    <w:name w:val="Подпись к таблице_"/>
    <w:link w:val="aff"/>
    <w:rsid w:val="00983D0F"/>
    <w:rPr>
      <w:b/>
      <w:bCs/>
      <w:spacing w:val="-5"/>
      <w:sz w:val="23"/>
      <w:szCs w:val="23"/>
      <w:shd w:val="clear" w:color="auto" w:fill="FFFFFF"/>
    </w:rPr>
  </w:style>
  <w:style w:type="character" w:customStyle="1" w:styleId="29">
    <w:name w:val="Подпись к таблице (2)_"/>
    <w:link w:val="2a"/>
    <w:rsid w:val="00983D0F"/>
    <w:rPr>
      <w:b/>
      <w:bCs/>
      <w:spacing w:val="-5"/>
      <w:sz w:val="18"/>
      <w:szCs w:val="18"/>
      <w:shd w:val="clear" w:color="auto" w:fill="FFFFFF"/>
    </w:rPr>
  </w:style>
  <w:style w:type="paragraph" w:customStyle="1" w:styleId="aff">
    <w:name w:val="Подпись к таблице"/>
    <w:basedOn w:val="a0"/>
    <w:link w:val="afe"/>
    <w:rsid w:val="00983D0F"/>
    <w:pPr>
      <w:widowControl w:val="0"/>
      <w:shd w:val="clear" w:color="auto" w:fill="FFFFFF"/>
      <w:spacing w:after="0" w:line="211" w:lineRule="exact"/>
      <w:jc w:val="center"/>
    </w:pPr>
    <w:rPr>
      <w:b/>
      <w:bCs/>
      <w:spacing w:val="-5"/>
      <w:sz w:val="23"/>
      <w:szCs w:val="23"/>
    </w:rPr>
  </w:style>
  <w:style w:type="paragraph" w:customStyle="1" w:styleId="2a">
    <w:name w:val="Подпись к таблице (2)"/>
    <w:basedOn w:val="a0"/>
    <w:link w:val="29"/>
    <w:rsid w:val="00983D0F"/>
    <w:pPr>
      <w:widowControl w:val="0"/>
      <w:shd w:val="clear" w:color="auto" w:fill="FFFFFF"/>
      <w:spacing w:after="0" w:line="0" w:lineRule="atLeast"/>
      <w:jc w:val="right"/>
    </w:pPr>
    <w:rPr>
      <w:b/>
      <w:bCs/>
      <w:spacing w:val="-5"/>
      <w:sz w:val="18"/>
      <w:szCs w:val="18"/>
    </w:rPr>
  </w:style>
  <w:style w:type="character" w:customStyle="1" w:styleId="9pt0pt">
    <w:name w:val="Основной текст + 9 pt;Полужирный;Интервал 0 pt"/>
    <w:rsid w:val="00983D0F"/>
    <w:rPr>
      <w:rFonts w:ascii="Times New Roman" w:eastAsia="Times New Roman" w:hAnsi="Times New Roman" w:cs="Times New Roman"/>
      <w:b/>
      <w:bCs/>
      <w:i w:val="0"/>
      <w:iCs w:val="0"/>
      <w:smallCaps w:val="0"/>
      <w:strike w:val="0"/>
      <w:color w:val="000000"/>
      <w:spacing w:val="-5"/>
      <w:w w:val="100"/>
      <w:position w:val="0"/>
      <w:sz w:val="18"/>
      <w:szCs w:val="18"/>
      <w:u w:val="none"/>
      <w:shd w:val="clear" w:color="auto" w:fill="FFFFFF"/>
      <w:lang w:val="ru-RU"/>
    </w:rPr>
  </w:style>
  <w:style w:type="character" w:customStyle="1" w:styleId="Calibri8pt0pt">
    <w:name w:val="Основной текст + Calibri;8 pt;Интервал 0 pt"/>
    <w:rsid w:val="00983D0F"/>
    <w:rPr>
      <w:rFonts w:ascii="Calibri" w:eastAsia="Calibri" w:hAnsi="Calibri" w:cs="Calibri"/>
      <w:b w:val="0"/>
      <w:bCs w:val="0"/>
      <w:i w:val="0"/>
      <w:iCs w:val="0"/>
      <w:smallCaps w:val="0"/>
      <w:strike w:val="0"/>
      <w:color w:val="000000"/>
      <w:spacing w:val="-7"/>
      <w:w w:val="100"/>
      <w:position w:val="0"/>
      <w:sz w:val="16"/>
      <w:szCs w:val="16"/>
      <w:u w:val="none"/>
      <w:shd w:val="clear" w:color="auto" w:fill="FFFFFF"/>
      <w:lang w:val="ru-RU"/>
    </w:rPr>
  </w:style>
  <w:style w:type="character" w:customStyle="1" w:styleId="8pt0pt">
    <w:name w:val="Основной текст + 8 pt;Интервал 0 pt"/>
    <w:rsid w:val="00983D0F"/>
    <w:rPr>
      <w:rFonts w:ascii="Times New Roman" w:eastAsia="Times New Roman" w:hAnsi="Times New Roman" w:cs="Times New Roman"/>
      <w:b w:val="0"/>
      <w:bCs w:val="0"/>
      <w:i w:val="0"/>
      <w:iCs w:val="0"/>
      <w:smallCaps w:val="0"/>
      <w:strike w:val="0"/>
      <w:color w:val="000000"/>
      <w:spacing w:val="1"/>
      <w:w w:val="100"/>
      <w:position w:val="0"/>
      <w:sz w:val="16"/>
      <w:szCs w:val="16"/>
      <w:u w:val="none"/>
      <w:shd w:val="clear" w:color="auto" w:fill="FFFFFF"/>
      <w:lang w:val="ru-RU"/>
    </w:rPr>
  </w:style>
  <w:style w:type="character" w:customStyle="1" w:styleId="FontStyle13">
    <w:name w:val="Font Style13"/>
    <w:uiPriority w:val="99"/>
    <w:rsid w:val="00983D0F"/>
    <w:rPr>
      <w:rFonts w:ascii="Times New Roman" w:hAnsi="Times New Roman" w:cs="Times New Roman"/>
      <w:b/>
      <w:bCs/>
      <w:sz w:val="24"/>
      <w:szCs w:val="24"/>
    </w:rPr>
  </w:style>
  <w:style w:type="character" w:customStyle="1" w:styleId="2b">
    <w:name w:val="Основной текст с отступом Знак2"/>
    <w:aliases w:val="Основной текст 1 Знак2,Нумерованный список !! Знак2,Надин стиль Знак2,Основной текст без отступа Знак2,Основной текст с отступом Знак Знак Знак Знак Знак2,Основной текст с отступом Знак Знак Знак Знак1"/>
    <w:uiPriority w:val="99"/>
    <w:locked/>
    <w:rsid w:val="00983D0F"/>
    <w:rPr>
      <w:rFonts w:ascii="Times New Roman" w:eastAsia="Times New Roman" w:hAnsi="Times New Roman" w:cs="Times New Roman"/>
      <w:sz w:val="24"/>
      <w:szCs w:val="24"/>
      <w:lang w:eastAsia="ru-RU"/>
    </w:rPr>
  </w:style>
  <w:style w:type="character" w:styleId="aff0">
    <w:name w:val="footnote reference"/>
    <w:aliases w:val="Знак сноски-FN,Ciae niinee-FN,Знак сноски 1"/>
    <w:uiPriority w:val="99"/>
    <w:rsid w:val="00983D0F"/>
    <w:rPr>
      <w:rFonts w:cs="Times New Roman"/>
      <w:vertAlign w:val="superscript"/>
    </w:rPr>
  </w:style>
  <w:style w:type="paragraph" w:styleId="aff1">
    <w:name w:val="footnote text"/>
    <w:basedOn w:val="a0"/>
    <w:link w:val="aff2"/>
    <w:uiPriority w:val="99"/>
    <w:rsid w:val="00983D0F"/>
    <w:pPr>
      <w:spacing w:after="0" w:line="240" w:lineRule="auto"/>
    </w:pPr>
    <w:rPr>
      <w:rFonts w:ascii="Times New Roman" w:eastAsia="Times New Roman" w:hAnsi="Times New Roman" w:cs="Times New Roman"/>
      <w:sz w:val="20"/>
      <w:szCs w:val="20"/>
      <w:lang w:eastAsia="ru-RU"/>
    </w:rPr>
  </w:style>
  <w:style w:type="character" w:customStyle="1" w:styleId="aff2">
    <w:name w:val="Текст сноски Знак"/>
    <w:basedOn w:val="a1"/>
    <w:link w:val="aff1"/>
    <w:uiPriority w:val="99"/>
    <w:rsid w:val="00983D0F"/>
    <w:rPr>
      <w:rFonts w:ascii="Times New Roman" w:eastAsia="Times New Roman" w:hAnsi="Times New Roman" w:cs="Times New Roman"/>
      <w:sz w:val="20"/>
      <w:szCs w:val="20"/>
      <w:lang w:eastAsia="ru-RU"/>
    </w:rPr>
  </w:style>
  <w:style w:type="paragraph" w:customStyle="1" w:styleId="aff3">
    <w:name w:val="Прижатый влево"/>
    <w:basedOn w:val="a0"/>
    <w:next w:val="a0"/>
    <w:uiPriority w:val="99"/>
    <w:rsid w:val="00983D0F"/>
    <w:pPr>
      <w:autoSpaceDE w:val="0"/>
      <w:autoSpaceDN w:val="0"/>
      <w:adjustRightInd w:val="0"/>
      <w:spacing w:after="0" w:line="240" w:lineRule="auto"/>
    </w:pPr>
    <w:rPr>
      <w:rFonts w:ascii="Arial" w:eastAsia="Times New Roman" w:hAnsi="Arial" w:cs="Arial"/>
      <w:sz w:val="24"/>
      <w:szCs w:val="24"/>
    </w:rPr>
  </w:style>
  <w:style w:type="paragraph" w:customStyle="1" w:styleId="aff4">
    <w:name w:val="Нормальный (таблица)"/>
    <w:basedOn w:val="a0"/>
    <w:next w:val="a0"/>
    <w:rsid w:val="00983D0F"/>
    <w:pPr>
      <w:autoSpaceDE w:val="0"/>
      <w:autoSpaceDN w:val="0"/>
      <w:adjustRightInd w:val="0"/>
      <w:spacing w:after="0" w:line="240" w:lineRule="auto"/>
      <w:jc w:val="both"/>
    </w:pPr>
    <w:rPr>
      <w:rFonts w:ascii="Arial" w:eastAsia="Times New Roman" w:hAnsi="Arial" w:cs="Arial"/>
      <w:sz w:val="24"/>
      <w:szCs w:val="24"/>
    </w:rPr>
  </w:style>
  <w:style w:type="paragraph" w:customStyle="1" w:styleId="Default">
    <w:name w:val="Default"/>
    <w:rsid w:val="00983D0F"/>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fn2r">
    <w:name w:val="fn2r"/>
    <w:basedOn w:val="a0"/>
    <w:uiPriority w:val="99"/>
    <w:rsid w:val="00983D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Zag11">
    <w:name w:val="Zag_11"/>
    <w:uiPriority w:val="99"/>
    <w:rsid w:val="00983D0F"/>
  </w:style>
  <w:style w:type="paragraph" w:styleId="aff5">
    <w:name w:val="No Spacing"/>
    <w:uiPriority w:val="99"/>
    <w:qFormat/>
    <w:rsid w:val="00983D0F"/>
    <w:pPr>
      <w:spacing w:after="0" w:line="240" w:lineRule="auto"/>
    </w:pPr>
    <w:rPr>
      <w:rFonts w:ascii="Calibri" w:eastAsia="Times New Roman" w:hAnsi="Calibri" w:cs="Times New Roman"/>
      <w:lang w:eastAsia="ru-RU"/>
    </w:rPr>
  </w:style>
  <w:style w:type="character" w:customStyle="1" w:styleId="13">
    <w:name w:val="Основной текст Знак1"/>
    <w:aliases w:val="Основной текст1 Знак,Основной текст Знак Знак Знак,bt Знак,Основной текст Знак Знак1"/>
    <w:locked/>
    <w:rsid w:val="00983D0F"/>
    <w:rPr>
      <w:rFonts w:ascii="Times New Roman" w:eastAsia="Times New Roman" w:hAnsi="Times New Roman" w:cs="Times New Roman"/>
      <w:sz w:val="28"/>
      <w:szCs w:val="20"/>
      <w:lang w:eastAsia="ru-RU"/>
    </w:rPr>
  </w:style>
  <w:style w:type="paragraph" w:styleId="aff6">
    <w:name w:val="Title"/>
    <w:basedOn w:val="a0"/>
    <w:link w:val="aff7"/>
    <w:qFormat/>
    <w:rsid w:val="00983D0F"/>
    <w:pPr>
      <w:spacing w:after="0" w:line="240" w:lineRule="auto"/>
      <w:jc w:val="center"/>
    </w:pPr>
    <w:rPr>
      <w:rFonts w:ascii="Times New Roman" w:eastAsia="Times New Roman" w:hAnsi="Times New Roman" w:cs="Times New Roman"/>
      <w:sz w:val="28"/>
      <w:szCs w:val="20"/>
      <w:lang w:eastAsia="ru-RU"/>
    </w:rPr>
  </w:style>
  <w:style w:type="character" w:customStyle="1" w:styleId="aff7">
    <w:name w:val="Название Знак"/>
    <w:basedOn w:val="a1"/>
    <w:link w:val="aff6"/>
    <w:rsid w:val="00983D0F"/>
    <w:rPr>
      <w:rFonts w:ascii="Times New Roman" w:eastAsia="Times New Roman" w:hAnsi="Times New Roman" w:cs="Times New Roman"/>
      <w:sz w:val="28"/>
      <w:szCs w:val="20"/>
      <w:lang w:eastAsia="ru-RU"/>
    </w:rPr>
  </w:style>
  <w:style w:type="paragraph" w:customStyle="1" w:styleId="Courier14">
    <w:name w:val="Courier14"/>
    <w:basedOn w:val="a0"/>
    <w:rsid w:val="00983D0F"/>
    <w:pPr>
      <w:spacing w:after="0" w:line="240" w:lineRule="auto"/>
      <w:ind w:firstLine="851"/>
      <w:jc w:val="both"/>
    </w:pPr>
    <w:rPr>
      <w:rFonts w:ascii="Courier New" w:eastAsia="Times New Roman" w:hAnsi="Courier New" w:cs="Courier New"/>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First Indent 2" w:uiPriority="0"/>
    <w:lsdException w:name="Body Text 2"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Normal (Web)" w:uiPriority="0"/>
    <w:lsdException w:name="annotation subjec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qFormat/>
    <w:rsid w:val="00983D0F"/>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2">
    <w:name w:val="heading 2"/>
    <w:basedOn w:val="a0"/>
    <w:next w:val="a0"/>
    <w:link w:val="20"/>
    <w:qFormat/>
    <w:rsid w:val="00983D0F"/>
    <w:pPr>
      <w:keepNext/>
      <w:spacing w:after="0" w:line="240" w:lineRule="auto"/>
      <w:jc w:val="center"/>
      <w:outlineLvl w:val="1"/>
    </w:pPr>
    <w:rPr>
      <w:rFonts w:ascii="Arial" w:eastAsia="Times New Roman" w:hAnsi="Arial" w:cs="Times New Roman"/>
      <w:i/>
      <w:sz w:val="28"/>
      <w:szCs w:val="20"/>
      <w:lang w:eastAsia="ru-RU"/>
    </w:rPr>
  </w:style>
  <w:style w:type="paragraph" w:styleId="4">
    <w:name w:val="heading 4"/>
    <w:basedOn w:val="a0"/>
    <w:next w:val="a0"/>
    <w:link w:val="40"/>
    <w:qFormat/>
    <w:rsid w:val="00983D0F"/>
    <w:pPr>
      <w:keepNext/>
      <w:spacing w:after="0" w:line="240" w:lineRule="auto"/>
      <w:ind w:right="-185"/>
      <w:outlineLvl w:val="3"/>
    </w:pPr>
    <w:rPr>
      <w:rFonts w:ascii="Times New Roman" w:eastAsia="Times New Roman" w:hAnsi="Times New Roman" w:cs="Times New Roman"/>
      <w:sz w:val="32"/>
      <w:szCs w:val="24"/>
      <w:lang w:eastAsia="ru-RU"/>
    </w:rPr>
  </w:style>
  <w:style w:type="paragraph" w:styleId="6">
    <w:name w:val="heading 6"/>
    <w:basedOn w:val="a0"/>
    <w:next w:val="a0"/>
    <w:link w:val="60"/>
    <w:uiPriority w:val="9"/>
    <w:qFormat/>
    <w:rsid w:val="00983D0F"/>
    <w:pPr>
      <w:spacing w:before="240" w:after="60" w:line="240" w:lineRule="auto"/>
      <w:outlineLvl w:val="5"/>
    </w:pPr>
    <w:rPr>
      <w:rFonts w:ascii="Calibri" w:eastAsia="Times New Roman" w:hAnsi="Calibri" w:cs="Times New Roman"/>
      <w:b/>
      <w:bCs/>
      <w:lang w:eastAsia="ru-RU"/>
    </w:rPr>
  </w:style>
  <w:style w:type="paragraph" w:styleId="7">
    <w:name w:val="heading 7"/>
    <w:basedOn w:val="a0"/>
    <w:next w:val="a0"/>
    <w:link w:val="70"/>
    <w:qFormat/>
    <w:rsid w:val="00983D0F"/>
    <w:pPr>
      <w:keepNext/>
      <w:spacing w:after="0" w:line="240" w:lineRule="auto"/>
      <w:jc w:val="both"/>
      <w:outlineLvl w:val="6"/>
    </w:pPr>
    <w:rPr>
      <w:rFonts w:ascii="Arial" w:eastAsia="Times New Roman" w:hAnsi="Arial" w:cs="Times New Roman"/>
      <w:b/>
      <w:i/>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983D0F"/>
    <w:rPr>
      <w:rFonts w:ascii="Cambria" w:eastAsia="Times New Roman" w:hAnsi="Cambria" w:cs="Times New Roman"/>
      <w:b/>
      <w:bCs/>
      <w:kern w:val="32"/>
      <w:sz w:val="32"/>
      <w:szCs w:val="32"/>
      <w:lang w:eastAsia="ru-RU"/>
    </w:rPr>
  </w:style>
  <w:style w:type="character" w:customStyle="1" w:styleId="20">
    <w:name w:val="Заголовок 2 Знак"/>
    <w:basedOn w:val="a1"/>
    <w:link w:val="2"/>
    <w:rsid w:val="00983D0F"/>
    <w:rPr>
      <w:rFonts w:ascii="Arial" w:eastAsia="Times New Roman" w:hAnsi="Arial" w:cs="Times New Roman"/>
      <w:i/>
      <w:sz w:val="28"/>
      <w:szCs w:val="20"/>
      <w:lang w:eastAsia="ru-RU"/>
    </w:rPr>
  </w:style>
  <w:style w:type="character" w:customStyle="1" w:styleId="40">
    <w:name w:val="Заголовок 4 Знак"/>
    <w:basedOn w:val="a1"/>
    <w:link w:val="4"/>
    <w:rsid w:val="00983D0F"/>
    <w:rPr>
      <w:rFonts w:ascii="Times New Roman" w:eastAsia="Times New Roman" w:hAnsi="Times New Roman" w:cs="Times New Roman"/>
      <w:sz w:val="32"/>
      <w:szCs w:val="24"/>
      <w:lang w:eastAsia="ru-RU"/>
    </w:rPr>
  </w:style>
  <w:style w:type="character" w:customStyle="1" w:styleId="60">
    <w:name w:val="Заголовок 6 Знак"/>
    <w:basedOn w:val="a1"/>
    <w:link w:val="6"/>
    <w:uiPriority w:val="9"/>
    <w:rsid w:val="00983D0F"/>
    <w:rPr>
      <w:rFonts w:ascii="Calibri" w:eastAsia="Times New Roman" w:hAnsi="Calibri" w:cs="Times New Roman"/>
      <w:b/>
      <w:bCs/>
      <w:lang w:eastAsia="ru-RU"/>
    </w:rPr>
  </w:style>
  <w:style w:type="character" w:customStyle="1" w:styleId="70">
    <w:name w:val="Заголовок 7 Знак"/>
    <w:basedOn w:val="a1"/>
    <w:link w:val="7"/>
    <w:rsid w:val="00983D0F"/>
    <w:rPr>
      <w:rFonts w:ascii="Arial" w:eastAsia="Times New Roman" w:hAnsi="Arial" w:cs="Times New Roman"/>
      <w:b/>
      <w:i/>
      <w:szCs w:val="20"/>
      <w:lang w:eastAsia="ru-RU"/>
    </w:rPr>
  </w:style>
  <w:style w:type="numbering" w:customStyle="1" w:styleId="11">
    <w:name w:val="Нет списка1"/>
    <w:next w:val="a3"/>
    <w:uiPriority w:val="99"/>
    <w:semiHidden/>
    <w:unhideWhenUsed/>
    <w:rsid w:val="00983D0F"/>
  </w:style>
  <w:style w:type="paragraph" w:styleId="a4">
    <w:name w:val="Body Text"/>
    <w:aliases w:val="Основной текст1,Основной текст Знак Знак,bt"/>
    <w:basedOn w:val="a0"/>
    <w:link w:val="21"/>
    <w:uiPriority w:val="99"/>
    <w:rsid w:val="00983D0F"/>
    <w:pPr>
      <w:spacing w:after="0" w:line="240" w:lineRule="auto"/>
      <w:jc w:val="center"/>
    </w:pPr>
    <w:rPr>
      <w:rFonts w:ascii="Times New Roman" w:eastAsia="Times New Roman" w:hAnsi="Times New Roman" w:cs="Times New Roman"/>
      <w:sz w:val="28"/>
      <w:szCs w:val="20"/>
      <w:lang w:eastAsia="ru-RU"/>
    </w:rPr>
  </w:style>
  <w:style w:type="character" w:customStyle="1" w:styleId="a5">
    <w:name w:val="Основной текст Знак"/>
    <w:basedOn w:val="a1"/>
    <w:uiPriority w:val="99"/>
    <w:semiHidden/>
    <w:rsid w:val="00983D0F"/>
  </w:style>
  <w:style w:type="paragraph" w:customStyle="1" w:styleId="ConsPlusNormal">
    <w:name w:val="ConsPlusNormal"/>
    <w:rsid w:val="00983D0F"/>
    <w:pPr>
      <w:spacing w:after="0" w:line="240" w:lineRule="auto"/>
      <w:ind w:firstLine="720"/>
    </w:pPr>
    <w:rPr>
      <w:rFonts w:ascii="Arial" w:eastAsia="Times New Roman" w:hAnsi="Arial" w:cs="Times New Roman"/>
      <w:snapToGrid w:val="0"/>
      <w:sz w:val="20"/>
      <w:szCs w:val="20"/>
      <w:lang w:eastAsia="ru-RU"/>
    </w:rPr>
  </w:style>
  <w:style w:type="paragraph" w:styleId="22">
    <w:name w:val="Body Text 2"/>
    <w:basedOn w:val="a0"/>
    <w:link w:val="23"/>
    <w:rsid w:val="00983D0F"/>
    <w:pPr>
      <w:spacing w:after="0" w:line="240" w:lineRule="auto"/>
      <w:jc w:val="both"/>
    </w:pPr>
    <w:rPr>
      <w:rFonts w:ascii="Times New Roman" w:eastAsia="Times New Roman" w:hAnsi="Times New Roman" w:cs="Times New Roman"/>
      <w:sz w:val="28"/>
      <w:szCs w:val="20"/>
      <w:lang w:eastAsia="ru-RU"/>
    </w:rPr>
  </w:style>
  <w:style w:type="character" w:customStyle="1" w:styleId="23">
    <w:name w:val="Основной текст 2 Знак"/>
    <w:basedOn w:val="a1"/>
    <w:link w:val="22"/>
    <w:rsid w:val="00983D0F"/>
    <w:rPr>
      <w:rFonts w:ascii="Times New Roman" w:eastAsia="Times New Roman" w:hAnsi="Times New Roman" w:cs="Times New Roman"/>
      <w:sz w:val="28"/>
      <w:szCs w:val="20"/>
      <w:lang w:eastAsia="ru-RU"/>
    </w:rPr>
  </w:style>
  <w:style w:type="paragraph" w:customStyle="1" w:styleId="ConsPlusTitle">
    <w:name w:val="ConsPlusTitle"/>
    <w:uiPriority w:val="99"/>
    <w:rsid w:val="00983D0F"/>
    <w:pPr>
      <w:spacing w:after="0" w:line="240" w:lineRule="auto"/>
    </w:pPr>
    <w:rPr>
      <w:rFonts w:ascii="Arial" w:eastAsia="Times New Roman" w:hAnsi="Arial" w:cs="Times New Roman"/>
      <w:b/>
      <w:snapToGrid w:val="0"/>
      <w:sz w:val="20"/>
      <w:szCs w:val="20"/>
      <w:lang w:eastAsia="ru-RU"/>
    </w:rPr>
  </w:style>
  <w:style w:type="paragraph" w:styleId="a6">
    <w:name w:val="footer"/>
    <w:basedOn w:val="a0"/>
    <w:link w:val="a7"/>
    <w:uiPriority w:val="99"/>
    <w:rsid w:val="00983D0F"/>
    <w:pPr>
      <w:tabs>
        <w:tab w:val="center" w:pos="4677"/>
        <w:tab w:val="right" w:pos="9355"/>
      </w:tabs>
      <w:spacing w:after="0" w:line="240" w:lineRule="auto"/>
    </w:pPr>
    <w:rPr>
      <w:rFonts w:ascii="Times New Roman" w:eastAsia="Times New Roman" w:hAnsi="Times New Roman" w:cs="Times New Roman"/>
      <w:sz w:val="28"/>
      <w:szCs w:val="20"/>
      <w:lang w:eastAsia="ru-RU"/>
    </w:rPr>
  </w:style>
  <w:style w:type="character" w:customStyle="1" w:styleId="a7">
    <w:name w:val="Нижний колонтитул Знак"/>
    <w:basedOn w:val="a1"/>
    <w:link w:val="a6"/>
    <w:uiPriority w:val="99"/>
    <w:rsid w:val="00983D0F"/>
    <w:rPr>
      <w:rFonts w:ascii="Times New Roman" w:eastAsia="Times New Roman" w:hAnsi="Times New Roman" w:cs="Times New Roman"/>
      <w:sz w:val="28"/>
      <w:szCs w:val="20"/>
      <w:lang w:eastAsia="ru-RU"/>
    </w:rPr>
  </w:style>
  <w:style w:type="character" w:styleId="a8">
    <w:name w:val="page number"/>
    <w:basedOn w:val="a1"/>
    <w:rsid w:val="00983D0F"/>
  </w:style>
  <w:style w:type="paragraph" w:styleId="a9">
    <w:name w:val="Body Text Indent"/>
    <w:aliases w:val="Основной текст 1,Нумерованный список !!,Надин стиль,Основной текст без отступа,Основной текст с отступом Знак Знак Знак Знак,Основной текст с отступом Знак Знак Знак"/>
    <w:basedOn w:val="a0"/>
    <w:link w:val="aa"/>
    <w:uiPriority w:val="99"/>
    <w:rsid w:val="00983D0F"/>
    <w:pPr>
      <w:spacing w:after="120" w:line="240" w:lineRule="auto"/>
      <w:ind w:left="283"/>
    </w:pPr>
    <w:rPr>
      <w:rFonts w:ascii="Times New Roman" w:eastAsia="Times New Roman" w:hAnsi="Times New Roman" w:cs="Times New Roman"/>
      <w:sz w:val="24"/>
      <w:szCs w:val="24"/>
      <w:lang w:eastAsia="ru-RU"/>
    </w:rPr>
  </w:style>
  <w:style w:type="character" w:customStyle="1" w:styleId="aa">
    <w:name w:val="Основной текст с отступом Знак"/>
    <w:aliases w:val="Основной текст 1 Знак,Нумерованный список !! Знак,Надин стиль Знак,Основной текст без отступа Знак,Основной текст с отступом Знак Знак Знак Знак Знак,Основной текст с отступом Знак Знак Знак Знак2"/>
    <w:basedOn w:val="a1"/>
    <w:link w:val="a9"/>
    <w:uiPriority w:val="99"/>
    <w:rsid w:val="00983D0F"/>
    <w:rPr>
      <w:rFonts w:ascii="Times New Roman" w:eastAsia="Times New Roman" w:hAnsi="Times New Roman" w:cs="Times New Roman"/>
      <w:sz w:val="24"/>
      <w:szCs w:val="24"/>
      <w:lang w:eastAsia="ru-RU"/>
    </w:rPr>
  </w:style>
  <w:style w:type="paragraph" w:styleId="24">
    <w:name w:val="Body Text First Indent 2"/>
    <w:basedOn w:val="a9"/>
    <w:link w:val="25"/>
    <w:rsid w:val="00983D0F"/>
    <w:pPr>
      <w:ind w:firstLine="210"/>
    </w:pPr>
  </w:style>
  <w:style w:type="character" w:customStyle="1" w:styleId="25">
    <w:name w:val="Красная строка 2 Знак"/>
    <w:basedOn w:val="aa"/>
    <w:link w:val="24"/>
    <w:rsid w:val="00983D0F"/>
    <w:rPr>
      <w:rFonts w:ascii="Times New Roman" w:eastAsia="Times New Roman" w:hAnsi="Times New Roman" w:cs="Times New Roman"/>
      <w:sz w:val="24"/>
      <w:szCs w:val="24"/>
      <w:lang w:eastAsia="ru-RU"/>
    </w:rPr>
  </w:style>
  <w:style w:type="paragraph" w:customStyle="1" w:styleId="a">
    <w:name w:val="Нумерованный абзац"/>
    <w:rsid w:val="00983D0F"/>
    <w:pPr>
      <w:numPr>
        <w:numId w:val="2"/>
      </w:numPr>
      <w:tabs>
        <w:tab w:val="left" w:pos="1134"/>
      </w:tabs>
      <w:suppressAutoHyphens/>
      <w:spacing w:before="240" w:after="0" w:line="240" w:lineRule="auto"/>
      <w:jc w:val="both"/>
    </w:pPr>
    <w:rPr>
      <w:rFonts w:ascii="Times New Roman" w:eastAsia="Times New Roman" w:hAnsi="Times New Roman" w:cs="Times New Roman"/>
      <w:noProof/>
      <w:sz w:val="28"/>
      <w:szCs w:val="20"/>
      <w:lang w:eastAsia="ru-RU"/>
    </w:rPr>
  </w:style>
  <w:style w:type="paragraph" w:customStyle="1" w:styleId="ConsNormal">
    <w:name w:val="ConsNormal"/>
    <w:link w:val="ConsNormal0"/>
    <w:rsid w:val="00983D0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w:link w:val="ConsNormal"/>
    <w:rsid w:val="00983D0F"/>
    <w:rPr>
      <w:rFonts w:ascii="Arial" w:eastAsia="Times New Roman" w:hAnsi="Arial" w:cs="Arial"/>
      <w:sz w:val="20"/>
      <w:szCs w:val="20"/>
      <w:lang w:eastAsia="ru-RU"/>
    </w:rPr>
  </w:style>
  <w:style w:type="character" w:customStyle="1" w:styleId="41">
    <w:name w:val="Знак Знак4"/>
    <w:rsid w:val="00983D0F"/>
    <w:rPr>
      <w:rFonts w:ascii="Times New Roman" w:eastAsia="Times New Roman" w:hAnsi="Times New Roman" w:cs="Times New Roman"/>
      <w:sz w:val="24"/>
      <w:szCs w:val="24"/>
      <w:lang w:eastAsia="ru-RU"/>
    </w:rPr>
  </w:style>
  <w:style w:type="character" w:customStyle="1" w:styleId="ab">
    <w:name w:val="Знак Знак"/>
    <w:rsid w:val="00983D0F"/>
    <w:rPr>
      <w:sz w:val="24"/>
      <w:szCs w:val="24"/>
      <w:lang w:val="ru-RU" w:eastAsia="ru-RU" w:bidi="ar-SA"/>
    </w:rPr>
  </w:style>
  <w:style w:type="paragraph" w:styleId="ac">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0"/>
    <w:rsid w:val="00983D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983D0F"/>
    <w:pPr>
      <w:widowControl w:val="0"/>
      <w:spacing w:after="0" w:line="240" w:lineRule="auto"/>
    </w:pPr>
    <w:rPr>
      <w:rFonts w:ascii="Courier New" w:eastAsia="Times New Roman" w:hAnsi="Courier New" w:cs="Times New Roman"/>
      <w:snapToGrid w:val="0"/>
      <w:sz w:val="20"/>
      <w:szCs w:val="20"/>
      <w:lang w:eastAsia="ru-RU"/>
    </w:rPr>
  </w:style>
  <w:style w:type="table" w:styleId="ad">
    <w:name w:val="Table Grid"/>
    <w:basedOn w:val="a2"/>
    <w:rsid w:val="00983D0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0"/>
    <w:link w:val="30"/>
    <w:rsid w:val="00983D0F"/>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1"/>
    <w:link w:val="3"/>
    <w:rsid w:val="00983D0F"/>
    <w:rPr>
      <w:rFonts w:ascii="Times New Roman" w:eastAsia="Times New Roman" w:hAnsi="Times New Roman" w:cs="Times New Roman"/>
      <w:sz w:val="16"/>
      <w:szCs w:val="16"/>
      <w:lang w:eastAsia="ru-RU"/>
    </w:rPr>
  </w:style>
  <w:style w:type="paragraph" w:styleId="ae">
    <w:name w:val="caption"/>
    <w:basedOn w:val="a0"/>
    <w:next w:val="a0"/>
    <w:qFormat/>
    <w:rsid w:val="00983D0F"/>
    <w:pPr>
      <w:spacing w:after="0" w:line="240" w:lineRule="auto"/>
    </w:pPr>
    <w:rPr>
      <w:rFonts w:ascii="Times New Roman" w:eastAsia="Times New Roman" w:hAnsi="Times New Roman" w:cs="Times New Roman"/>
      <w:b/>
      <w:bCs/>
      <w:sz w:val="20"/>
      <w:szCs w:val="20"/>
      <w:lang w:eastAsia="ru-RU"/>
    </w:rPr>
  </w:style>
  <w:style w:type="paragraph" w:customStyle="1" w:styleId="af">
    <w:name w:val="Основной текст с отступом.Нумерованный список !!.Надин стиль"/>
    <w:basedOn w:val="a0"/>
    <w:rsid w:val="00983D0F"/>
    <w:pPr>
      <w:tabs>
        <w:tab w:val="left" w:pos="8647"/>
      </w:tabs>
      <w:spacing w:after="0" w:line="240" w:lineRule="auto"/>
      <w:ind w:right="139" w:firstLine="567"/>
      <w:jc w:val="both"/>
    </w:pPr>
    <w:rPr>
      <w:rFonts w:ascii="Times New Roman" w:eastAsia="Times New Roman" w:hAnsi="Times New Roman" w:cs="Times New Roman"/>
      <w:kern w:val="28"/>
      <w:sz w:val="28"/>
      <w:szCs w:val="20"/>
      <w:lang w:eastAsia="ru-RU"/>
    </w:rPr>
  </w:style>
  <w:style w:type="paragraph" w:customStyle="1" w:styleId="NormalANX">
    <w:name w:val="NormalANX"/>
    <w:basedOn w:val="a0"/>
    <w:rsid w:val="00983D0F"/>
    <w:pPr>
      <w:spacing w:before="240" w:after="240" w:line="360" w:lineRule="auto"/>
      <w:ind w:firstLine="720"/>
      <w:jc w:val="both"/>
    </w:pPr>
    <w:rPr>
      <w:rFonts w:ascii="Times New Roman" w:eastAsia="Times New Roman" w:hAnsi="Times New Roman" w:cs="Times New Roman"/>
      <w:sz w:val="28"/>
      <w:szCs w:val="20"/>
      <w:lang w:eastAsia="ru-RU"/>
    </w:rPr>
  </w:style>
  <w:style w:type="character" w:customStyle="1" w:styleId="12">
    <w:name w:val="Знак Знак1"/>
    <w:rsid w:val="00983D0F"/>
    <w:rPr>
      <w:sz w:val="24"/>
      <w:szCs w:val="24"/>
      <w:lang w:val="ru-RU" w:eastAsia="ru-RU" w:bidi="ar-SA"/>
    </w:rPr>
  </w:style>
  <w:style w:type="character" w:styleId="af0">
    <w:name w:val="annotation reference"/>
    <w:semiHidden/>
    <w:rsid w:val="00983D0F"/>
    <w:rPr>
      <w:sz w:val="16"/>
      <w:szCs w:val="16"/>
    </w:rPr>
  </w:style>
  <w:style w:type="paragraph" w:styleId="af1">
    <w:name w:val="annotation text"/>
    <w:basedOn w:val="a0"/>
    <w:link w:val="af2"/>
    <w:semiHidden/>
    <w:rsid w:val="00983D0F"/>
    <w:pPr>
      <w:spacing w:after="0" w:line="240" w:lineRule="auto"/>
    </w:pPr>
    <w:rPr>
      <w:rFonts w:ascii="Times New Roman" w:eastAsia="Times New Roman" w:hAnsi="Times New Roman" w:cs="Times New Roman"/>
      <w:sz w:val="20"/>
      <w:szCs w:val="20"/>
      <w:lang w:eastAsia="ru-RU"/>
    </w:rPr>
  </w:style>
  <w:style w:type="character" w:customStyle="1" w:styleId="af2">
    <w:name w:val="Текст примечания Знак"/>
    <w:basedOn w:val="a1"/>
    <w:link w:val="af1"/>
    <w:semiHidden/>
    <w:rsid w:val="00983D0F"/>
    <w:rPr>
      <w:rFonts w:ascii="Times New Roman" w:eastAsia="Times New Roman" w:hAnsi="Times New Roman" w:cs="Times New Roman"/>
      <w:sz w:val="20"/>
      <w:szCs w:val="20"/>
      <w:lang w:eastAsia="ru-RU"/>
    </w:rPr>
  </w:style>
  <w:style w:type="paragraph" w:styleId="af3">
    <w:name w:val="annotation subject"/>
    <w:basedOn w:val="af1"/>
    <w:next w:val="af1"/>
    <w:link w:val="af4"/>
    <w:semiHidden/>
    <w:rsid w:val="00983D0F"/>
    <w:rPr>
      <w:b/>
      <w:bCs/>
    </w:rPr>
  </w:style>
  <w:style w:type="character" w:customStyle="1" w:styleId="af4">
    <w:name w:val="Тема примечания Знак"/>
    <w:basedOn w:val="af2"/>
    <w:link w:val="af3"/>
    <w:semiHidden/>
    <w:rsid w:val="00983D0F"/>
    <w:rPr>
      <w:rFonts w:ascii="Times New Roman" w:eastAsia="Times New Roman" w:hAnsi="Times New Roman" w:cs="Times New Roman"/>
      <w:b/>
      <w:bCs/>
      <w:sz w:val="20"/>
      <w:szCs w:val="20"/>
      <w:lang w:eastAsia="ru-RU"/>
    </w:rPr>
  </w:style>
  <w:style w:type="paragraph" w:styleId="af5">
    <w:name w:val="Balloon Text"/>
    <w:basedOn w:val="a0"/>
    <w:link w:val="af6"/>
    <w:uiPriority w:val="99"/>
    <w:semiHidden/>
    <w:rsid w:val="00983D0F"/>
    <w:pPr>
      <w:spacing w:after="0" w:line="240" w:lineRule="auto"/>
    </w:pPr>
    <w:rPr>
      <w:rFonts w:ascii="Tahoma" w:eastAsia="Times New Roman" w:hAnsi="Tahoma" w:cs="Tahoma"/>
      <w:sz w:val="16"/>
      <w:szCs w:val="16"/>
      <w:lang w:eastAsia="ru-RU"/>
    </w:rPr>
  </w:style>
  <w:style w:type="character" w:customStyle="1" w:styleId="af6">
    <w:name w:val="Текст выноски Знак"/>
    <w:basedOn w:val="a1"/>
    <w:link w:val="af5"/>
    <w:uiPriority w:val="99"/>
    <w:semiHidden/>
    <w:rsid w:val="00983D0F"/>
    <w:rPr>
      <w:rFonts w:ascii="Tahoma" w:eastAsia="Times New Roman" w:hAnsi="Tahoma" w:cs="Tahoma"/>
      <w:sz w:val="16"/>
      <w:szCs w:val="16"/>
      <w:lang w:eastAsia="ru-RU"/>
    </w:rPr>
  </w:style>
  <w:style w:type="paragraph" w:styleId="af7">
    <w:name w:val="List Paragraph"/>
    <w:basedOn w:val="a0"/>
    <w:uiPriority w:val="34"/>
    <w:qFormat/>
    <w:rsid w:val="00983D0F"/>
    <w:pPr>
      <w:spacing w:after="0" w:line="240" w:lineRule="auto"/>
      <w:ind w:left="720"/>
      <w:contextualSpacing/>
    </w:pPr>
    <w:rPr>
      <w:rFonts w:ascii="Times New Roman" w:eastAsia="Times New Roman" w:hAnsi="Times New Roman" w:cs="Times New Roman"/>
      <w:sz w:val="24"/>
      <w:szCs w:val="24"/>
      <w:lang w:eastAsia="ru-RU"/>
    </w:rPr>
  </w:style>
  <w:style w:type="paragraph" w:styleId="26">
    <w:name w:val="Body Text Indent 2"/>
    <w:basedOn w:val="a0"/>
    <w:link w:val="27"/>
    <w:rsid w:val="00983D0F"/>
    <w:pPr>
      <w:spacing w:after="120" w:line="480" w:lineRule="auto"/>
      <w:ind w:left="283"/>
    </w:pPr>
    <w:rPr>
      <w:rFonts w:ascii="Times New Roman" w:eastAsia="Times New Roman" w:hAnsi="Times New Roman" w:cs="Times New Roman"/>
      <w:sz w:val="28"/>
      <w:szCs w:val="20"/>
      <w:lang w:eastAsia="ru-RU"/>
    </w:rPr>
  </w:style>
  <w:style w:type="character" w:customStyle="1" w:styleId="27">
    <w:name w:val="Основной текст с отступом 2 Знак"/>
    <w:basedOn w:val="a1"/>
    <w:link w:val="26"/>
    <w:rsid w:val="00983D0F"/>
    <w:rPr>
      <w:rFonts w:ascii="Times New Roman" w:eastAsia="Times New Roman" w:hAnsi="Times New Roman" w:cs="Times New Roman"/>
      <w:sz w:val="28"/>
      <w:szCs w:val="20"/>
      <w:lang w:eastAsia="ru-RU"/>
    </w:rPr>
  </w:style>
  <w:style w:type="character" w:styleId="af8">
    <w:name w:val="Hyperlink"/>
    <w:uiPriority w:val="99"/>
    <w:unhideWhenUsed/>
    <w:rsid w:val="00983D0F"/>
    <w:rPr>
      <w:color w:val="0000FF"/>
      <w:u w:val="single"/>
    </w:rPr>
  </w:style>
  <w:style w:type="paragraph" w:styleId="af9">
    <w:name w:val="header"/>
    <w:basedOn w:val="a0"/>
    <w:link w:val="afa"/>
    <w:uiPriority w:val="99"/>
    <w:rsid w:val="00983D0F"/>
    <w:pPr>
      <w:tabs>
        <w:tab w:val="center" w:pos="4677"/>
        <w:tab w:val="right" w:pos="9355"/>
      </w:tabs>
      <w:spacing w:after="0" w:line="240" w:lineRule="auto"/>
    </w:pPr>
    <w:rPr>
      <w:rFonts w:ascii="Times New Roman" w:eastAsia="Times New Roman" w:hAnsi="Times New Roman" w:cs="Times New Roman"/>
      <w:sz w:val="28"/>
      <w:szCs w:val="20"/>
      <w:lang w:eastAsia="ru-RU"/>
    </w:rPr>
  </w:style>
  <w:style w:type="character" w:customStyle="1" w:styleId="afa">
    <w:name w:val="Верхний колонтитул Знак"/>
    <w:basedOn w:val="a1"/>
    <w:link w:val="af9"/>
    <w:uiPriority w:val="99"/>
    <w:rsid w:val="00983D0F"/>
    <w:rPr>
      <w:rFonts w:ascii="Times New Roman" w:eastAsia="Times New Roman" w:hAnsi="Times New Roman" w:cs="Times New Roman"/>
      <w:sz w:val="28"/>
      <w:szCs w:val="20"/>
      <w:lang w:eastAsia="ru-RU"/>
    </w:rPr>
  </w:style>
  <w:style w:type="paragraph" w:customStyle="1" w:styleId="ConsPlusCell">
    <w:name w:val="ConsPlusCell"/>
    <w:uiPriority w:val="99"/>
    <w:qFormat/>
    <w:rsid w:val="00983D0F"/>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21">
    <w:name w:val="Основной текст Знак2"/>
    <w:aliases w:val="Основной текст1 Знак1,Основной текст Знак Знак Знак1,bt Знак1"/>
    <w:link w:val="a4"/>
    <w:uiPriority w:val="99"/>
    <w:locked/>
    <w:rsid w:val="00983D0F"/>
    <w:rPr>
      <w:rFonts w:ascii="Times New Roman" w:eastAsia="Times New Roman" w:hAnsi="Times New Roman" w:cs="Times New Roman"/>
      <w:sz w:val="28"/>
      <w:szCs w:val="20"/>
      <w:lang w:eastAsia="ru-RU"/>
    </w:rPr>
  </w:style>
  <w:style w:type="paragraph" w:customStyle="1" w:styleId="afb">
    <w:name w:val="ЭЭГ"/>
    <w:basedOn w:val="a0"/>
    <w:rsid w:val="00983D0F"/>
    <w:pPr>
      <w:spacing w:after="0" w:line="360" w:lineRule="auto"/>
      <w:ind w:firstLine="720"/>
      <w:jc w:val="both"/>
    </w:pPr>
    <w:rPr>
      <w:rFonts w:ascii="Times New Roman" w:eastAsia="Times New Roman" w:hAnsi="Times New Roman" w:cs="Times New Roman"/>
      <w:sz w:val="24"/>
      <w:szCs w:val="24"/>
      <w:lang w:eastAsia="ru-RU"/>
    </w:rPr>
  </w:style>
  <w:style w:type="paragraph" w:styleId="31">
    <w:name w:val="Body Text 3"/>
    <w:basedOn w:val="a0"/>
    <w:link w:val="32"/>
    <w:uiPriority w:val="99"/>
    <w:rsid w:val="00983D0F"/>
    <w:pPr>
      <w:spacing w:after="120" w:line="240" w:lineRule="auto"/>
    </w:pPr>
    <w:rPr>
      <w:rFonts w:ascii="Times New Roman" w:eastAsia="Calibri" w:hAnsi="Times New Roman" w:cs="Times New Roman"/>
      <w:sz w:val="16"/>
      <w:szCs w:val="16"/>
      <w:lang w:eastAsia="ru-RU"/>
    </w:rPr>
  </w:style>
  <w:style w:type="character" w:customStyle="1" w:styleId="32">
    <w:name w:val="Основной текст 3 Знак"/>
    <w:basedOn w:val="a1"/>
    <w:link w:val="31"/>
    <w:uiPriority w:val="99"/>
    <w:rsid w:val="00983D0F"/>
    <w:rPr>
      <w:rFonts w:ascii="Times New Roman" w:eastAsia="Calibri" w:hAnsi="Times New Roman" w:cs="Times New Roman"/>
      <w:sz w:val="16"/>
      <w:szCs w:val="16"/>
      <w:lang w:eastAsia="ru-RU"/>
    </w:rPr>
  </w:style>
  <w:style w:type="paragraph" w:customStyle="1" w:styleId="ConsTitle">
    <w:name w:val="ConsTitle"/>
    <w:uiPriority w:val="99"/>
    <w:rsid w:val="00983D0F"/>
    <w:pPr>
      <w:widowControl w:val="0"/>
      <w:spacing w:after="0" w:line="240" w:lineRule="auto"/>
    </w:pPr>
    <w:rPr>
      <w:rFonts w:ascii="Arial" w:eastAsia="Times New Roman" w:hAnsi="Arial" w:cs="Times New Roman"/>
      <w:b/>
      <w:sz w:val="16"/>
      <w:szCs w:val="20"/>
      <w:lang w:eastAsia="ru-RU"/>
    </w:rPr>
  </w:style>
  <w:style w:type="character" w:styleId="afc">
    <w:name w:val="Emphasis"/>
    <w:qFormat/>
    <w:rsid w:val="00983D0F"/>
    <w:rPr>
      <w:i/>
      <w:iCs/>
    </w:rPr>
  </w:style>
  <w:style w:type="character" w:customStyle="1" w:styleId="afd">
    <w:name w:val="Основной текст_"/>
    <w:link w:val="28"/>
    <w:rsid w:val="00983D0F"/>
    <w:rPr>
      <w:sz w:val="27"/>
      <w:szCs w:val="27"/>
      <w:shd w:val="clear" w:color="auto" w:fill="FFFFFF"/>
    </w:rPr>
  </w:style>
  <w:style w:type="paragraph" w:customStyle="1" w:styleId="28">
    <w:name w:val="Основной текст2"/>
    <w:basedOn w:val="a0"/>
    <w:link w:val="afd"/>
    <w:rsid w:val="00983D0F"/>
    <w:pPr>
      <w:widowControl w:val="0"/>
      <w:shd w:val="clear" w:color="auto" w:fill="FFFFFF"/>
      <w:spacing w:before="420" w:after="0" w:line="317" w:lineRule="exact"/>
      <w:jc w:val="both"/>
    </w:pPr>
    <w:rPr>
      <w:sz w:val="27"/>
      <w:szCs w:val="27"/>
    </w:rPr>
  </w:style>
  <w:style w:type="character" w:customStyle="1" w:styleId="afe">
    <w:name w:val="Подпись к таблице_"/>
    <w:link w:val="aff"/>
    <w:rsid w:val="00983D0F"/>
    <w:rPr>
      <w:b/>
      <w:bCs/>
      <w:spacing w:val="-5"/>
      <w:sz w:val="23"/>
      <w:szCs w:val="23"/>
      <w:shd w:val="clear" w:color="auto" w:fill="FFFFFF"/>
    </w:rPr>
  </w:style>
  <w:style w:type="character" w:customStyle="1" w:styleId="29">
    <w:name w:val="Подпись к таблице (2)_"/>
    <w:link w:val="2a"/>
    <w:rsid w:val="00983D0F"/>
    <w:rPr>
      <w:b/>
      <w:bCs/>
      <w:spacing w:val="-5"/>
      <w:sz w:val="18"/>
      <w:szCs w:val="18"/>
      <w:shd w:val="clear" w:color="auto" w:fill="FFFFFF"/>
    </w:rPr>
  </w:style>
  <w:style w:type="paragraph" w:customStyle="1" w:styleId="aff">
    <w:name w:val="Подпись к таблице"/>
    <w:basedOn w:val="a0"/>
    <w:link w:val="afe"/>
    <w:rsid w:val="00983D0F"/>
    <w:pPr>
      <w:widowControl w:val="0"/>
      <w:shd w:val="clear" w:color="auto" w:fill="FFFFFF"/>
      <w:spacing w:after="0" w:line="211" w:lineRule="exact"/>
      <w:jc w:val="center"/>
    </w:pPr>
    <w:rPr>
      <w:b/>
      <w:bCs/>
      <w:spacing w:val="-5"/>
      <w:sz w:val="23"/>
      <w:szCs w:val="23"/>
    </w:rPr>
  </w:style>
  <w:style w:type="paragraph" w:customStyle="1" w:styleId="2a">
    <w:name w:val="Подпись к таблице (2)"/>
    <w:basedOn w:val="a0"/>
    <w:link w:val="29"/>
    <w:rsid w:val="00983D0F"/>
    <w:pPr>
      <w:widowControl w:val="0"/>
      <w:shd w:val="clear" w:color="auto" w:fill="FFFFFF"/>
      <w:spacing w:after="0" w:line="0" w:lineRule="atLeast"/>
      <w:jc w:val="right"/>
    </w:pPr>
    <w:rPr>
      <w:b/>
      <w:bCs/>
      <w:spacing w:val="-5"/>
      <w:sz w:val="18"/>
      <w:szCs w:val="18"/>
    </w:rPr>
  </w:style>
  <w:style w:type="character" w:customStyle="1" w:styleId="9pt0pt">
    <w:name w:val="Основной текст + 9 pt;Полужирный;Интервал 0 pt"/>
    <w:rsid w:val="00983D0F"/>
    <w:rPr>
      <w:rFonts w:ascii="Times New Roman" w:eastAsia="Times New Roman" w:hAnsi="Times New Roman" w:cs="Times New Roman"/>
      <w:b/>
      <w:bCs/>
      <w:i w:val="0"/>
      <w:iCs w:val="0"/>
      <w:smallCaps w:val="0"/>
      <w:strike w:val="0"/>
      <w:color w:val="000000"/>
      <w:spacing w:val="-5"/>
      <w:w w:val="100"/>
      <w:position w:val="0"/>
      <w:sz w:val="18"/>
      <w:szCs w:val="18"/>
      <w:u w:val="none"/>
      <w:shd w:val="clear" w:color="auto" w:fill="FFFFFF"/>
      <w:lang w:val="ru-RU"/>
    </w:rPr>
  </w:style>
  <w:style w:type="character" w:customStyle="1" w:styleId="Calibri8pt0pt">
    <w:name w:val="Основной текст + Calibri;8 pt;Интервал 0 pt"/>
    <w:rsid w:val="00983D0F"/>
    <w:rPr>
      <w:rFonts w:ascii="Calibri" w:eastAsia="Calibri" w:hAnsi="Calibri" w:cs="Calibri"/>
      <w:b w:val="0"/>
      <w:bCs w:val="0"/>
      <w:i w:val="0"/>
      <w:iCs w:val="0"/>
      <w:smallCaps w:val="0"/>
      <w:strike w:val="0"/>
      <w:color w:val="000000"/>
      <w:spacing w:val="-7"/>
      <w:w w:val="100"/>
      <w:position w:val="0"/>
      <w:sz w:val="16"/>
      <w:szCs w:val="16"/>
      <w:u w:val="none"/>
      <w:shd w:val="clear" w:color="auto" w:fill="FFFFFF"/>
      <w:lang w:val="ru-RU"/>
    </w:rPr>
  </w:style>
  <w:style w:type="character" w:customStyle="1" w:styleId="8pt0pt">
    <w:name w:val="Основной текст + 8 pt;Интервал 0 pt"/>
    <w:rsid w:val="00983D0F"/>
    <w:rPr>
      <w:rFonts w:ascii="Times New Roman" w:eastAsia="Times New Roman" w:hAnsi="Times New Roman" w:cs="Times New Roman"/>
      <w:b w:val="0"/>
      <w:bCs w:val="0"/>
      <w:i w:val="0"/>
      <w:iCs w:val="0"/>
      <w:smallCaps w:val="0"/>
      <w:strike w:val="0"/>
      <w:color w:val="000000"/>
      <w:spacing w:val="1"/>
      <w:w w:val="100"/>
      <w:position w:val="0"/>
      <w:sz w:val="16"/>
      <w:szCs w:val="16"/>
      <w:u w:val="none"/>
      <w:shd w:val="clear" w:color="auto" w:fill="FFFFFF"/>
      <w:lang w:val="ru-RU"/>
    </w:rPr>
  </w:style>
  <w:style w:type="character" w:customStyle="1" w:styleId="FontStyle13">
    <w:name w:val="Font Style13"/>
    <w:uiPriority w:val="99"/>
    <w:rsid w:val="00983D0F"/>
    <w:rPr>
      <w:rFonts w:ascii="Times New Roman" w:hAnsi="Times New Roman" w:cs="Times New Roman"/>
      <w:b/>
      <w:bCs/>
      <w:sz w:val="24"/>
      <w:szCs w:val="24"/>
    </w:rPr>
  </w:style>
  <w:style w:type="character" w:customStyle="1" w:styleId="2b">
    <w:name w:val="Основной текст с отступом Знак2"/>
    <w:aliases w:val="Основной текст 1 Знак2,Нумерованный список !! Знак2,Надин стиль Знак2,Основной текст без отступа Знак2,Основной текст с отступом Знак Знак Знак Знак Знак2,Основной текст с отступом Знак Знак Знак Знак1"/>
    <w:uiPriority w:val="99"/>
    <w:locked/>
    <w:rsid w:val="00983D0F"/>
    <w:rPr>
      <w:rFonts w:ascii="Times New Roman" w:eastAsia="Times New Roman" w:hAnsi="Times New Roman" w:cs="Times New Roman"/>
      <w:sz w:val="24"/>
      <w:szCs w:val="24"/>
      <w:lang w:eastAsia="ru-RU"/>
    </w:rPr>
  </w:style>
  <w:style w:type="character" w:styleId="aff0">
    <w:name w:val="footnote reference"/>
    <w:aliases w:val="Знак сноски-FN,Ciae niinee-FN,Знак сноски 1"/>
    <w:uiPriority w:val="99"/>
    <w:rsid w:val="00983D0F"/>
    <w:rPr>
      <w:rFonts w:cs="Times New Roman"/>
      <w:vertAlign w:val="superscript"/>
    </w:rPr>
  </w:style>
  <w:style w:type="paragraph" w:styleId="aff1">
    <w:name w:val="footnote text"/>
    <w:basedOn w:val="a0"/>
    <w:link w:val="aff2"/>
    <w:uiPriority w:val="99"/>
    <w:rsid w:val="00983D0F"/>
    <w:pPr>
      <w:spacing w:after="0" w:line="240" w:lineRule="auto"/>
    </w:pPr>
    <w:rPr>
      <w:rFonts w:ascii="Times New Roman" w:eastAsia="Times New Roman" w:hAnsi="Times New Roman" w:cs="Times New Roman"/>
      <w:sz w:val="20"/>
      <w:szCs w:val="20"/>
      <w:lang w:eastAsia="ru-RU"/>
    </w:rPr>
  </w:style>
  <w:style w:type="character" w:customStyle="1" w:styleId="aff2">
    <w:name w:val="Текст сноски Знак"/>
    <w:basedOn w:val="a1"/>
    <w:link w:val="aff1"/>
    <w:uiPriority w:val="99"/>
    <w:rsid w:val="00983D0F"/>
    <w:rPr>
      <w:rFonts w:ascii="Times New Roman" w:eastAsia="Times New Roman" w:hAnsi="Times New Roman" w:cs="Times New Roman"/>
      <w:sz w:val="20"/>
      <w:szCs w:val="20"/>
      <w:lang w:eastAsia="ru-RU"/>
    </w:rPr>
  </w:style>
  <w:style w:type="paragraph" w:customStyle="1" w:styleId="aff3">
    <w:name w:val="Прижатый влево"/>
    <w:basedOn w:val="a0"/>
    <w:next w:val="a0"/>
    <w:uiPriority w:val="99"/>
    <w:rsid w:val="00983D0F"/>
    <w:pPr>
      <w:autoSpaceDE w:val="0"/>
      <w:autoSpaceDN w:val="0"/>
      <w:adjustRightInd w:val="0"/>
      <w:spacing w:after="0" w:line="240" w:lineRule="auto"/>
    </w:pPr>
    <w:rPr>
      <w:rFonts w:ascii="Arial" w:eastAsia="Times New Roman" w:hAnsi="Arial" w:cs="Arial"/>
      <w:sz w:val="24"/>
      <w:szCs w:val="24"/>
    </w:rPr>
  </w:style>
  <w:style w:type="paragraph" w:customStyle="1" w:styleId="aff4">
    <w:name w:val="Нормальный (таблица)"/>
    <w:basedOn w:val="a0"/>
    <w:next w:val="a0"/>
    <w:rsid w:val="00983D0F"/>
    <w:pPr>
      <w:autoSpaceDE w:val="0"/>
      <w:autoSpaceDN w:val="0"/>
      <w:adjustRightInd w:val="0"/>
      <w:spacing w:after="0" w:line="240" w:lineRule="auto"/>
      <w:jc w:val="both"/>
    </w:pPr>
    <w:rPr>
      <w:rFonts w:ascii="Arial" w:eastAsia="Times New Roman" w:hAnsi="Arial" w:cs="Arial"/>
      <w:sz w:val="24"/>
      <w:szCs w:val="24"/>
    </w:rPr>
  </w:style>
  <w:style w:type="paragraph" w:customStyle="1" w:styleId="Default">
    <w:name w:val="Default"/>
    <w:rsid w:val="00983D0F"/>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fn2r">
    <w:name w:val="fn2r"/>
    <w:basedOn w:val="a0"/>
    <w:uiPriority w:val="99"/>
    <w:rsid w:val="00983D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Zag11">
    <w:name w:val="Zag_11"/>
    <w:uiPriority w:val="99"/>
    <w:rsid w:val="00983D0F"/>
  </w:style>
  <w:style w:type="paragraph" w:styleId="aff5">
    <w:name w:val="No Spacing"/>
    <w:uiPriority w:val="99"/>
    <w:qFormat/>
    <w:rsid w:val="00983D0F"/>
    <w:pPr>
      <w:spacing w:after="0" w:line="240" w:lineRule="auto"/>
    </w:pPr>
    <w:rPr>
      <w:rFonts w:ascii="Calibri" w:eastAsia="Times New Roman" w:hAnsi="Calibri" w:cs="Times New Roman"/>
      <w:lang w:eastAsia="ru-RU"/>
    </w:rPr>
  </w:style>
  <w:style w:type="character" w:customStyle="1" w:styleId="13">
    <w:name w:val="Основной текст Знак1"/>
    <w:aliases w:val="Основной текст1 Знак,Основной текст Знак Знак Знак,bt Знак,Основной текст Знак Знак1"/>
    <w:locked/>
    <w:rsid w:val="00983D0F"/>
    <w:rPr>
      <w:rFonts w:ascii="Times New Roman" w:eastAsia="Times New Roman" w:hAnsi="Times New Roman" w:cs="Times New Roman"/>
      <w:sz w:val="28"/>
      <w:szCs w:val="20"/>
      <w:lang w:eastAsia="ru-RU"/>
    </w:rPr>
  </w:style>
  <w:style w:type="paragraph" w:styleId="aff6">
    <w:name w:val="Title"/>
    <w:basedOn w:val="a0"/>
    <w:link w:val="aff7"/>
    <w:qFormat/>
    <w:rsid w:val="00983D0F"/>
    <w:pPr>
      <w:spacing w:after="0" w:line="240" w:lineRule="auto"/>
      <w:jc w:val="center"/>
    </w:pPr>
    <w:rPr>
      <w:rFonts w:ascii="Times New Roman" w:eastAsia="Times New Roman" w:hAnsi="Times New Roman" w:cs="Times New Roman"/>
      <w:sz w:val="28"/>
      <w:szCs w:val="20"/>
      <w:lang w:eastAsia="ru-RU"/>
    </w:rPr>
  </w:style>
  <w:style w:type="character" w:customStyle="1" w:styleId="aff7">
    <w:name w:val="Название Знак"/>
    <w:basedOn w:val="a1"/>
    <w:link w:val="aff6"/>
    <w:rsid w:val="00983D0F"/>
    <w:rPr>
      <w:rFonts w:ascii="Times New Roman" w:eastAsia="Times New Roman" w:hAnsi="Times New Roman" w:cs="Times New Roman"/>
      <w:sz w:val="28"/>
      <w:szCs w:val="20"/>
      <w:lang w:eastAsia="ru-RU"/>
    </w:rPr>
  </w:style>
  <w:style w:type="paragraph" w:customStyle="1" w:styleId="Courier14">
    <w:name w:val="Courier14"/>
    <w:basedOn w:val="a0"/>
    <w:rsid w:val="00983D0F"/>
    <w:pPr>
      <w:spacing w:after="0" w:line="240" w:lineRule="auto"/>
      <w:ind w:firstLine="851"/>
      <w:jc w:val="both"/>
    </w:pPr>
    <w:rPr>
      <w:rFonts w:ascii="Courier New" w:eastAsia="Times New Roman" w:hAnsi="Courier New" w:cs="Courier New"/>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56B0BD-7C77-4720-A832-E4A2A3039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795</TotalTime>
  <Pages>12</Pages>
  <Words>3520</Words>
  <Characters>20066</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67</cp:revision>
  <cp:lastPrinted>2016-11-25T07:58:00Z</cp:lastPrinted>
  <dcterms:created xsi:type="dcterms:W3CDTF">2015-12-01T17:00:00Z</dcterms:created>
  <dcterms:modified xsi:type="dcterms:W3CDTF">2016-12-02T09:59:00Z</dcterms:modified>
</cp:coreProperties>
</file>