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КАРАЧАЕВО – ЧЕРКЕССКАЯ  РЕСПУБЛИКА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УРУПСКИЙ  МУНИЦИПАЛЬНЫЙ РАЙОН </w:t>
      </w:r>
    </w:p>
    <w:p>
      <w:pPr>
        <w:pStyle w:val="Normal"/>
        <w:widowControl/>
        <w:bidi w:val="0"/>
        <w:ind w:left="-283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ПРЕДГОРНЕНСКОГО СЕЛЬСКОГО ПОСЕЛЕНИЯ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</w:t>
      </w:r>
    </w:p>
    <w:p>
      <w:pPr>
        <w:pStyle w:val="Normal"/>
        <w:jc w:val="center"/>
        <w:rPr/>
      </w:pPr>
      <w:r>
        <w:rPr/>
        <w:t xml:space="preserve"> </w:t>
      </w:r>
      <w:r>
        <w:rPr>
          <w:b/>
          <w:sz w:val="28"/>
          <w:szCs w:val="28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02.04.2018</w:t>
      </w:r>
      <w:r>
        <w:rPr>
          <w:sz w:val="28"/>
          <w:szCs w:val="28"/>
        </w:rPr>
        <w:t xml:space="preserve">                                   с. Предгорное                                      № 2</w:t>
      </w:r>
      <w:r>
        <w:rPr>
          <w:sz w:val="28"/>
          <w:szCs w:val="28"/>
        </w:rPr>
        <w:t>4</w:t>
      </w:r>
      <w:r>
        <w:rPr/>
        <w:t xml:space="preserve">                          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-454" w:right="0" w:hanging="0"/>
        <w:jc w:val="both"/>
        <w:rPr/>
      </w:pPr>
      <w:r>
        <w:rPr>
          <w:sz w:val="28"/>
          <w:szCs w:val="28"/>
        </w:rPr>
        <w:t xml:space="preserve">        </w:t>
      </w:r>
      <w:r>
        <w:rPr/>
        <w:t>Об  утверждении плана мероприятий по</w:t>
      </w:r>
    </w:p>
    <w:p>
      <w:pPr>
        <w:pStyle w:val="Normal"/>
        <w:widowControl/>
        <w:bidi w:val="0"/>
        <w:spacing w:lineRule="auto" w:line="240" w:before="0" w:after="0"/>
        <w:ind w:left="-454" w:right="0" w:hanging="0"/>
        <w:jc w:val="both"/>
        <w:rPr/>
      </w:pPr>
      <w:r>
        <w:rPr/>
        <w:t xml:space="preserve">         </w:t>
      </w:r>
      <w:r>
        <w:rPr/>
        <w:t xml:space="preserve">обеспечению первичных мер пожарной </w:t>
      </w:r>
    </w:p>
    <w:p>
      <w:pPr>
        <w:pStyle w:val="Normal"/>
        <w:widowControl/>
        <w:bidi w:val="0"/>
        <w:spacing w:lineRule="auto" w:line="240" w:before="0" w:after="0"/>
        <w:ind w:left="-454" w:right="0" w:hanging="0"/>
        <w:jc w:val="both"/>
        <w:rPr/>
      </w:pPr>
      <w:r>
        <w:rPr/>
        <w:t xml:space="preserve">         </w:t>
      </w:r>
      <w:r>
        <w:rPr/>
        <w:t xml:space="preserve">безопасности на территории </w:t>
      </w:r>
      <w:r>
        <w:rPr/>
        <w:t>Предгорненского</w:t>
      </w:r>
      <w:r>
        <w:rPr/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  </w:t>
      </w:r>
      <w:r>
        <w:rPr/>
        <w:t>сельского поселения  на 2018 год.</w:t>
      </w:r>
    </w:p>
    <w:p>
      <w:pPr>
        <w:pStyle w:val="Normal"/>
        <w:spacing w:lineRule="auto" w:line="360"/>
        <w:rPr/>
      </w:pPr>
      <w:r>
        <w:rPr/>
        <w:t xml:space="preserve">        </w:t>
      </w:r>
    </w:p>
    <w:p>
      <w:pPr>
        <w:pStyle w:val="Normal"/>
        <w:spacing w:lineRule="auto" w:line="360"/>
        <w:jc w:val="both"/>
        <w:rPr/>
      </w:pPr>
      <w:r>
        <w:rPr/>
        <w:t xml:space="preserve">            </w:t>
      </w:r>
      <w:r>
        <w:rPr/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в соответствии с Федеральным Законом «О пожарной безопасности» от 21.12.1994г. № 69-ФЗ, Правил пожарной безопасности в Российской Федерации, зарегистрированных в Минюсте Российской Федерации  27.06.2003г. № 4838, Устава Предгорненского сельского поселения  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ПОСТАНОВЛЯЮ: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0"/>
        <w:ind w:left="397" w:right="0" w:hanging="340"/>
        <w:contextualSpacing/>
        <w:jc w:val="both"/>
        <w:rPr/>
      </w:pPr>
      <w:r>
        <w:rPr/>
        <w:t>Утвердить план мероприятий по обеспечению первичных мер пожарной безопасности на территории Предгорненского сельского поселения  на 2018 год согласно приложению.</w:t>
      </w:r>
    </w:p>
    <w:p>
      <w:pPr>
        <w:pStyle w:val="1"/>
        <w:keepNext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454" w:right="0" w:hanging="340"/>
        <w:jc w:val="both"/>
        <w:outlineLvl w:val="0"/>
        <w:rPr/>
      </w:pPr>
      <w:r>
        <w:rPr>
          <w:rFonts w:ascii="Times New Roman" w:hAnsi="Times New Roman"/>
          <w:b w:val="false"/>
          <w:color w:val="000000"/>
          <w:sz w:val="24"/>
          <w:szCs w:val="24"/>
        </w:rPr>
        <w:t>Опубликовать настоящее на официальном сайте администрации Предгорненского сельского поселения в сети Интернет</w:t>
      </w:r>
      <w:r>
        <w:rPr>
          <w:rFonts w:ascii="Times New Roman" w:hAnsi="Times New Roman"/>
          <w:b w:val="false"/>
          <w:sz w:val="24"/>
          <w:szCs w:val="24"/>
        </w:rPr>
        <w:t xml:space="preserve">. 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76" w:before="0" w:after="0"/>
        <w:ind w:left="454" w:right="0" w:hanging="340"/>
        <w:jc w:val="both"/>
        <w:rPr/>
      </w:pPr>
      <w:r>
        <w:rPr>
          <w:color w:val="000000"/>
        </w:rPr>
        <w:t xml:space="preserve">Настоящее постановление вступает в силу на следующий день после его официального  </w:t>
      </w:r>
      <w:r>
        <w:rPr/>
        <w:t>опубликования.</w:t>
      </w:r>
    </w:p>
    <w:p>
      <w:pPr>
        <w:pStyle w:val="ListParagraph"/>
        <w:widowControl/>
        <w:numPr>
          <w:ilvl w:val="0"/>
          <w:numId w:val="2"/>
        </w:numPr>
        <w:tabs>
          <w:tab w:val="left" w:pos="960" w:leader="none"/>
        </w:tabs>
        <w:bidi w:val="0"/>
        <w:spacing w:lineRule="auto" w:line="276" w:before="0" w:after="0"/>
        <w:ind w:left="454" w:right="0" w:hanging="340"/>
        <w:jc w:val="both"/>
        <w:rPr/>
      </w:pPr>
      <w:r>
        <w:rPr>
          <w:color w:val="000000"/>
        </w:rPr>
        <w:t>Контроль за  исполнением настоящего постановления оставляю за собой.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Глава </w:t>
      </w:r>
      <w:r>
        <w:rPr/>
        <w:t xml:space="preserve">администрации </w:t>
      </w:r>
    </w:p>
    <w:p>
      <w:pPr>
        <w:pStyle w:val="Normal"/>
        <w:spacing w:lineRule="auto" w:line="276"/>
        <w:jc w:val="both"/>
        <w:rPr/>
      </w:pPr>
      <w:r>
        <w:rPr/>
        <w:t>Предгорненского сельского поселения</w:t>
        <w:tab/>
        <w:tab/>
        <w:tab/>
        <w:tab/>
        <w:t xml:space="preserve">                    </w:t>
      </w:r>
      <w:r>
        <w:rPr/>
        <w:t>К.Х. Гаджаев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jc w:val="right"/>
        <w:rPr/>
      </w:pPr>
      <w:r>
        <w:rPr/>
        <w:t xml:space="preserve">Приложение </w:t>
      </w:r>
    </w:p>
    <w:p>
      <w:pPr>
        <w:pStyle w:val="Normal"/>
        <w:jc w:val="right"/>
        <w:rPr/>
      </w:pPr>
      <w:r>
        <w:rPr/>
        <w:t xml:space="preserve">к  </w:t>
      </w:r>
      <w:r>
        <w:rPr/>
        <w:t>п</w:t>
      </w:r>
      <w:r>
        <w:rPr/>
        <w:t>остановлению</w:t>
      </w:r>
    </w:p>
    <w:p>
      <w:pPr>
        <w:pStyle w:val="Normal"/>
        <w:jc w:val="right"/>
        <w:rPr/>
      </w:pPr>
      <w:r>
        <w:rPr/>
        <w:t xml:space="preserve">от  </w:t>
      </w:r>
      <w:r>
        <w:rPr/>
        <w:t xml:space="preserve">02.04.2018 </w:t>
      </w:r>
      <w:r>
        <w:rPr/>
        <w:t xml:space="preserve"> № </w:t>
      </w:r>
      <w:r>
        <w:rPr/>
        <w:t>24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ПЛАН МЕРОПРИЯТИЙ  </w:t>
      </w:r>
    </w:p>
    <w:p>
      <w:pPr>
        <w:pStyle w:val="Normal"/>
        <w:jc w:val="center"/>
        <w:rPr/>
      </w:pPr>
      <w:r>
        <w:rPr>
          <w:b/>
        </w:rPr>
        <w:t xml:space="preserve">ПО ОБЕСПЕЧЕНИЮ ПЕРВИЧНЫХ МЕР ПОЖАРНОЙ БЕЗОПАСНОСТИ НА ТЕРРИТОРИИ </w:t>
      </w:r>
      <w:r>
        <w:rPr>
          <w:b/>
        </w:rPr>
        <w:t>ПРЕДГОРНЕНСКОГО СЕЛЬСКОГО ПОСЕЛЕНИЯ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на 2018 год.</w:t>
      </w:r>
    </w:p>
    <w:p>
      <w:pPr>
        <w:pStyle w:val="Normal"/>
        <w:jc w:val="both"/>
        <w:rPr/>
      </w:pPr>
      <w:r>
        <w:rPr/>
      </w:r>
    </w:p>
    <w:tbl>
      <w:tblPr>
        <w:tblStyle w:val="a4"/>
        <w:tblW w:w="98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4285"/>
        <w:gridCol w:w="2547"/>
        <w:gridCol w:w="2325"/>
      </w:tblGrid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 xml:space="preserve">№ </w:t>
            </w:r>
            <w:r>
              <w:rPr>
                <w:rFonts w:eastAsia="Times New Roman" w:cs="Times New Roman"/>
                <w:b/>
                <w:szCs w:val="20"/>
                <w:lang w:eastAsia="en-US"/>
              </w:rPr>
              <w:t>п/п</w:t>
            </w:r>
          </w:p>
        </w:tc>
        <w:tc>
          <w:tcPr>
            <w:tcW w:w="4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Ответственные исполнители</w:t>
            </w:r>
          </w:p>
        </w:tc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Срок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исполнения</w:t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1.</w:t>
            </w:r>
          </w:p>
        </w:tc>
        <w:tc>
          <w:tcPr>
            <w:tcW w:w="4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Организационно – правовое обеспечение первичных мер пожарной безопасности  (Правила, Постановления, Инструкции), обучение сотрудников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Администрация поселения</w:t>
            </w:r>
          </w:p>
        </w:tc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постоянно</w:t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2.</w:t>
            </w:r>
          </w:p>
        </w:tc>
        <w:tc>
          <w:tcPr>
            <w:tcW w:w="4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Организация и проведение весеннего и осеннего месячника по уборке территории населенных пунктов сельского поселения;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Оперативное привлечение населения к тушению пожаров с применением необходимых средств (ведра, лопаты, багры, топоры)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Администрация поселения, 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руководители организаций,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жители поселения</w:t>
            </w:r>
          </w:p>
        </w:tc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апрель- май,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сентябрь - октябрь</w:t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3.</w:t>
            </w:r>
          </w:p>
        </w:tc>
        <w:tc>
          <w:tcPr>
            <w:tcW w:w="4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Рассмотрение вопроса об обеспечении первичных мер пожарной безопасности на заседании Собрания представителей, сходах, встречах граждан.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Администрация поселения, руководители организаций</w:t>
            </w:r>
          </w:p>
        </w:tc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согласно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плана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работы</w:t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4.</w:t>
            </w:r>
          </w:p>
        </w:tc>
        <w:tc>
          <w:tcPr>
            <w:tcW w:w="4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Поддержание в рабочем состоянии средств пожаротушения: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а) ремонт и установка пожарных гидрантов;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б) обозначение мест расположения пожарных гидрантов.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Администрация 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постоянно</w:t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5.</w:t>
            </w:r>
          </w:p>
        </w:tc>
        <w:tc>
          <w:tcPr>
            <w:tcW w:w="4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Обновление минерализованных полос около населенных пунктов, лесополос, пожароопасных объектов;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Очистка несанкционированных свалок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Администрация 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По мере схода снега и готовности почвы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постоянно</w:t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7.</w:t>
            </w:r>
          </w:p>
        </w:tc>
        <w:tc>
          <w:tcPr>
            <w:tcW w:w="4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Организация и проведение работ по опиловке сухих деревьев, обкосу  сухой растительности.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Администрация 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Весенне-осенний период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8.</w:t>
            </w:r>
          </w:p>
        </w:tc>
        <w:tc>
          <w:tcPr>
            <w:tcW w:w="4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Times New Roman"/>
                <w:szCs w:val="20"/>
                <w:lang w:eastAsia="en-US"/>
              </w:rPr>
              <w:t>Проведение работы по обучению населения мерам пожарной безопасности и пропаганде в области пожарной безопасности:</w:t>
            </w:r>
          </w:p>
          <w:p>
            <w:pPr>
              <w:pStyle w:val="Normal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Times New Roman"/>
                <w:szCs w:val="20"/>
                <w:lang w:eastAsia="en-US"/>
              </w:rPr>
              <w:t>а)подготовка и распространение наглядной информации о мерах пожарной безопасности среди населения;</w:t>
            </w:r>
          </w:p>
          <w:p>
            <w:pPr>
              <w:pStyle w:val="Normal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Times New Roman"/>
                <w:szCs w:val="20"/>
                <w:lang w:eastAsia="en-US"/>
              </w:rPr>
              <w:t>б) проведение инструктажа по пожарной безопасности с жителями поселения;</w:t>
            </w:r>
          </w:p>
          <w:p>
            <w:pPr>
              <w:pStyle w:val="Normal"/>
              <w:spacing w:lineRule="atLeast" w:line="370" w:before="0" w:after="0"/>
              <w:ind w:hanging="360"/>
              <w:jc w:val="both"/>
              <w:rPr>
                <w:lang w:eastAsia="en-US"/>
              </w:rPr>
            </w:pPr>
            <w:r>
              <w:rPr>
                <w:rFonts w:eastAsia="Times New Roman"/>
                <w:szCs w:val="20"/>
                <w:lang w:eastAsia="en-US"/>
              </w:rPr>
              <w:t>в)</w:t>
            </w:r>
            <w:r>
              <w:rPr>
                <w:rFonts w:eastAsia="Times New Roman" w:cs="Tahoma" w:ascii="Tahoma" w:hAnsi="Tahoma"/>
                <w:szCs w:val="20"/>
                <w:lang w:eastAsia="en-US"/>
              </w:rPr>
              <w:t xml:space="preserve">  </w:t>
            </w:r>
            <w:r>
              <w:rPr>
                <w:rFonts w:eastAsia="Times New Roman"/>
                <w:szCs w:val="20"/>
                <w:lang w:eastAsia="en-US"/>
              </w:rPr>
              <w:t>в) организовать комиссионные</w:t>
            </w:r>
          </w:p>
          <w:p>
            <w:pPr>
              <w:pStyle w:val="Normal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Times New Roman"/>
                <w:szCs w:val="20"/>
                <w:lang w:eastAsia="en-US"/>
              </w:rPr>
              <w:t>проверки частного жилого сектора, в ходе которых особое внимание обратить на состояние мест проживания лиц, состоящих на профилактическом учете, в том числе злоупотребляющих спиртными напитками.</w:t>
            </w:r>
          </w:p>
          <w:p>
            <w:pPr>
              <w:pStyle w:val="Normal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Times New Roman"/>
                <w:szCs w:val="20"/>
                <w:lang w:eastAsia="en-US"/>
              </w:rPr>
              <w:t>г) установка стендов и обновление материала по вопросам пожарной безопасности</w:t>
            </w:r>
          </w:p>
          <w:p>
            <w:pPr>
              <w:pStyle w:val="Normal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Times New Roman"/>
                <w:szCs w:val="20"/>
                <w:lang w:eastAsia="en-US"/>
              </w:rPr>
              <w:t>д) организация и проведение семинаров, лекций для школьников по основам пожарной безопасности;</w:t>
            </w:r>
          </w:p>
          <w:p>
            <w:pPr>
              <w:pStyle w:val="Normal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Times New Roman"/>
                <w:szCs w:val="20"/>
                <w:lang w:eastAsia="en-US"/>
              </w:rPr>
              <w:t>е)изготовление и распространение памяток, листовок на противопожарную тематику.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Администрация 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Администрация 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Администрация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поселения, административная комиссия  </w:t>
            </w:r>
            <w:r>
              <w:rPr>
                <w:rFonts w:eastAsia="Times New Roman" w:cs="Times New Roman"/>
                <w:szCs w:val="20"/>
                <w:lang w:eastAsia="en-US"/>
              </w:rPr>
              <w:t>района</w:t>
            </w:r>
            <w:r>
              <w:rPr>
                <w:rFonts w:eastAsia="Times New Roman" w:cs="Times New Roman"/>
                <w:szCs w:val="20"/>
                <w:lang w:eastAsia="en-US"/>
              </w:rPr>
              <w:t xml:space="preserve"> (по согласованию)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Администрация </w:t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МКОУ «СОШ с. Предгорное»</w:t>
            </w:r>
          </w:p>
        </w:tc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постоянно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постоянно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постоянно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июнь – 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постоянно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май, сентябрь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9.</w:t>
            </w:r>
          </w:p>
        </w:tc>
        <w:tc>
          <w:tcPr>
            <w:tcW w:w="4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Организация работы с населением  по наличию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Администрация поселения;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жители населенных пунктов</w:t>
            </w:r>
          </w:p>
        </w:tc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май - октябрь</w:t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10.</w:t>
            </w:r>
          </w:p>
        </w:tc>
        <w:tc>
          <w:tcPr>
            <w:tcW w:w="4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Освещение в средствах массовой информации информаций по противопожарной тематике и на сайте Администрации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поселения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</w:r>
          </w:p>
        </w:tc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постоянно</w:t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11.</w:t>
            </w:r>
          </w:p>
        </w:tc>
        <w:tc>
          <w:tcPr>
            <w:tcW w:w="4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Организация и проведение совещаний, «круглых столов» со старостами сел, руководителями предприятий, организаций всех форм собственности по вопросам пожарной безопасности на территории сельского поселения  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поселения</w:t>
            </w:r>
          </w:p>
        </w:tc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в течении года</w:t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12.</w:t>
            </w:r>
          </w:p>
        </w:tc>
        <w:tc>
          <w:tcPr>
            <w:tcW w:w="4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поселения</w:t>
            </w:r>
          </w:p>
        </w:tc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ежеквартально</w:t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13.</w:t>
            </w:r>
          </w:p>
        </w:tc>
        <w:tc>
          <w:tcPr>
            <w:tcW w:w="42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Подготовить и разработать План противопожарных мероприятий на летний пожароопасный период на территории поселения в соответствии с законодательством Российской Федерации.</w:t>
            </w:r>
          </w:p>
        </w:tc>
        <w:tc>
          <w:tcPr>
            <w:tcW w:w="25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Администрация поселения</w:t>
            </w:r>
          </w:p>
        </w:tc>
        <w:tc>
          <w:tcPr>
            <w:tcW w:w="2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май 2018 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320" w:right="842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ind w:left="1069" w:hanging="360"/>
      </w:pPr>
      <w:rPr>
        <w:sz w:val="24"/>
        <w:b/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48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2c48c6"/>
    <w:pPr>
      <w:keepNext/>
      <w:suppressAutoHyphens w:val="true"/>
      <w:spacing w:lineRule="auto" w:line="276" w:before="240" w:after="60"/>
      <w:outlineLvl w:val="0"/>
    </w:pPr>
    <w:rPr>
      <w:rFonts w:ascii="Cambria" w:hAnsi="Cambria"/>
      <w:b/>
      <w:bCs/>
      <w:sz w:val="32"/>
      <w:szCs w:val="3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c48c6"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2c48c6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ascii="Times New Roman" w:hAnsi="Times New Roman"/>
      <w:b/>
      <w:color w:val="000000"/>
      <w:sz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c48c6"/>
    <w:pPr>
      <w:spacing w:before="0" w:after="0"/>
      <w:ind w:left="720" w:hanging="0"/>
      <w:contextualSpacing/>
    </w:pPr>
    <w:rPr/>
  </w:style>
  <w:style w:type="paragraph" w:styleId="12" w:customStyle="1">
    <w:name w:val="Обычный1"/>
    <w:qFormat/>
    <w:rsid w:val="002c48c6"/>
    <w:pPr>
      <w:widowControl w:val="false"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c48c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2c48c6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LibreOffice/5.3.2.2$Windows_x86 LibreOffice_project/6cd4f1ef626f15116896b1d8e1398b56da0d0ee1</Application>
  <Pages>3</Pages>
  <Words>576</Words>
  <Characters>4328</Characters>
  <CharactersWithSpaces>5027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2018-01-09T07:11:00Z</dcterms:created>
  <dc:creator>1</dc:creator>
  <dc:description/>
  <dc:language>ru-RU</dc:language>
  <cp:lastModifiedBy/>
  <cp:lastPrinted>2018-01-16T05:40:00Z</cp:lastPrinted>
  <dcterms:modified xsi:type="dcterms:W3CDTF">2018-04-06T11:31:11Z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