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7C" w:rsidRPr="00B66975" w:rsidRDefault="00D4147C" w:rsidP="00B66975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975">
        <w:rPr>
          <w:rFonts w:ascii="Times New Roman" w:hAnsi="Times New Roman" w:cs="Times New Roman"/>
          <w:b/>
          <w:bCs/>
          <w:sz w:val="28"/>
          <w:szCs w:val="28"/>
        </w:rPr>
        <w:t>Улучшение инвестиционного климата в Республике</w:t>
      </w:r>
    </w:p>
    <w:p w:rsidR="00D4147C" w:rsidRPr="00B66975" w:rsidRDefault="00D4147C" w:rsidP="00B6697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75">
        <w:rPr>
          <w:rFonts w:ascii="Times New Roman" w:hAnsi="Times New Roman" w:cs="Times New Roman"/>
          <w:sz w:val="28"/>
          <w:szCs w:val="28"/>
        </w:rPr>
        <w:t xml:space="preserve">Благоприятный инвестиционный климат в значительной степени характеризуется качеством государственных процедур: от скорости регистрации предприятия и легкости подключения к электрическим сетям до получения разрешений на строительство и развития конкуренции. </w:t>
      </w:r>
    </w:p>
    <w:p w:rsidR="00D4147C" w:rsidRPr="00B66975" w:rsidRDefault="00D4147C" w:rsidP="00B6697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75">
        <w:rPr>
          <w:rFonts w:ascii="Times New Roman" w:hAnsi="Times New Roman" w:cs="Times New Roman"/>
          <w:sz w:val="28"/>
          <w:szCs w:val="28"/>
        </w:rPr>
        <w:t xml:space="preserve">Для достижения цели были внедрены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России. </w:t>
      </w:r>
    </w:p>
    <w:p w:rsidR="00D4147C" w:rsidRPr="00B66975" w:rsidRDefault="00D4147C" w:rsidP="00B6697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75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недвижимого имущества и государственная регистрация прав на недвижимое имущество и сделок с ним входят в число приоритетных направлений улучшения инвестиционного климата. </w:t>
      </w:r>
    </w:p>
    <w:p w:rsidR="00D4147C" w:rsidRPr="00B66975" w:rsidRDefault="00D4147C" w:rsidP="00B6697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75">
        <w:rPr>
          <w:rFonts w:ascii="Times New Roman" w:hAnsi="Times New Roman" w:cs="Times New Roman"/>
          <w:sz w:val="28"/>
          <w:szCs w:val="28"/>
        </w:rPr>
        <w:t xml:space="preserve"> Управление Росреестра по Карачаево-Черкесской Республике (Управление Росреестра) вместе с филиалом Федеральной кадастровой палаты принимают активное участие в разработке двух целевых моделей: "Регистрация права собственности на земельные участки и объекты недвижимого имущества" и "Постановка на кадастровый учет земельных участков и объектов недвижимого имущества", основная цель которых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975">
        <w:rPr>
          <w:rFonts w:ascii="Times New Roman" w:hAnsi="Times New Roman" w:cs="Times New Roman"/>
          <w:sz w:val="28"/>
          <w:szCs w:val="28"/>
        </w:rPr>
        <w:t xml:space="preserve">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Росреестра с гражданами. </w:t>
      </w:r>
    </w:p>
    <w:p w:rsidR="00D4147C" w:rsidRPr="00B66975" w:rsidRDefault="00D4147C" w:rsidP="00B6697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75">
        <w:rPr>
          <w:rFonts w:ascii="Times New Roman" w:hAnsi="Times New Roman" w:cs="Times New Roman"/>
          <w:sz w:val="28"/>
          <w:szCs w:val="28"/>
        </w:rPr>
        <w:t xml:space="preserve">Другое важное направление – качество сведений Единого государственного реестра недвижимости (ЕГРН), которые обобщают сведения о правах и об объектах. В идеале сведения обо всех объектах недвижимости должны быть в Едином государственном реестре. Это важно для правильного формирования налоговой базы, для недопущения имущественных споров у правообладателей, а также вовлечения в оборот земель. </w:t>
      </w:r>
    </w:p>
    <w:p w:rsidR="00D4147C" w:rsidRDefault="00D4147C" w:rsidP="00E22EAB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147C" w:rsidRDefault="00D4147C" w:rsidP="00E22EAB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147C" w:rsidRDefault="00D4147C" w:rsidP="00E22EAB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Пресс-служба Кадастровой палаты по Карачаево-Черкесской Республике</w:t>
      </w:r>
    </w:p>
    <w:p w:rsidR="00D4147C" w:rsidRPr="008F1440" w:rsidRDefault="00D4147C" w:rsidP="00423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147C" w:rsidRPr="008F1440" w:rsidSect="00B669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5F4"/>
    <w:rsid w:val="00243136"/>
    <w:rsid w:val="003138F0"/>
    <w:rsid w:val="00322D77"/>
    <w:rsid w:val="00423B39"/>
    <w:rsid w:val="004D35F4"/>
    <w:rsid w:val="00557589"/>
    <w:rsid w:val="008F1440"/>
    <w:rsid w:val="00B23CF1"/>
    <w:rsid w:val="00B66975"/>
    <w:rsid w:val="00D4147C"/>
    <w:rsid w:val="00D84E56"/>
    <w:rsid w:val="00E2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6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4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259</Words>
  <Characters>1479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Z_Dolaeva</dc:creator>
  <cp:keywords/>
  <dc:description/>
  <cp:lastModifiedBy>N_Podsvirova</cp:lastModifiedBy>
  <cp:revision>6</cp:revision>
  <cp:lastPrinted>2018-03-23T07:51:00Z</cp:lastPrinted>
  <dcterms:created xsi:type="dcterms:W3CDTF">2018-03-19T08:44:00Z</dcterms:created>
  <dcterms:modified xsi:type="dcterms:W3CDTF">2018-03-23T07:51:00Z</dcterms:modified>
</cp:coreProperties>
</file>