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42" w:rsidRPr="00C40CFB" w:rsidRDefault="00CF6442" w:rsidP="00866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FB"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 как зарегистрировать недвижимость в другом регионе</w:t>
      </w:r>
    </w:p>
    <w:p w:rsidR="00866088" w:rsidRPr="00C40CFB" w:rsidRDefault="00866088" w:rsidP="0086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D71" w:rsidRPr="00C40CFB" w:rsidRDefault="00CF6442" w:rsidP="0086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FB">
        <w:rPr>
          <w:rFonts w:ascii="Times New Roman" w:hAnsi="Times New Roman" w:cs="Times New Roman"/>
          <w:sz w:val="28"/>
          <w:szCs w:val="28"/>
        </w:rPr>
        <w:t>В Кадастровую палату</w:t>
      </w:r>
      <w:r w:rsidR="00CA6D71" w:rsidRPr="00C40CFB">
        <w:rPr>
          <w:rFonts w:ascii="Times New Roman" w:hAnsi="Times New Roman" w:cs="Times New Roman"/>
          <w:sz w:val="28"/>
          <w:szCs w:val="28"/>
        </w:rPr>
        <w:t xml:space="preserve"> по Карачаево-Черкесской Республике</w:t>
      </w:r>
      <w:r w:rsidRPr="00C40CFB">
        <w:rPr>
          <w:rFonts w:ascii="Times New Roman" w:hAnsi="Times New Roman" w:cs="Times New Roman"/>
          <w:sz w:val="28"/>
          <w:szCs w:val="28"/>
        </w:rPr>
        <w:t xml:space="preserve"> часто поступают вопросы </w:t>
      </w:r>
      <w:r w:rsidR="00CA6D71" w:rsidRPr="00C40CFB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C40CFB">
        <w:rPr>
          <w:rFonts w:ascii="Times New Roman" w:hAnsi="Times New Roman" w:cs="Times New Roman"/>
          <w:sz w:val="28"/>
          <w:szCs w:val="28"/>
        </w:rPr>
        <w:t>о том, можно ли зарегистрировать недвижимость в другом р</w:t>
      </w:r>
      <w:r w:rsidR="00C40CFB" w:rsidRPr="00C40CFB">
        <w:rPr>
          <w:rFonts w:ascii="Times New Roman" w:hAnsi="Times New Roman" w:cs="Times New Roman"/>
          <w:sz w:val="28"/>
          <w:szCs w:val="28"/>
        </w:rPr>
        <w:t>еги</w:t>
      </w:r>
      <w:r w:rsidRPr="00C40CFB">
        <w:rPr>
          <w:rFonts w:ascii="Times New Roman" w:hAnsi="Times New Roman" w:cs="Times New Roman"/>
          <w:sz w:val="28"/>
          <w:szCs w:val="28"/>
        </w:rPr>
        <w:t xml:space="preserve">оне и какие документы необходимо предоставить при </w:t>
      </w:r>
      <w:r w:rsidR="00CA6D71" w:rsidRPr="00C40CFB">
        <w:rPr>
          <w:rFonts w:ascii="Times New Roman" w:hAnsi="Times New Roman" w:cs="Times New Roman"/>
          <w:sz w:val="28"/>
          <w:szCs w:val="28"/>
        </w:rPr>
        <w:t xml:space="preserve">обращении с таким заявлением. О порядке регистрации недвижимости в другом регионе расскажет начальник межрайонного отдела Альбина </w:t>
      </w:r>
      <w:proofErr w:type="spellStart"/>
      <w:r w:rsidR="00CA6D71" w:rsidRPr="00C40CFB">
        <w:rPr>
          <w:rFonts w:ascii="Times New Roman" w:hAnsi="Times New Roman" w:cs="Times New Roman"/>
          <w:sz w:val="28"/>
          <w:szCs w:val="28"/>
        </w:rPr>
        <w:t>Саркитова</w:t>
      </w:r>
      <w:proofErr w:type="spellEnd"/>
      <w:r w:rsidR="00CA6D71" w:rsidRPr="00C40CFB">
        <w:rPr>
          <w:rFonts w:ascii="Times New Roman" w:hAnsi="Times New Roman" w:cs="Times New Roman"/>
          <w:sz w:val="28"/>
          <w:szCs w:val="28"/>
        </w:rPr>
        <w:t>.</w:t>
      </w:r>
    </w:p>
    <w:p w:rsidR="00866088" w:rsidRPr="00C40CFB" w:rsidRDefault="00CA6D71" w:rsidP="0086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F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40CFB" w:rsidRPr="00C40CFB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C40CFB">
        <w:rPr>
          <w:rFonts w:ascii="Times New Roman" w:hAnsi="Times New Roman" w:cs="Times New Roman"/>
          <w:sz w:val="28"/>
          <w:szCs w:val="28"/>
        </w:rPr>
        <w:t xml:space="preserve"> в </w:t>
      </w:r>
      <w:r w:rsidR="00C40CFB" w:rsidRPr="00C40CFB">
        <w:rPr>
          <w:rFonts w:ascii="Times New Roman" w:hAnsi="Times New Roman" w:cs="Times New Roman"/>
          <w:sz w:val="28"/>
          <w:szCs w:val="28"/>
        </w:rPr>
        <w:t xml:space="preserve">любом регионе на территории Российской Федерации  </w:t>
      </w:r>
      <w:r w:rsidRPr="00C40CFB">
        <w:rPr>
          <w:rFonts w:ascii="Times New Roman" w:hAnsi="Times New Roman" w:cs="Times New Roman"/>
          <w:sz w:val="28"/>
          <w:szCs w:val="28"/>
        </w:rPr>
        <w:t xml:space="preserve">можно по экстерриториальному принципу. Данный принцип позволяет </w:t>
      </w:r>
      <w:r w:rsidR="009A1E82" w:rsidRPr="00C40CFB">
        <w:rPr>
          <w:rFonts w:ascii="Times New Roman" w:hAnsi="Times New Roman" w:cs="Times New Roman"/>
          <w:sz w:val="28"/>
          <w:szCs w:val="28"/>
        </w:rPr>
        <w:t xml:space="preserve">оформить недвижимость </w:t>
      </w:r>
      <w:r w:rsidR="00C40CFB" w:rsidRPr="00C40CFB">
        <w:rPr>
          <w:rFonts w:ascii="Times New Roman" w:hAnsi="Times New Roman" w:cs="Times New Roman"/>
          <w:sz w:val="28"/>
          <w:szCs w:val="28"/>
        </w:rPr>
        <w:t>по месту нахождения собственника, не выезжая за пределы Карачаево-Черкесской Республики</w:t>
      </w:r>
      <w:r w:rsidR="009A1E82" w:rsidRPr="00C40CFB">
        <w:rPr>
          <w:rFonts w:ascii="Times New Roman" w:hAnsi="Times New Roman" w:cs="Times New Roman"/>
          <w:sz w:val="28"/>
          <w:szCs w:val="28"/>
        </w:rPr>
        <w:t>.</w:t>
      </w:r>
      <w:r w:rsidRPr="00C40CFB">
        <w:rPr>
          <w:rFonts w:ascii="Times New Roman" w:hAnsi="Times New Roman" w:cs="Times New Roman"/>
          <w:sz w:val="28"/>
          <w:szCs w:val="28"/>
        </w:rPr>
        <w:t xml:space="preserve"> </w:t>
      </w:r>
      <w:r w:rsidR="009A1E82" w:rsidRPr="00C40CFB">
        <w:rPr>
          <w:rFonts w:ascii="Times New Roman" w:hAnsi="Times New Roman" w:cs="Times New Roman"/>
          <w:sz w:val="28"/>
          <w:szCs w:val="28"/>
        </w:rPr>
        <w:t>Например,</w:t>
      </w:r>
      <w:r w:rsidR="00866088" w:rsidRPr="00C40CFB">
        <w:rPr>
          <w:rFonts w:ascii="Times New Roman" w:hAnsi="Times New Roman" w:cs="Times New Roman"/>
          <w:sz w:val="28"/>
          <w:szCs w:val="28"/>
        </w:rPr>
        <w:t xml:space="preserve"> вы купили квартиру в Ставрополе, документы на оформление можно подать в Черкесске.</w:t>
      </w:r>
    </w:p>
    <w:p w:rsidR="00866088" w:rsidRPr="00C40CFB" w:rsidRDefault="00A010DA" w:rsidP="0086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FB">
        <w:rPr>
          <w:rFonts w:ascii="Times New Roman" w:hAnsi="Times New Roman" w:cs="Times New Roman"/>
          <w:sz w:val="28"/>
          <w:szCs w:val="28"/>
        </w:rPr>
        <w:t>Т</w:t>
      </w:r>
      <w:r w:rsidR="00CF6442" w:rsidRPr="00C40CFB">
        <w:rPr>
          <w:rFonts w:ascii="Times New Roman" w:hAnsi="Times New Roman" w:cs="Times New Roman"/>
          <w:sz w:val="28"/>
          <w:szCs w:val="28"/>
        </w:rPr>
        <w:t>ребования</w:t>
      </w:r>
      <w:proofErr w:type="gramEnd"/>
      <w:r w:rsidR="00CF6442" w:rsidRPr="00C40CFB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40CFB" w:rsidRPr="00C40CFB">
        <w:rPr>
          <w:rFonts w:ascii="Times New Roman" w:hAnsi="Times New Roman" w:cs="Times New Roman"/>
          <w:sz w:val="28"/>
          <w:szCs w:val="28"/>
        </w:rPr>
        <w:t>н</w:t>
      </w:r>
      <w:r w:rsidR="00CF6442" w:rsidRPr="00C40CFB">
        <w:rPr>
          <w:rFonts w:ascii="Times New Roman" w:hAnsi="Times New Roman" w:cs="Times New Roman"/>
          <w:sz w:val="28"/>
          <w:szCs w:val="28"/>
        </w:rPr>
        <w:t>ы</w:t>
      </w:r>
      <w:r w:rsidR="00C40CFB" w:rsidRPr="00C40CFB">
        <w:rPr>
          <w:rFonts w:ascii="Times New Roman" w:hAnsi="Times New Roman" w:cs="Times New Roman"/>
          <w:sz w:val="28"/>
          <w:szCs w:val="28"/>
        </w:rPr>
        <w:t>е</w:t>
      </w:r>
      <w:r w:rsidR="00CF6442" w:rsidRPr="00C40CFB">
        <w:rPr>
          <w:rFonts w:ascii="Times New Roman" w:hAnsi="Times New Roman" w:cs="Times New Roman"/>
          <w:sz w:val="28"/>
          <w:szCs w:val="28"/>
        </w:rPr>
        <w:t xml:space="preserve"> для всех обращений, связанны</w:t>
      </w:r>
      <w:r w:rsidR="00C40CFB" w:rsidRPr="00C40CFB">
        <w:rPr>
          <w:rFonts w:ascii="Times New Roman" w:hAnsi="Times New Roman" w:cs="Times New Roman"/>
          <w:sz w:val="28"/>
          <w:szCs w:val="28"/>
        </w:rPr>
        <w:t>е</w:t>
      </w:r>
      <w:r w:rsidR="00CF6442" w:rsidRPr="00C40CFB">
        <w:rPr>
          <w:rFonts w:ascii="Times New Roman" w:hAnsi="Times New Roman" w:cs="Times New Roman"/>
          <w:sz w:val="28"/>
          <w:szCs w:val="28"/>
        </w:rPr>
        <w:t xml:space="preserve"> с кадастровым учетом</w:t>
      </w:r>
      <w:r w:rsidRPr="00C40CFB">
        <w:rPr>
          <w:rFonts w:ascii="Times New Roman" w:hAnsi="Times New Roman" w:cs="Times New Roman"/>
          <w:sz w:val="28"/>
          <w:szCs w:val="28"/>
        </w:rPr>
        <w:t xml:space="preserve"> или регистрацией прав</w:t>
      </w:r>
      <w:r w:rsidR="00CF6442" w:rsidRPr="00C40CF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</w:t>
      </w:r>
      <w:r w:rsidRPr="00C40CFB">
        <w:rPr>
          <w:rFonts w:ascii="Times New Roman" w:hAnsi="Times New Roman" w:cs="Times New Roman"/>
          <w:sz w:val="28"/>
          <w:szCs w:val="28"/>
        </w:rPr>
        <w:t>не зависят</w:t>
      </w:r>
      <w:r w:rsidR="00CF6442" w:rsidRPr="00C40CFB">
        <w:rPr>
          <w:rFonts w:ascii="Times New Roman" w:hAnsi="Times New Roman" w:cs="Times New Roman"/>
          <w:sz w:val="28"/>
          <w:szCs w:val="28"/>
        </w:rPr>
        <w:t xml:space="preserve"> от способа обращения</w:t>
      </w:r>
      <w:r w:rsidR="00866088" w:rsidRPr="00C40CFB">
        <w:rPr>
          <w:rFonts w:ascii="Times New Roman" w:hAnsi="Times New Roman" w:cs="Times New Roman"/>
          <w:sz w:val="28"/>
          <w:szCs w:val="28"/>
        </w:rPr>
        <w:t>.</w:t>
      </w:r>
      <w:r w:rsidRPr="00C40CFB">
        <w:rPr>
          <w:rFonts w:ascii="Times New Roman" w:hAnsi="Times New Roman" w:cs="Times New Roman"/>
          <w:sz w:val="28"/>
          <w:szCs w:val="28"/>
        </w:rPr>
        <w:t xml:space="preserve"> Таким образом, для оформления недвижимости экстерриториально, необходим тот же пакет </w:t>
      </w:r>
      <w:r w:rsidR="007701B3" w:rsidRPr="00C40CFB">
        <w:rPr>
          <w:rFonts w:ascii="Times New Roman" w:hAnsi="Times New Roman" w:cs="Times New Roman"/>
          <w:sz w:val="28"/>
          <w:szCs w:val="28"/>
        </w:rPr>
        <w:t>документов,</w:t>
      </w:r>
      <w:r w:rsidRPr="00C40CFB">
        <w:rPr>
          <w:rFonts w:ascii="Times New Roman" w:hAnsi="Times New Roman" w:cs="Times New Roman"/>
          <w:sz w:val="28"/>
          <w:szCs w:val="28"/>
        </w:rPr>
        <w:t xml:space="preserve"> что и при обычной регистрации прав.</w:t>
      </w:r>
    </w:p>
    <w:p w:rsidR="00000E30" w:rsidRDefault="00CF6442" w:rsidP="0086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CFB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866088" w:rsidRPr="00C40CFB">
        <w:rPr>
          <w:rFonts w:ascii="Times New Roman" w:hAnsi="Times New Roman" w:cs="Times New Roman"/>
          <w:sz w:val="28"/>
          <w:szCs w:val="28"/>
        </w:rPr>
        <w:t>Черкесске</w:t>
      </w:r>
      <w:r w:rsidRPr="00C40CFB">
        <w:rPr>
          <w:rFonts w:ascii="Times New Roman" w:hAnsi="Times New Roman" w:cs="Times New Roman"/>
          <w:sz w:val="28"/>
          <w:szCs w:val="28"/>
        </w:rPr>
        <w:t xml:space="preserve"> с документами на регистрацию права объекта недвижимости по экстерриториальному принципу можно обратиться в офис Кадастровой палаты, который расположен по адресу: </w:t>
      </w:r>
      <w:r w:rsidR="00866088" w:rsidRPr="00C40CFB">
        <w:rPr>
          <w:rFonts w:ascii="Times New Roman" w:hAnsi="Times New Roman" w:cs="Times New Roman"/>
          <w:sz w:val="28"/>
          <w:szCs w:val="28"/>
        </w:rPr>
        <w:t>проспект Ленина 38, 2 этаж</w:t>
      </w:r>
      <w:r w:rsidR="00C40CFB" w:rsidRPr="00C40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CFB" w:rsidRPr="00C40C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CFB" w:rsidRPr="00C40CFB">
        <w:rPr>
          <w:rFonts w:ascii="Times New Roman" w:hAnsi="Times New Roman" w:cs="Times New Roman"/>
          <w:sz w:val="28"/>
          <w:szCs w:val="28"/>
        </w:rPr>
        <w:t>. 208</w:t>
      </w:r>
      <w:r w:rsidRPr="00C40CFB">
        <w:rPr>
          <w:rFonts w:ascii="Times New Roman" w:hAnsi="Times New Roman" w:cs="Times New Roman"/>
          <w:sz w:val="28"/>
          <w:szCs w:val="28"/>
        </w:rPr>
        <w:t xml:space="preserve">. График работы офиса: понедельник </w:t>
      </w:r>
      <w:r w:rsidR="00C40CFB" w:rsidRPr="00C40CFB">
        <w:rPr>
          <w:rFonts w:ascii="Times New Roman" w:hAnsi="Times New Roman" w:cs="Times New Roman"/>
          <w:sz w:val="28"/>
          <w:szCs w:val="28"/>
        </w:rPr>
        <w:t>–</w:t>
      </w:r>
      <w:r w:rsidRPr="00C40CFB">
        <w:rPr>
          <w:rFonts w:ascii="Times New Roman" w:hAnsi="Times New Roman" w:cs="Times New Roman"/>
          <w:sz w:val="28"/>
          <w:szCs w:val="28"/>
        </w:rPr>
        <w:t xml:space="preserve"> </w:t>
      </w:r>
      <w:r w:rsidR="00C40CFB" w:rsidRPr="00C40CFB">
        <w:rPr>
          <w:rFonts w:ascii="Times New Roman" w:hAnsi="Times New Roman" w:cs="Times New Roman"/>
          <w:sz w:val="28"/>
          <w:szCs w:val="28"/>
        </w:rPr>
        <w:t>09.00-17.00</w:t>
      </w:r>
      <w:r w:rsidRPr="00C40CFB">
        <w:rPr>
          <w:rFonts w:ascii="Times New Roman" w:hAnsi="Times New Roman" w:cs="Times New Roman"/>
          <w:sz w:val="28"/>
          <w:szCs w:val="28"/>
        </w:rPr>
        <w:t xml:space="preserve">; вторник - </w:t>
      </w:r>
      <w:r w:rsidR="00C40CFB" w:rsidRPr="00C40CFB">
        <w:rPr>
          <w:rFonts w:ascii="Times New Roman" w:hAnsi="Times New Roman" w:cs="Times New Roman"/>
          <w:sz w:val="28"/>
          <w:szCs w:val="28"/>
        </w:rPr>
        <w:t>09.00-18</w:t>
      </w:r>
      <w:r w:rsidRPr="00C40CFB">
        <w:rPr>
          <w:rFonts w:ascii="Times New Roman" w:hAnsi="Times New Roman" w:cs="Times New Roman"/>
          <w:sz w:val="28"/>
          <w:szCs w:val="28"/>
        </w:rPr>
        <w:t>.00; среда - 09.00-1</w:t>
      </w:r>
      <w:r w:rsidR="00C40CFB" w:rsidRPr="00C40CFB">
        <w:rPr>
          <w:rFonts w:ascii="Times New Roman" w:hAnsi="Times New Roman" w:cs="Times New Roman"/>
          <w:sz w:val="28"/>
          <w:szCs w:val="28"/>
        </w:rPr>
        <w:t>3</w:t>
      </w:r>
      <w:r w:rsidRPr="00C40CFB">
        <w:rPr>
          <w:rFonts w:ascii="Times New Roman" w:hAnsi="Times New Roman" w:cs="Times New Roman"/>
          <w:sz w:val="28"/>
          <w:szCs w:val="28"/>
        </w:rPr>
        <w:t>.00; четверг - 0</w:t>
      </w:r>
      <w:r w:rsidR="00C40CFB" w:rsidRPr="00C40CFB">
        <w:rPr>
          <w:rFonts w:ascii="Times New Roman" w:hAnsi="Times New Roman" w:cs="Times New Roman"/>
          <w:sz w:val="28"/>
          <w:szCs w:val="28"/>
        </w:rPr>
        <w:t>8</w:t>
      </w:r>
      <w:r w:rsidRPr="00C40CFB">
        <w:rPr>
          <w:rFonts w:ascii="Times New Roman" w:hAnsi="Times New Roman" w:cs="Times New Roman"/>
          <w:sz w:val="28"/>
          <w:szCs w:val="28"/>
        </w:rPr>
        <w:t>.00-</w:t>
      </w:r>
      <w:r w:rsidR="00C40CFB" w:rsidRPr="00C40CFB">
        <w:rPr>
          <w:rFonts w:ascii="Times New Roman" w:hAnsi="Times New Roman" w:cs="Times New Roman"/>
          <w:sz w:val="28"/>
          <w:szCs w:val="28"/>
        </w:rPr>
        <w:t>16</w:t>
      </w:r>
      <w:r w:rsidRPr="00C40CFB">
        <w:rPr>
          <w:rFonts w:ascii="Times New Roman" w:hAnsi="Times New Roman" w:cs="Times New Roman"/>
          <w:sz w:val="28"/>
          <w:szCs w:val="28"/>
        </w:rPr>
        <w:t>.00; п</w:t>
      </w:r>
      <w:r w:rsidR="00C40CFB" w:rsidRPr="00C40CFB">
        <w:rPr>
          <w:rFonts w:ascii="Times New Roman" w:hAnsi="Times New Roman" w:cs="Times New Roman"/>
          <w:sz w:val="28"/>
          <w:szCs w:val="28"/>
        </w:rPr>
        <w:t xml:space="preserve">ятница - 09.00-16.00; суббота, </w:t>
      </w:r>
      <w:r w:rsidRPr="00C40CFB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C40CFB" w:rsidRPr="00C40CFB">
        <w:rPr>
          <w:rFonts w:ascii="Times New Roman" w:hAnsi="Times New Roman" w:cs="Times New Roman"/>
          <w:sz w:val="28"/>
          <w:szCs w:val="28"/>
        </w:rPr>
        <w:t>–</w:t>
      </w:r>
      <w:r w:rsidRPr="00C40CFB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C40CFB" w:rsidRPr="00C40CFB">
        <w:rPr>
          <w:rFonts w:ascii="Times New Roman" w:hAnsi="Times New Roman" w:cs="Times New Roman"/>
          <w:sz w:val="28"/>
          <w:szCs w:val="28"/>
        </w:rPr>
        <w:t>ые дни</w:t>
      </w:r>
      <w:r w:rsidRPr="00C40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E1D" w:rsidRDefault="00D21E1D" w:rsidP="0086608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1E1D" w:rsidRDefault="00D21E1D" w:rsidP="0086608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E1D" w:rsidRPr="00C40CFB" w:rsidRDefault="00D21E1D" w:rsidP="00D21E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sectPr w:rsidR="00D21E1D" w:rsidRPr="00C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D"/>
    <w:rsid w:val="00000E30"/>
    <w:rsid w:val="004E60ED"/>
    <w:rsid w:val="00644A1D"/>
    <w:rsid w:val="007701B3"/>
    <w:rsid w:val="00866088"/>
    <w:rsid w:val="009A1E82"/>
    <w:rsid w:val="00A010DA"/>
    <w:rsid w:val="00C40CFB"/>
    <w:rsid w:val="00CA6D71"/>
    <w:rsid w:val="00CF6442"/>
    <w:rsid w:val="00D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Z_Dolaeva</dc:creator>
  <cp:lastModifiedBy>Z_Dolaeva</cp:lastModifiedBy>
  <cp:revision>5</cp:revision>
  <dcterms:created xsi:type="dcterms:W3CDTF">2018-08-15T07:57:00Z</dcterms:created>
  <dcterms:modified xsi:type="dcterms:W3CDTF">2018-08-20T14:12:00Z</dcterms:modified>
</cp:coreProperties>
</file>