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4" w:right="0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УВАЖАЕМЫЕ ЖИТЕЛИ!</w:t>
      </w:r>
    </w:p>
    <w:p>
      <w:pPr>
        <w:pStyle w:val="Normal"/>
        <w:ind w:left="144" w:right="0" w:hanging="0"/>
        <w:jc w:val="center"/>
        <w:rPr>
          <w:b/>
          <w:b/>
        </w:rPr>
      </w:pPr>
      <w:r>
        <w:rPr>
          <w:sz w:val="28"/>
          <w:szCs w:val="28"/>
        </w:rPr>
      </w:r>
    </w:p>
    <w:p>
      <w:pPr>
        <w:pStyle w:val="Normal"/>
        <w:ind w:left="144" w:right="0" w:hanging="0"/>
        <w:jc w:val="center"/>
        <w:rPr>
          <w:b/>
          <w:b/>
        </w:rPr>
      </w:pPr>
      <w:r>
        <w:rPr>
          <w:sz w:val="28"/>
          <w:szCs w:val="28"/>
        </w:rPr>
      </w:r>
    </w:p>
    <w:p>
      <w:pPr>
        <w:pStyle w:val="Normal"/>
        <w:ind w:left="144" w:right="0" w:hanging="0"/>
        <w:jc w:val="center"/>
        <w:rPr>
          <w:b/>
          <w:b/>
        </w:rPr>
      </w:pPr>
      <w:r>
        <w:rPr>
          <w:sz w:val="28"/>
          <w:szCs w:val="28"/>
        </w:rPr>
      </w:r>
    </w:p>
    <w:p>
      <w:pPr>
        <w:pStyle w:val="Normal"/>
        <w:ind w:left="144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законодательства Российской Федерации о налогах и сборах, </w:t>
      </w:r>
      <w:r>
        <w:rPr>
          <w:rFonts w:eastAsia="Times New Roman"/>
          <w:sz w:val="28"/>
          <w:szCs w:val="28"/>
        </w:rPr>
        <w:t> </w:t>
      </w:r>
      <w:r>
        <w:rPr>
          <w:sz w:val="28"/>
          <w:szCs w:val="28"/>
        </w:rPr>
        <w:t>сообщаем о </w:t>
      </w:r>
      <w:r>
        <w:rPr>
          <w:b/>
          <w:sz w:val="28"/>
          <w:szCs w:val="28"/>
          <w:u w:val="single"/>
        </w:rPr>
        <w:t>необходимости оплаты имущественных налогов: земельного, транспортного  и налога на имущество физических лиц</w:t>
      </w:r>
      <w:r>
        <w:rPr>
          <w:rFonts w:eastAsia="Times New Roman"/>
          <w:sz w:val="28"/>
          <w:szCs w:val="28"/>
        </w:rPr>
        <w:t>. </w:t>
      </w:r>
    </w:p>
    <w:p>
      <w:pPr>
        <w:pStyle w:val="Normal"/>
        <w:ind w:left="144" w:right="0" w:hanging="0"/>
        <w:jc w:val="both"/>
        <w:rPr>
          <w:rFonts w:eastAsia="Times New Roman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Уплатить налоги можно как наличными денежными средствами, так и с помощью банковской карты. Для этого нужно: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-обратиться  к операционисту любого банка, принимающего платежи от населения;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-совершить платеж самостоятельно с помощью устройств самообслуживания - банкоматов, терминалов</w:t>
      </w:r>
      <w:r>
        <w:rPr>
          <w:rFonts w:eastAsia="Times New Roman"/>
          <w:sz w:val="28"/>
          <w:szCs w:val="28"/>
        </w:rPr>
        <w:t>;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через портал Госуслуги;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-МФЦ;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/>
          <w:b w:val="false"/>
          <w:bCs w:val="false"/>
          <w:sz w:val="28"/>
          <w:szCs w:val="28"/>
          <w:lang w:val="ru-RU" w:eastAsia="ar-SA"/>
        </w:rPr>
        <w:t>-почтовое отделение.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274026"/>
    <w:rPr>
      <w:color w:val="0000FF"/>
      <w:u w:val="single"/>
    </w:rPr>
  </w:style>
  <w:style w:type="character" w:styleId="Style15" w:customStyle="1">
    <w:name w:val="Нижний колонтитул Знак"/>
    <w:link w:val="a7"/>
    <w:uiPriority w:val="99"/>
    <w:qFormat/>
    <w:rsid w:val="00427f87"/>
    <w:rPr>
      <w:sz w:val="24"/>
      <w:szCs w:val="24"/>
    </w:rPr>
  </w:style>
  <w:style w:type="character" w:styleId="Style16" w:customStyle="1">
    <w:name w:val="Текст выноски Знак"/>
    <w:link w:val="a9"/>
    <w:qFormat/>
    <w:rsid w:val="00427f87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link w:val="a5"/>
    <w:uiPriority w:val="99"/>
    <w:qFormat/>
    <w:rsid w:val="00427f87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link w:val="a6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4">
    <w:name w:val="Footer"/>
    <w:basedOn w:val="Normal"/>
    <w:link w:val="a8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link w:val="aa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05BB-816D-4FBD-AF35-70E9BE48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LibreOffice/5.3.2.2$Windows_x86 LibreOffice_project/6cd4f1ef626f15116896b1d8e1398b56da0d0ee1</Application>
  <Pages>1</Pages>
  <Words>67</Words>
  <Characters>476</Characters>
  <CharactersWithSpaces>540</CharactersWithSpaces>
  <Paragraphs>8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2019-11-13T11:58:00Z</dcterms:created>
  <dc:creator>O_Konstantinova</dc:creator>
  <dc:description/>
  <dc:language>ru-RU</dc:language>
  <cp:lastModifiedBy/>
  <cp:lastPrinted>2020-04-06T09:14:20Z</cp:lastPrinted>
  <dcterms:modified xsi:type="dcterms:W3CDTF">2020-07-21T11:17:41Z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