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cs="Times New Roman"/>
          <w:sz w:val="28"/>
          <w:szCs w:val="28"/>
        </w:rPr>
      </w:pPr>
      <w:r>
        <w:rPr>
          <w:rFonts w:eastAsia="Times New Roman" w:cs="Times New Roman" w:ascii="Times New Roman" w:hAnsi="Times New Roman"/>
          <w:sz w:val="28"/>
          <w:szCs w:val="28"/>
        </w:rPr>
        <w:t xml:space="preserve"> </w:t>
      </w:r>
      <w:r>
        <w:rPr>
          <w:rFonts w:cs="Times New Roman" w:ascii="Times New Roman" w:hAnsi="Times New Roman"/>
          <w:b/>
          <w:sz w:val="28"/>
          <w:szCs w:val="28"/>
        </w:rPr>
        <w:t>РОССИЙСКАЯ ФЕДЕРАЦИЯ</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КАРАЧАЕВО-ЧЕРКЕССКАЯ РЕСПУБЛИКА</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УРУПСКИЙ МУНИЦИПАЛЬНЫЙ РАЙОН</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t>СОВЕТА ПРЕДГОРНЕНСКОГО СЕЛЬСКОГО ПОСЕЛЕНИЯ</w:t>
      </w:r>
    </w:p>
    <w:p>
      <w:pPr>
        <w:pStyle w:val="Normal"/>
        <w:spacing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t>РЕШЕНИЕ</w:t>
      </w:r>
    </w:p>
    <w:p>
      <w:pPr>
        <w:pStyle w:val="Normal"/>
        <w:widowControl w:val="false"/>
        <w:shd w:val="clear" w:color="auto" w:fill="FFFFFF"/>
        <w:tabs>
          <w:tab w:val="left" w:pos="4368" w:leader="none"/>
          <w:tab w:val="left" w:pos="8606" w:leader="none"/>
          <w:tab w:val="left" w:pos="9720" w:leader="none"/>
        </w:tabs>
        <w:spacing w:lineRule="auto" w:line="240" w:before="317" w:after="0"/>
        <w:rPr>
          <w:rFonts w:ascii="Times New Roman" w:hAnsi="Times New Roman" w:cs="Times New Roman"/>
          <w:sz w:val="28"/>
          <w:szCs w:val="28"/>
        </w:rPr>
      </w:pPr>
      <w:r>
        <w:rPr>
          <w:rFonts w:eastAsia="Calibri" w:cs="Times New Roman" w:ascii="Times New Roman" w:hAnsi="Times New Roman"/>
          <w:b/>
          <w:iCs/>
          <w:color w:val="000000"/>
          <w:sz w:val="28"/>
          <w:szCs w:val="28"/>
        </w:rPr>
        <w:t xml:space="preserve">    </w:t>
      </w:r>
      <w:r>
        <w:rPr>
          <w:rFonts w:eastAsia="Calibri" w:cs="Times New Roman" w:ascii="Times New Roman" w:hAnsi="Times New Roman"/>
          <w:b/>
          <w:iCs/>
          <w:color w:val="000000"/>
          <w:sz w:val="28"/>
          <w:szCs w:val="28"/>
          <w:lang w:val="en-US"/>
        </w:rPr>
        <w:t>01.10</w:t>
      </w:r>
      <w:r>
        <w:rPr>
          <w:rFonts w:eastAsia="Calibri" w:cs="Times New Roman" w:ascii="Times New Roman" w:hAnsi="Times New Roman"/>
          <w:b/>
          <w:iCs/>
          <w:color w:val="000000"/>
          <w:sz w:val="28"/>
          <w:szCs w:val="28"/>
        </w:rPr>
        <w:t>.2021                                 с. Предгорное                          №29</w:t>
      </w:r>
    </w:p>
    <w:p>
      <w:pPr>
        <w:pStyle w:val="Normal"/>
        <w:widowControl w:val="false"/>
        <w:shd w:val="clear" w:color="auto" w:fill="FFFFFF"/>
        <w:tabs>
          <w:tab w:val="left" w:pos="4368" w:leader="none"/>
          <w:tab w:val="left" w:pos="8606" w:leader="none"/>
          <w:tab w:val="left" w:pos="9720" w:leader="none"/>
        </w:tabs>
        <w:spacing w:lineRule="auto" w:line="240" w:before="317" w:after="0"/>
        <w:rPr>
          <w:rFonts w:ascii="Times New Roman" w:hAnsi="Times New Roman" w:eastAsia="Calibri" w:cs="Times New Roman"/>
          <w:b/>
          <w:b/>
          <w:iCs/>
          <w:color w:val="000000"/>
          <w:sz w:val="28"/>
          <w:szCs w:val="28"/>
        </w:rPr>
      </w:pPr>
      <w:r>
        <w:rPr>
          <w:rFonts w:eastAsia="Calibri" w:cs="Times New Roman" w:ascii="Times New Roman" w:hAnsi="Times New Roman"/>
          <w:b/>
          <w:iCs/>
          <w:color w:val="000000"/>
          <w:sz w:val="28"/>
          <w:szCs w:val="28"/>
        </w:rPr>
      </w:r>
    </w:p>
    <w:p>
      <w:pPr>
        <w:pStyle w:val="Normal"/>
        <w:widowControl w:val="false"/>
        <w:shd w:val="clear" w:color="auto" w:fill="FFFFFF"/>
        <w:spacing w:lineRule="auto" w:line="240" w:before="0" w:after="0"/>
        <w:ind w:right="-365" w:hanging="0"/>
        <w:jc w:val="both"/>
        <w:rPr>
          <w:rFonts w:ascii="Times New Roman" w:hAnsi="Times New Roman" w:cs="Times New Roman"/>
          <w:sz w:val="28"/>
          <w:szCs w:val="28"/>
        </w:rPr>
      </w:pPr>
      <w:r>
        <w:rPr>
          <w:rFonts w:eastAsia="Calibri" w:cs="Times New Roman" w:ascii="Times New Roman" w:hAnsi="Times New Roman"/>
          <w:color w:val="000000"/>
          <w:sz w:val="28"/>
          <w:szCs w:val="28"/>
        </w:rPr>
        <w:t>О проекте внесении изменений в Устав Предгорненского сельского поселения Урупского муниципального района Карачаево-Черкесской Республики</w:t>
      </w:r>
    </w:p>
    <w:p>
      <w:pPr>
        <w:pStyle w:val="Normal"/>
        <w:widowControl w:val="false"/>
        <w:shd w:val="clear" w:color="auto" w:fill="FFFFFF"/>
        <w:spacing w:lineRule="auto" w:line="240" w:before="0" w:after="0"/>
        <w:ind w:right="-365" w:hanging="0"/>
        <w:jc w:val="both"/>
        <w:rPr>
          <w:rFonts w:ascii="Times New Roman" w:hAnsi="Times New Roman" w:eastAsia="Calibri" w:cs="Times New Roman"/>
          <w:color w:val="000000"/>
          <w:sz w:val="28"/>
          <w:szCs w:val="28"/>
        </w:rPr>
      </w:pPr>
      <w:r>
        <w:rPr>
          <w:rFonts w:eastAsia="Calibri" w:cs="Times New Roman" w:ascii="Times New Roman" w:hAnsi="Times New Roman"/>
          <w:color w:val="000000"/>
          <w:sz w:val="28"/>
          <w:szCs w:val="28"/>
        </w:rPr>
      </w:r>
    </w:p>
    <w:p>
      <w:pPr>
        <w:pStyle w:val="Normal"/>
        <w:spacing w:lineRule="auto" w:line="240" w:before="0" w:after="0"/>
        <w:ind w:firstLine="737"/>
        <w:jc w:val="both"/>
        <w:rPr>
          <w:rFonts w:ascii="Times New Roman" w:hAnsi="Times New Roman" w:cs="Times New Roman"/>
          <w:sz w:val="28"/>
          <w:szCs w:val="28"/>
        </w:rPr>
      </w:pPr>
      <w:r>
        <w:rPr>
          <w:rFonts w:eastAsia="Calibri" w:cs="Times New Roman" w:ascii="Times New Roman" w:hAnsi="Times New Roman"/>
          <w:sz w:val="28"/>
          <w:szCs w:val="28"/>
        </w:rPr>
        <w:t xml:space="preserve">В соответствии с действующим законодательством Российской Федерации, руководствуясь Федеральным законом от 06.10.2003 № 131-ФЗ «Об общих принципах организации местного самоуправления в Российской Федерации», Совет </w:t>
      </w:r>
      <w:r>
        <w:rPr>
          <w:rFonts w:eastAsia="Calibri" w:cs="Times New Roman" w:ascii="Times New Roman" w:hAnsi="Times New Roman"/>
          <w:color w:val="000000"/>
          <w:sz w:val="28"/>
          <w:szCs w:val="28"/>
        </w:rPr>
        <w:t>Предгорненского</w:t>
      </w:r>
      <w:r>
        <w:rPr>
          <w:rFonts w:eastAsia="Calibri" w:cs="Times New Roman" w:ascii="Times New Roman" w:hAnsi="Times New Roman"/>
          <w:color w:val="FF0000"/>
          <w:sz w:val="28"/>
          <w:szCs w:val="28"/>
        </w:rPr>
        <w:t xml:space="preserve"> </w:t>
      </w:r>
      <w:r>
        <w:rPr>
          <w:rFonts w:eastAsia="Calibri" w:cs="Times New Roman" w:ascii="Times New Roman" w:hAnsi="Times New Roman"/>
          <w:sz w:val="28"/>
          <w:szCs w:val="28"/>
        </w:rPr>
        <w:t xml:space="preserve">сельского поселения </w:t>
      </w:r>
      <w:r>
        <w:rPr>
          <w:rFonts w:eastAsia="Calibri" w:cs="Times New Roman" w:ascii="Times New Roman" w:hAnsi="Times New Roman"/>
          <w:color w:val="000000"/>
          <w:sz w:val="28"/>
          <w:szCs w:val="28"/>
        </w:rPr>
        <w:t>Урупского</w:t>
      </w:r>
      <w:r>
        <w:rPr>
          <w:rFonts w:eastAsia="Calibri" w:cs="Times New Roman" w:ascii="Times New Roman" w:hAnsi="Times New Roman"/>
          <w:color w:val="FF0000"/>
          <w:sz w:val="28"/>
          <w:szCs w:val="28"/>
        </w:rPr>
        <w:t xml:space="preserve"> </w:t>
      </w:r>
      <w:r>
        <w:rPr>
          <w:rFonts w:eastAsia="Calibri" w:cs="Times New Roman" w:ascii="Times New Roman" w:hAnsi="Times New Roman"/>
          <w:sz w:val="28"/>
          <w:szCs w:val="28"/>
        </w:rPr>
        <w:t>муниципального района Карачаево-Черкесской Республики</w:t>
      </w:r>
    </w:p>
    <w:p>
      <w:pPr>
        <w:pStyle w:val="Normal"/>
        <w:spacing w:lineRule="auto" w:line="240" w:before="0" w:after="0"/>
        <w:ind w:right="381" w:hanging="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lineRule="auto" w:line="240" w:before="0" w:after="0"/>
        <w:ind w:right="381" w:hanging="0"/>
        <w:jc w:val="both"/>
        <w:rPr>
          <w:rFonts w:ascii="Times New Roman" w:hAnsi="Times New Roman" w:cs="Times New Roman"/>
          <w:sz w:val="28"/>
          <w:szCs w:val="28"/>
        </w:rPr>
      </w:pPr>
      <w:r>
        <w:rPr>
          <w:rFonts w:eastAsia="Calibri" w:cs="Times New Roman" w:ascii="Times New Roman" w:hAnsi="Times New Roman"/>
          <w:b/>
          <w:sz w:val="28"/>
          <w:szCs w:val="28"/>
        </w:rPr>
        <w:t>Р Е Ш И Л:</w:t>
      </w:r>
    </w:p>
    <w:p>
      <w:pPr>
        <w:pStyle w:val="Normal"/>
        <w:spacing w:lineRule="auto" w:line="240" w:before="0" w:after="0"/>
        <w:ind w:right="381" w:hanging="0"/>
        <w:jc w:val="both"/>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spacing w:lineRule="auto" w:line="240"/>
        <w:ind w:firstLine="708"/>
        <w:jc w:val="both"/>
        <w:rPr>
          <w:rFonts w:ascii="Times New Roman" w:hAnsi="Times New Roman" w:cs="Times New Roman"/>
          <w:sz w:val="28"/>
          <w:szCs w:val="28"/>
        </w:rPr>
      </w:pPr>
      <w:r>
        <w:rPr>
          <w:rFonts w:cs="Times New Roman" w:ascii="Times New Roman" w:hAnsi="Times New Roman"/>
          <w:color w:val="000000"/>
          <w:sz w:val="28"/>
          <w:szCs w:val="28"/>
        </w:rPr>
        <w:t xml:space="preserve">1. Внести в Устав </w:t>
      </w:r>
      <w:r>
        <w:rPr>
          <w:rFonts w:eastAsia="Calibri" w:cs="Times New Roman" w:ascii="Times New Roman" w:hAnsi="Times New Roman"/>
          <w:color w:val="000000"/>
          <w:sz w:val="28"/>
          <w:szCs w:val="28"/>
        </w:rPr>
        <w:t>Предгорненского сельского поселения</w:t>
      </w:r>
      <w:r>
        <w:rPr>
          <w:rFonts w:cs="Times New Roman" w:ascii="Times New Roman" w:hAnsi="Times New Roman"/>
          <w:color w:val="000000"/>
          <w:sz w:val="28"/>
          <w:szCs w:val="28"/>
        </w:rPr>
        <w:t xml:space="preserve"> </w:t>
      </w:r>
      <w:r>
        <w:rPr>
          <w:rFonts w:eastAsia="Calibri" w:cs="Times New Roman" w:ascii="Times New Roman" w:hAnsi="Times New Roman"/>
          <w:color w:val="000000"/>
          <w:sz w:val="28"/>
          <w:szCs w:val="28"/>
        </w:rPr>
        <w:t>Урупского муниципального района</w:t>
      </w:r>
      <w:r>
        <w:rPr>
          <w:rFonts w:cs="Times New Roman" w:ascii="Times New Roman" w:hAnsi="Times New Roman"/>
          <w:color w:val="000000"/>
          <w:sz w:val="28"/>
          <w:szCs w:val="28"/>
        </w:rPr>
        <w:t xml:space="preserve"> Карачаево-Черкесской Республики (далее - Устав), принятый решением Совета</w:t>
      </w:r>
      <w:r>
        <w:rPr>
          <w:rFonts w:eastAsia="Calibri" w:cs="Times New Roman" w:ascii="Times New Roman" w:hAnsi="Times New Roman"/>
          <w:color w:val="000000"/>
          <w:sz w:val="28"/>
          <w:szCs w:val="28"/>
        </w:rPr>
        <w:t xml:space="preserve"> Предгорненского </w:t>
      </w:r>
      <w:r>
        <w:rPr>
          <w:rFonts w:cs="Times New Roman" w:ascii="Times New Roman" w:hAnsi="Times New Roman"/>
          <w:color w:val="000000"/>
          <w:sz w:val="28"/>
          <w:szCs w:val="28"/>
        </w:rPr>
        <w:t xml:space="preserve">сельского поселения </w:t>
      </w:r>
      <w:r>
        <w:rPr>
          <w:rFonts w:eastAsia="Calibri" w:cs="Times New Roman" w:ascii="Times New Roman" w:hAnsi="Times New Roman"/>
          <w:color w:val="000000"/>
          <w:sz w:val="28"/>
          <w:szCs w:val="28"/>
        </w:rPr>
        <w:t>Урупского муниципального района</w:t>
      </w:r>
      <w:r>
        <w:rPr>
          <w:rFonts w:cs="Times New Roman" w:ascii="Times New Roman" w:hAnsi="Times New Roman"/>
          <w:color w:val="000000"/>
          <w:sz w:val="28"/>
          <w:szCs w:val="28"/>
        </w:rPr>
        <w:t xml:space="preserve"> Карачаево-Черкесской Республики от 27 мая 2019 года №12 (далее - Устав), следующие изменения:</w:t>
      </w:r>
    </w:p>
    <w:p>
      <w:pPr>
        <w:pStyle w:val="Normal"/>
        <w:ind w:firstLine="709"/>
        <w:jc w:val="both"/>
        <w:rPr>
          <w:rFonts w:ascii="Times New Roman" w:hAnsi="Times New Roman" w:cs="Times New Roman"/>
          <w:b/>
          <w:b/>
          <w:sz w:val="28"/>
          <w:szCs w:val="28"/>
        </w:rPr>
      </w:pPr>
      <w:r>
        <w:rPr>
          <w:rFonts w:cs="Times New Roman" w:ascii="Times New Roman" w:hAnsi="Times New Roman"/>
          <w:b/>
          <w:sz w:val="28"/>
          <w:szCs w:val="28"/>
        </w:rPr>
        <w:t>1) статью 20 Устава изложить в следующей редакции:</w:t>
      </w:r>
    </w:p>
    <w:p>
      <w:pPr>
        <w:pStyle w:val="Normal"/>
        <w:ind w:firstLine="709"/>
        <w:jc w:val="both"/>
        <w:rPr>
          <w:rFonts w:ascii="Times New Roman" w:hAnsi="Times New Roman" w:cs="Times New Roman"/>
          <w:b/>
          <w:b/>
          <w:sz w:val="28"/>
          <w:szCs w:val="28"/>
        </w:rPr>
      </w:pPr>
      <w:r>
        <w:rPr>
          <w:rFonts w:cs="Times New Roman" w:ascii="Times New Roman" w:hAnsi="Times New Roman"/>
          <w:sz w:val="28"/>
          <w:szCs w:val="28"/>
        </w:rPr>
        <w:t>«</w:t>
      </w:r>
      <w:r>
        <w:rPr>
          <w:rFonts w:cs="Times New Roman" w:ascii="Times New Roman" w:hAnsi="Times New Roman"/>
          <w:b/>
          <w:sz w:val="28"/>
          <w:szCs w:val="28"/>
        </w:rPr>
        <w:t xml:space="preserve">Статья 20. Публичные слушания, общественные обсуждения в Предгорненском сельском поселении </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1. Для обсуждения проектов муниципальных правовых актов по вопросам местного значения с участием жителей Предгорненского сельского поселения Советом Предгорненского сельского поселения или главой Предгорненского сельского поселения могут проводиться публичные слушания.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2. Публичные слушания проводятся по инициативе населения, Совета Предгорненского сельского поселения, главы Предгорненского сельского поселения или главы Администрации Предгорненского сельского поселения, осуществляющего свои полномочия на основе контракта.</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Публичные слушания, проводимые по инициативе населения или Совета Предгорненского сельского поселения, назначаются Советом Предгорненского сельского поселения, а по инициативе главы Предгорненского сельского поселения или главы администрации Предгорненского сельского поселения, осуществляющего свои полномочия на основе контракта - главой Предгорненского сельского поселения.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3. На публичные слушания выносятся: </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1) проект устава Предгорненского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Карачаево-Черкесской Республики в целях приведения данного устава в соответствие с этими нормативными правовыми актами;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2) проект местного бюджета и отчет о его исполнении;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3) проект стратегии социально-экономического развития муниципального образования;</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4) вопросы о преобразовании Предгорненского сельского поселения,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5) иные вопросы, вынесение которых на публичные слушания является обязательным в соответствии с федеральным законодательством.</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4. Порядок организации и проведения публичных слушаний определяется Советом Предгорненского сельского поселения. Указанный порядок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w:t>
      </w:r>
      <w:r>
        <w:rPr>
          <w:rFonts w:cs="Times New Roman" w:ascii="Times New Roman" w:hAnsi="Times New Roman"/>
          <w:b/>
          <w:sz w:val="28"/>
          <w:szCs w:val="28"/>
        </w:rPr>
        <w:t xml:space="preserve">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w:t>
      </w:r>
      <w:r>
        <w:rPr>
          <w:rFonts w:cs="Times New Roman" w:ascii="Times New Roman" w:hAnsi="Times New Roman"/>
          <w:sz w:val="28"/>
          <w:szCs w:val="28"/>
        </w:rPr>
        <w:t>другие меры, обеспечивающие участие в публичных слушаниях жителей Предгорненского сельского поселения.</w:t>
      </w:r>
    </w:p>
    <w:p>
      <w:pPr>
        <w:pStyle w:val="Normal"/>
        <w:ind w:firstLine="709"/>
        <w:jc w:val="both"/>
        <w:rPr>
          <w:rFonts w:ascii="Times New Roman" w:hAnsi="Times New Roman" w:cs="Times New Roman"/>
          <w:b/>
          <w:b/>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Результаты публичных слушаний подлежат официальному опубликованию (обнародованию), включая мотивированное обоснование принятых решений, </w:t>
      </w:r>
      <w:r>
        <w:rPr>
          <w:rFonts w:cs="Times New Roman" w:ascii="Times New Roman" w:hAnsi="Times New Roman"/>
          <w:b/>
          <w:sz w:val="28"/>
          <w:szCs w:val="28"/>
        </w:rPr>
        <w:t>в том числе посредством их размещения на официальном сайте.</w:t>
      </w:r>
    </w:p>
    <w:p>
      <w:pPr>
        <w:pStyle w:val="Normal"/>
        <w:ind w:firstLine="709"/>
        <w:jc w:val="both"/>
        <w:rPr>
          <w:rFonts w:ascii="Times New Roman" w:hAnsi="Times New Roman" w:cs="Times New Roman"/>
          <w:b/>
          <w:b/>
          <w:sz w:val="28"/>
          <w:szCs w:val="28"/>
        </w:rPr>
      </w:pPr>
      <w:r>
        <w:rPr>
          <w:rFonts w:cs="Times New Roman" w:ascii="Times New Roman" w:hAnsi="Times New Roman"/>
          <w:b/>
          <w:sz w:val="28"/>
          <w:szCs w:val="28"/>
        </w:rPr>
        <w:t>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pPr>
        <w:pStyle w:val="Normal"/>
        <w:ind w:firstLine="709"/>
        <w:jc w:val="both"/>
        <w:rPr>
          <w:rFonts w:ascii="Times New Roman" w:hAnsi="Times New Roman" w:cs="Times New Roman"/>
          <w:sz w:val="28"/>
          <w:szCs w:val="28"/>
        </w:rPr>
      </w:pPr>
      <w:r>
        <w:rPr>
          <w:rFonts w:cs="Times New Roman" w:ascii="Times New Roman" w:hAnsi="Times New Roman"/>
          <w:sz w:val="28"/>
          <w:szCs w:val="28"/>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Pr>
          <w:rFonts w:cs="Times New Roman" w:ascii="Times New Roman" w:hAnsi="Times New Roman"/>
          <w:b/>
          <w:sz w:val="28"/>
          <w:szCs w:val="28"/>
        </w:rPr>
        <w:t>публичные слушания</w:t>
      </w:r>
      <w:r>
        <w:rPr>
          <w:rFonts w:cs="Times New Roman" w:ascii="Times New Roman" w:hAnsi="Times New Roman"/>
          <w:sz w:val="28"/>
          <w:szCs w:val="28"/>
        </w:rPr>
        <w:t xml:space="preserve"> </w:t>
      </w:r>
      <w:r>
        <w:rPr>
          <w:rFonts w:cs="Times New Roman" w:ascii="Times New Roman" w:hAnsi="Times New Roman"/>
          <w:b/>
          <w:sz w:val="28"/>
          <w:szCs w:val="28"/>
        </w:rPr>
        <w:t>или</w:t>
      </w:r>
      <w:r>
        <w:rPr>
          <w:rFonts w:cs="Times New Roman" w:ascii="Times New Roman" w:hAnsi="Times New Roman"/>
          <w:sz w:val="28"/>
          <w:szCs w:val="28"/>
        </w:rPr>
        <w:t xml:space="preserve"> общественные обсуждения, </w:t>
      </w:r>
      <w:r>
        <w:rPr>
          <w:rFonts w:cs="Times New Roman" w:ascii="Times New Roman" w:hAnsi="Times New Roman"/>
          <w:b/>
          <w:sz w:val="28"/>
          <w:szCs w:val="28"/>
        </w:rPr>
        <w:t>в соответствии с законодательством</w:t>
      </w:r>
      <w:r>
        <w:rPr>
          <w:rFonts w:cs="Times New Roman" w:ascii="Times New Roman" w:hAnsi="Times New Roman"/>
          <w:sz w:val="28"/>
          <w:szCs w:val="28"/>
        </w:rPr>
        <w:t xml:space="preserve"> о градостроительной деятельности.</w:t>
      </w:r>
      <w:bookmarkStart w:id="0" w:name="_GoBack"/>
      <w:bookmarkEnd w:id="0"/>
      <w:r>
        <w:rPr>
          <w:rFonts w:cs="Times New Roman" w:ascii="Times New Roman" w:hAnsi="Times New Roman"/>
          <w:color w:val="000000"/>
          <w:sz w:val="28"/>
          <w:szCs w:val="28"/>
        </w:rPr>
        <w:t>»;</w:t>
      </w:r>
    </w:p>
    <w:p>
      <w:pPr>
        <w:pStyle w:val="Normal"/>
        <w:spacing w:lineRule="auto" w:line="240"/>
        <w:ind w:firstLine="709"/>
        <w:jc w:val="both"/>
        <w:rPr>
          <w:rFonts w:ascii="Times New Roman" w:hAnsi="Times New Roman" w:cs="Times New Roman"/>
          <w:b/>
          <w:b/>
          <w:sz w:val="28"/>
          <w:szCs w:val="28"/>
        </w:rPr>
      </w:pPr>
      <w:r>
        <w:rPr>
          <w:rFonts w:cs="Times New Roman" w:ascii="Times New Roman" w:hAnsi="Times New Roman"/>
          <w:b/>
          <w:sz w:val="28"/>
          <w:szCs w:val="28"/>
        </w:rPr>
        <w:t>2) статью 31 Устава изложить в следующей редакции:</w:t>
      </w:r>
    </w:p>
    <w:p>
      <w:pPr>
        <w:pStyle w:val="Normal"/>
        <w:shd w:val="clear" w:color="auto" w:fill="FFFFFF"/>
        <w:tabs>
          <w:tab w:val="left" w:pos="567" w:leader="none"/>
        </w:tabs>
        <w:spacing w:lineRule="auto" w:line="240"/>
        <w:ind w:firstLine="708"/>
        <w:jc w:val="both"/>
        <w:rPr>
          <w:rFonts w:ascii="Times New Roman" w:hAnsi="Times New Roman" w:cs="Times New Roman"/>
          <w:b/>
          <w:b/>
          <w:i/>
          <w:i/>
          <w:sz w:val="28"/>
          <w:szCs w:val="28"/>
        </w:rPr>
      </w:pPr>
      <w:r>
        <w:rPr>
          <w:rFonts w:cs="Times New Roman" w:ascii="Times New Roman" w:hAnsi="Times New Roman"/>
          <w:b/>
          <w:i/>
          <w:sz w:val="28"/>
          <w:szCs w:val="28"/>
        </w:rPr>
        <w:t>«</w:t>
      </w:r>
      <w:r>
        <w:rPr>
          <w:rFonts w:cs="Times New Roman" w:ascii="Times New Roman" w:hAnsi="Times New Roman"/>
          <w:b/>
          <w:sz w:val="28"/>
          <w:szCs w:val="28"/>
        </w:rPr>
        <w:t>Статья 31. Досрочное прекращение полномочий депутата Совета Предгорненского сельского поселения</w:t>
      </w:r>
      <w:r>
        <w:rPr>
          <w:rFonts w:cs="Times New Roman" w:ascii="Times New Roman" w:hAnsi="Times New Roman"/>
          <w:b/>
          <w:i/>
          <w:sz w:val="28"/>
          <w:szCs w:val="28"/>
        </w:rPr>
        <w:t xml:space="preserve"> </w:t>
      </w:r>
    </w:p>
    <w:p>
      <w:pPr>
        <w:pStyle w:val="Normal"/>
        <w:shd w:val="clear" w:color="auto" w:fill="FFFFFF"/>
        <w:tabs>
          <w:tab w:val="left" w:pos="567" w:leader="none"/>
        </w:tabs>
        <w:spacing w:lineRule="auto" w:line="240"/>
        <w:ind w:firstLine="708"/>
        <w:jc w:val="both"/>
        <w:rPr>
          <w:rFonts w:ascii="Times New Roman" w:hAnsi="Times New Roman" w:cs="Times New Roman"/>
          <w:sz w:val="28"/>
          <w:szCs w:val="28"/>
        </w:rPr>
      </w:pPr>
      <w:r>
        <w:rPr>
          <w:rFonts w:cs="Times New Roman" w:ascii="Times New Roman" w:hAnsi="Times New Roman"/>
          <w:sz w:val="28"/>
          <w:szCs w:val="28"/>
        </w:rPr>
        <w:t>1. Полномочия депутата Совета Предгорненского сельского поселения прекращаются досрочно в случае:</w:t>
      </w:r>
    </w:p>
    <w:p>
      <w:pPr>
        <w:pStyle w:val="Normal"/>
        <w:shd w:val="clear" w:color="auto" w:fill="FFFFFF"/>
        <w:tabs>
          <w:tab w:val="left" w:pos="567" w:leader="none"/>
        </w:tabs>
        <w:spacing w:lineRule="auto" w:line="240"/>
        <w:ind w:firstLine="708"/>
        <w:jc w:val="both"/>
        <w:rPr>
          <w:rFonts w:ascii="Times New Roman" w:hAnsi="Times New Roman" w:cs="Times New Roman"/>
          <w:sz w:val="28"/>
          <w:szCs w:val="28"/>
        </w:rPr>
      </w:pPr>
      <w:r>
        <w:rPr>
          <w:rFonts w:cs="Times New Roman" w:ascii="Times New Roman" w:hAnsi="Times New Roman"/>
          <w:sz w:val="28"/>
          <w:szCs w:val="28"/>
        </w:rPr>
        <w:t>1) смерти;</w:t>
      </w:r>
    </w:p>
    <w:p>
      <w:pPr>
        <w:pStyle w:val="Normal"/>
        <w:shd w:val="clear" w:color="auto" w:fill="FFFFFF"/>
        <w:tabs>
          <w:tab w:val="left" w:pos="567" w:leader="none"/>
        </w:tabs>
        <w:spacing w:lineRule="auto" w:line="240"/>
        <w:ind w:firstLine="708"/>
        <w:jc w:val="both"/>
        <w:rPr>
          <w:rFonts w:ascii="Times New Roman" w:hAnsi="Times New Roman" w:cs="Times New Roman"/>
          <w:sz w:val="28"/>
          <w:szCs w:val="28"/>
        </w:rPr>
      </w:pPr>
      <w:r>
        <w:rPr>
          <w:rFonts w:cs="Times New Roman" w:ascii="Times New Roman" w:hAnsi="Times New Roman"/>
          <w:sz w:val="28"/>
          <w:szCs w:val="28"/>
        </w:rPr>
        <w:t>2) отставки по собственному желанию;</w:t>
      </w:r>
    </w:p>
    <w:p>
      <w:pPr>
        <w:pStyle w:val="Normal"/>
        <w:shd w:val="clear" w:color="auto" w:fill="FFFFFF"/>
        <w:tabs>
          <w:tab w:val="left" w:pos="567" w:leader="none"/>
        </w:tabs>
        <w:spacing w:lineRule="auto" w:line="240"/>
        <w:ind w:firstLine="708"/>
        <w:jc w:val="both"/>
        <w:rPr>
          <w:rFonts w:ascii="Times New Roman" w:hAnsi="Times New Roman" w:cs="Times New Roman"/>
          <w:sz w:val="28"/>
          <w:szCs w:val="28"/>
        </w:rPr>
      </w:pPr>
      <w:r>
        <w:rPr>
          <w:rFonts w:cs="Times New Roman" w:ascii="Times New Roman" w:hAnsi="Times New Roman"/>
          <w:sz w:val="28"/>
          <w:szCs w:val="28"/>
        </w:rPr>
        <w:t>3) признания судом недееспособным или ограниченно дееспособным;</w:t>
      </w:r>
    </w:p>
    <w:p>
      <w:pPr>
        <w:pStyle w:val="Normal"/>
        <w:shd w:val="clear" w:color="auto" w:fill="FFFFFF"/>
        <w:tabs>
          <w:tab w:val="left" w:pos="567" w:leader="none"/>
        </w:tabs>
        <w:spacing w:lineRule="auto" w:line="240"/>
        <w:ind w:firstLine="708"/>
        <w:jc w:val="both"/>
        <w:rPr>
          <w:rFonts w:ascii="Times New Roman" w:hAnsi="Times New Roman" w:cs="Times New Roman"/>
          <w:sz w:val="28"/>
          <w:szCs w:val="28"/>
        </w:rPr>
      </w:pPr>
      <w:r>
        <w:rPr>
          <w:rFonts w:cs="Times New Roman" w:ascii="Times New Roman" w:hAnsi="Times New Roman"/>
          <w:sz w:val="28"/>
          <w:szCs w:val="28"/>
        </w:rPr>
        <w:t>4) признания судом безвестно отсутствующим или объявления умершим;</w:t>
      </w:r>
    </w:p>
    <w:p>
      <w:pPr>
        <w:pStyle w:val="Normal"/>
        <w:shd w:val="clear" w:color="auto" w:fill="FFFFFF"/>
        <w:tabs>
          <w:tab w:val="left" w:pos="567" w:leader="none"/>
        </w:tabs>
        <w:spacing w:lineRule="auto" w:line="240"/>
        <w:ind w:firstLine="708"/>
        <w:jc w:val="both"/>
        <w:rPr>
          <w:rFonts w:ascii="Times New Roman" w:hAnsi="Times New Roman" w:cs="Times New Roman"/>
          <w:sz w:val="28"/>
          <w:szCs w:val="28"/>
        </w:rPr>
      </w:pPr>
      <w:r>
        <w:rPr>
          <w:rFonts w:cs="Times New Roman" w:ascii="Times New Roman" w:hAnsi="Times New Roman"/>
          <w:sz w:val="28"/>
          <w:szCs w:val="28"/>
        </w:rPr>
        <w:t>5) вступления в отношении его в законную силу обвинительного приговора суда;</w:t>
      </w:r>
    </w:p>
    <w:p>
      <w:pPr>
        <w:pStyle w:val="Normal"/>
        <w:shd w:val="clear" w:color="auto" w:fill="FFFFFF"/>
        <w:tabs>
          <w:tab w:val="left" w:pos="567" w:leader="none"/>
        </w:tabs>
        <w:spacing w:lineRule="auto" w:line="240"/>
        <w:ind w:firstLine="708"/>
        <w:jc w:val="both"/>
        <w:rPr>
          <w:rFonts w:ascii="Times New Roman" w:hAnsi="Times New Roman" w:cs="Times New Roman"/>
          <w:sz w:val="28"/>
          <w:szCs w:val="28"/>
        </w:rPr>
      </w:pPr>
      <w:r>
        <w:rPr>
          <w:rFonts w:cs="Times New Roman" w:ascii="Times New Roman" w:hAnsi="Times New Roman"/>
          <w:sz w:val="28"/>
          <w:szCs w:val="28"/>
        </w:rPr>
        <w:t>6) выезда за пределы Российской Федерации на постоянное место жительства;</w:t>
      </w:r>
    </w:p>
    <w:p>
      <w:pPr>
        <w:pStyle w:val="Normal"/>
        <w:shd w:val="clear" w:color="auto" w:fill="FFFFFF"/>
        <w:tabs>
          <w:tab w:val="left" w:pos="567" w:leader="none"/>
        </w:tabs>
        <w:spacing w:lineRule="auto" w:line="240"/>
        <w:ind w:firstLine="708"/>
        <w:jc w:val="both"/>
        <w:rPr>
          <w:rFonts w:ascii="Times New Roman" w:hAnsi="Times New Roman" w:cs="Times New Roman"/>
          <w:b/>
          <w:b/>
          <w:sz w:val="28"/>
          <w:szCs w:val="28"/>
        </w:rPr>
      </w:pPr>
      <w:r>
        <w:rPr>
          <w:rFonts w:cs="Times New Roman" w:ascii="Times New Roman" w:hAnsi="Times New Roman"/>
          <w:b/>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Normal"/>
        <w:shd w:val="clear" w:color="auto" w:fill="FFFFFF"/>
        <w:tabs>
          <w:tab w:val="left" w:pos="567" w:leader="none"/>
        </w:tabs>
        <w:spacing w:lineRule="auto" w:line="240"/>
        <w:ind w:firstLine="708"/>
        <w:jc w:val="both"/>
        <w:rPr>
          <w:rFonts w:ascii="Times New Roman" w:hAnsi="Times New Roman" w:cs="Times New Roman"/>
          <w:sz w:val="28"/>
          <w:szCs w:val="28"/>
        </w:rPr>
      </w:pPr>
      <w:r>
        <w:rPr>
          <w:rFonts w:cs="Times New Roman" w:ascii="Times New Roman" w:hAnsi="Times New Roman"/>
          <w:sz w:val="28"/>
          <w:szCs w:val="28"/>
        </w:rPr>
        <w:t>8) отзыва избирателями;</w:t>
      </w:r>
    </w:p>
    <w:p>
      <w:pPr>
        <w:pStyle w:val="Normal"/>
        <w:shd w:val="clear" w:color="auto" w:fill="FFFFFF"/>
        <w:tabs>
          <w:tab w:val="left" w:pos="567" w:leader="none"/>
        </w:tabs>
        <w:spacing w:lineRule="auto" w:line="240"/>
        <w:ind w:firstLine="708"/>
        <w:jc w:val="both"/>
        <w:rPr>
          <w:rFonts w:ascii="Times New Roman" w:hAnsi="Times New Roman" w:cs="Times New Roman"/>
          <w:sz w:val="28"/>
          <w:szCs w:val="28"/>
        </w:rPr>
      </w:pPr>
      <w:r>
        <w:rPr>
          <w:rFonts w:cs="Times New Roman" w:ascii="Times New Roman" w:hAnsi="Times New Roman"/>
          <w:sz w:val="28"/>
          <w:szCs w:val="28"/>
        </w:rPr>
        <w:t>9) досрочного прекращения полномочий Совета Предгорненского сельского поселения;</w:t>
      </w:r>
    </w:p>
    <w:p>
      <w:pPr>
        <w:pStyle w:val="Normal"/>
        <w:shd w:val="clear" w:color="auto" w:fill="FFFFFF"/>
        <w:tabs>
          <w:tab w:val="left" w:pos="567" w:leader="none"/>
        </w:tabs>
        <w:spacing w:lineRule="auto" w:line="240"/>
        <w:ind w:firstLine="708"/>
        <w:jc w:val="both"/>
        <w:rPr>
          <w:rFonts w:ascii="Times New Roman" w:hAnsi="Times New Roman" w:cs="Times New Roman"/>
          <w:sz w:val="28"/>
          <w:szCs w:val="28"/>
        </w:rPr>
      </w:pPr>
      <w:r>
        <w:rPr>
          <w:rFonts w:cs="Times New Roman" w:ascii="Times New Roman" w:hAnsi="Times New Roman"/>
          <w:sz w:val="28"/>
          <w:szCs w:val="28"/>
        </w:rPr>
        <w:t>10) призыва на военную службу или направления на заменяющую её альтернативную гражданскую службу;</w:t>
      </w:r>
    </w:p>
    <w:p>
      <w:pPr>
        <w:pStyle w:val="Normal"/>
        <w:shd w:val="clear" w:color="auto" w:fill="FFFFFF"/>
        <w:tabs>
          <w:tab w:val="left" w:pos="567" w:leader="none"/>
        </w:tabs>
        <w:spacing w:lineRule="auto" w:line="240"/>
        <w:ind w:firstLine="708"/>
        <w:jc w:val="both"/>
        <w:rPr>
          <w:rFonts w:ascii="Times New Roman" w:hAnsi="Times New Roman" w:cs="Times New Roman"/>
          <w:sz w:val="28"/>
          <w:szCs w:val="28"/>
        </w:rPr>
      </w:pPr>
      <w:r>
        <w:rPr>
          <w:rFonts w:cs="Times New Roman" w:ascii="Times New Roman" w:hAnsi="Times New Roman"/>
          <w:sz w:val="28"/>
          <w:szCs w:val="28"/>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pPr>
        <w:pStyle w:val="Normal"/>
        <w:shd w:val="clear" w:color="auto" w:fill="FFFFFF"/>
        <w:tabs>
          <w:tab w:val="left" w:pos="567" w:leader="none"/>
        </w:tabs>
        <w:spacing w:lineRule="auto" w:line="240"/>
        <w:ind w:firstLine="708"/>
        <w:jc w:val="both"/>
        <w:rPr>
          <w:rFonts w:ascii="Times New Roman" w:hAnsi="Times New Roman" w:cs="Times New Roman"/>
          <w:sz w:val="28"/>
          <w:szCs w:val="28"/>
        </w:rPr>
      </w:pPr>
      <w:r>
        <w:rPr>
          <w:rFonts w:cs="Times New Roman" w:ascii="Times New Roman" w:hAnsi="Times New Roman"/>
          <w:sz w:val="28"/>
          <w:szCs w:val="28"/>
        </w:rPr>
        <w:t>1.1. Полномочия депутата Совета Предгорненского сельского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pPr>
        <w:pStyle w:val="Normal"/>
        <w:shd w:val="clear" w:color="auto" w:fill="FFFFFF"/>
        <w:tabs>
          <w:tab w:val="left" w:pos="567" w:leader="none"/>
        </w:tabs>
        <w:spacing w:lineRule="auto" w:line="240"/>
        <w:ind w:firstLine="708"/>
        <w:jc w:val="both"/>
        <w:rPr>
          <w:rFonts w:ascii="Times New Roman" w:hAnsi="Times New Roman" w:cs="Times New Roman"/>
          <w:sz w:val="28"/>
          <w:szCs w:val="28"/>
        </w:rPr>
      </w:pPr>
      <w:r>
        <w:rPr>
          <w:rFonts w:cs="Times New Roman" w:ascii="Times New Roman" w:hAnsi="Times New Roman"/>
          <w:sz w:val="28"/>
          <w:szCs w:val="28"/>
        </w:rPr>
        <w:t>2. Решение Совета Предгорненского сельского поселения о досрочном прекращении полномочий депутата Совета Предгорненского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Предгорненского сельского поселения, - не позднее чем через три месяца со дня появления такого основания.»;</w:t>
      </w:r>
    </w:p>
    <w:p>
      <w:pPr>
        <w:pStyle w:val="Normal"/>
        <w:shd w:val="clear" w:color="auto" w:fill="FFFFFF"/>
        <w:tabs>
          <w:tab w:val="left" w:pos="567" w:leader="none"/>
        </w:tabs>
        <w:spacing w:lineRule="auto" w:line="240"/>
        <w:ind w:firstLine="708"/>
        <w:jc w:val="both"/>
        <w:rPr>
          <w:rFonts w:ascii="Times New Roman" w:hAnsi="Times New Roman" w:cs="Times New Roman"/>
          <w:b/>
          <w:b/>
          <w:sz w:val="28"/>
          <w:szCs w:val="28"/>
        </w:rPr>
      </w:pPr>
      <w:r>
        <w:rPr>
          <w:rFonts w:cs="Times New Roman" w:ascii="Times New Roman" w:hAnsi="Times New Roman"/>
          <w:b/>
          <w:color w:val="000000"/>
          <w:sz w:val="28"/>
          <w:szCs w:val="28"/>
          <w:highlight w:val="white"/>
        </w:rPr>
        <w:t>3)</w:t>
      </w:r>
      <w:r>
        <w:rPr>
          <w:rFonts w:cs="Times New Roman" w:ascii="Times New Roman" w:hAnsi="Times New Roman"/>
          <w:b/>
          <w:sz w:val="28"/>
          <w:szCs w:val="28"/>
        </w:rPr>
        <w:t xml:space="preserve"> </w:t>
      </w:r>
      <w:r>
        <w:rPr>
          <w:rFonts w:cs="Times New Roman" w:ascii="Times New Roman" w:hAnsi="Times New Roman"/>
          <w:b/>
          <w:color w:val="000000"/>
          <w:sz w:val="28"/>
          <w:szCs w:val="28"/>
        </w:rPr>
        <w:t>статью 32 Устава изложить в следующей редакции:</w:t>
      </w:r>
      <w:r>
        <w:rPr>
          <w:rFonts w:cs="Times New Roman" w:ascii="Times New Roman" w:hAnsi="Times New Roman"/>
          <w:b/>
          <w:sz w:val="28"/>
          <w:szCs w:val="28"/>
        </w:rPr>
        <w:t xml:space="preserve"> </w:t>
      </w:r>
    </w:p>
    <w:p>
      <w:pPr>
        <w:pStyle w:val="Normal"/>
        <w:shd w:val="clear" w:color="auto" w:fill="FFFFFF"/>
        <w:tabs>
          <w:tab w:val="left" w:pos="567" w:leader="none"/>
        </w:tabs>
        <w:spacing w:lineRule="auto" w:line="240"/>
        <w:ind w:firstLine="708"/>
        <w:jc w:val="both"/>
        <w:rPr>
          <w:rFonts w:ascii="Times New Roman" w:hAnsi="Times New Roman" w:cs="Times New Roman"/>
          <w:b/>
          <w:b/>
          <w:color w:val="000000"/>
          <w:sz w:val="28"/>
          <w:szCs w:val="28"/>
        </w:rPr>
      </w:pPr>
      <w:r>
        <w:rPr>
          <w:rFonts w:cs="Times New Roman" w:ascii="Times New Roman" w:hAnsi="Times New Roman"/>
          <w:b/>
          <w:sz w:val="28"/>
          <w:szCs w:val="28"/>
        </w:rPr>
        <w:t>«</w:t>
      </w:r>
      <w:r>
        <w:rPr>
          <w:rFonts w:cs="Times New Roman" w:ascii="Times New Roman" w:hAnsi="Times New Roman"/>
          <w:b/>
          <w:color w:val="000000"/>
          <w:sz w:val="28"/>
          <w:szCs w:val="28"/>
        </w:rPr>
        <w:t>Статья 32. Глава Предгорненского сельского поселения</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1. Глава Предгорненского сельского поселения является высшим должностным лицом Предгорненского сельского поселения и наделяется настоящим Уставом, собственными полномочиями по решению вопросов местного значения.</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2. Глава Предгорненского сельского поселения избирается Советом Предгорненского сельского поселения из своего состава сроком на 5 лет и исполняет полномочия председателя Совета Предгорненского сельского поселения.</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3. Полномочия главы Предгорненского сельского поселения начинаются со дня его вступления в должность и прекращаются в день вступления в должность вновь избранного главы Предгорненского сельского поселения.</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4. Глава Предгорненского сельского поселения осуществляет свои полномочия на непостоянной основе.</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5. Глава Предгорненского сельского поселения не может быть депутатом Государственной Думы Федерального Собрания Российской Федерации, </w:t>
      </w:r>
      <w:r>
        <w:rPr>
          <w:rFonts w:cs="Times New Roman" w:ascii="Times New Roman" w:hAnsi="Times New Roman"/>
          <w:b/>
          <w:color w:val="000000"/>
          <w:sz w:val="28"/>
          <w:szCs w:val="28"/>
        </w:rPr>
        <w:t>сенатором</w:t>
      </w:r>
      <w:r>
        <w:rPr>
          <w:rFonts w:cs="Times New Roman" w:ascii="Times New Roman" w:hAnsi="Times New Roman"/>
          <w:color w:val="000000"/>
          <w:sz w:val="28"/>
          <w:szCs w:val="28"/>
        </w:rPr>
        <w:t xml:space="preserve"> Российской Федерации, депутатом законодательных (представленных)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Глава Предгорненского сельского поселения не может одновременно исполнять полномочия депутата представительного органа иного муниципального образования,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6. Глава Предгорненского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7. Гарантии прав главы Предгорненского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Предгорненского сельского поселения, занимаемого им жилого 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8. Глава Предгорненского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в том числе по истечении срока его полномочий. Данное положение не распространяется на случаи, когда главой были допущены публичные оскорбления, клевета или иные нарушения, ответственность за которые предусмотрена федеральным законом.</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9. Глава Предгорненского сельского поселения в своей деятельности подконтролен и подотчетен населению и Совету Предгорненского сельского поселения.</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Глава Предгорненского сельского поселения представляет Совету Предгорненского сельского поселения ежегодные отчеты о результатах своей деятельности.</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10. В случае отсутствия главы Предгорненского сельского поселения или невозможности исполнения им должностных обязанностей его полномочия временно исполняет заместитель Председателя Совета Предгорненского сельского поселения, а в случае отсутствия заместителя Председателя Совета Предгорненского сельского поселения - один из депутатов Совета Предгорненского сельского поселения, избираемый из своего состава большинством в две трети голосов от установленного числа депутатов Совета Предгорненского сельского поселения.»;</w:t>
      </w:r>
    </w:p>
    <w:p>
      <w:pPr>
        <w:pStyle w:val="Normal"/>
        <w:shd w:val="clear" w:color="auto" w:fill="FFFFFF"/>
        <w:tabs>
          <w:tab w:val="left" w:pos="567" w:leader="none"/>
        </w:tabs>
        <w:spacing w:lineRule="auto" w:line="240"/>
        <w:ind w:firstLine="708"/>
        <w:jc w:val="both"/>
        <w:rPr>
          <w:rFonts w:ascii="Times New Roman" w:hAnsi="Times New Roman" w:cs="Times New Roman"/>
          <w:b/>
          <w:b/>
          <w:sz w:val="28"/>
          <w:szCs w:val="28"/>
        </w:rPr>
      </w:pPr>
      <w:r>
        <w:rPr>
          <w:rFonts w:cs="Times New Roman" w:ascii="Times New Roman" w:hAnsi="Times New Roman"/>
          <w:b/>
          <w:color w:val="000000"/>
          <w:sz w:val="28"/>
          <w:szCs w:val="28"/>
        </w:rPr>
        <w:t>4)</w:t>
      </w:r>
      <w:r>
        <w:rPr>
          <w:rFonts w:cs="Times New Roman" w:ascii="Times New Roman" w:hAnsi="Times New Roman"/>
          <w:b/>
          <w:sz w:val="28"/>
          <w:szCs w:val="28"/>
        </w:rPr>
        <w:t xml:space="preserve"> статью 34 Устава изложить в следующей редакции: </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b/>
          <w:color w:val="000000"/>
          <w:sz w:val="28"/>
          <w:szCs w:val="28"/>
        </w:rPr>
        <w:t>«Статья 34. Досрочное прекращение полномочий главы Предгорненского сельского поселения</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1. Полномочия главы Предгорненского сельского поселения прекращаются досрочно в случае:</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1) смерти;</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2) отставки по собственному желанию;</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4) отрешения от должности правовым актом Главы Карачаево-Черкесской Республики в соответствии со статьей 74 Федерального закона от 06.10.2003 № 131-ФЗ «Об общих принципах организации местного самоуправления в Российской Федерации»;</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5) признания судом недееспособным или ограниченно дееспособным;</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6) признания судом безвестно отсутствующим или объявления умершим;</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7) вступления в отношении его в законную силу обвинительного приговора суда;</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8) выезда за пределы Российской Федерации на постоянное место жительства;</w:t>
      </w:r>
    </w:p>
    <w:p>
      <w:pPr>
        <w:pStyle w:val="Normal"/>
        <w:shd w:val="clear" w:color="auto" w:fill="FFFFFF"/>
        <w:tabs>
          <w:tab w:val="left" w:pos="567" w:leader="none"/>
        </w:tabs>
        <w:spacing w:lineRule="auto" w:line="240"/>
        <w:ind w:firstLine="708"/>
        <w:jc w:val="both"/>
        <w:rPr>
          <w:rFonts w:ascii="Times New Roman" w:hAnsi="Times New Roman" w:cs="Times New Roman"/>
          <w:b/>
          <w:b/>
          <w:color w:val="000000"/>
          <w:sz w:val="28"/>
          <w:szCs w:val="28"/>
        </w:rPr>
      </w:pPr>
      <w:r>
        <w:rPr>
          <w:rFonts w:cs="Times New Roman" w:ascii="Times New Roman" w:hAnsi="Times New Roman"/>
          <w:b/>
          <w:color w:val="000000"/>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10) отзыва избирателями;</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11) установленной в судебном порядке стойкой неспособности по состоянию здоровья осуществлять полномочия главы Предгорненского сельского поселения;</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12) преобразования Предгорненского сельского поселения, осуществляемого в соответствии с федеральным законодательством, а также в случае упразднения Предгорненского сельского поселения;</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13) утраты Предгорненского сельским поселением статуса муниципального образования в связи с его объединением с городским округом;</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14) увеличения численности избирателей Предгорненского сельского поселения более чем на 25 процентов, произошедшего вследствие изменения границ Предгорненского сельского поселения или объединения Предгорненского сельского поселения с городским округом;</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15)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 </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16) в иных случаях, предусмотренных федеральным законодательством.</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2. В случае досрочного прекращения полномочий главы Предгорненского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Предгорненского сельского поселения, а в случае отсутствия заместителя Председателя Совета Предгорненского сельского поселения - один из депутатов Совета Предгорненского сельского поселения, избираемый из своего состава большинством в две трети голосов от установленного числа депутатов Совета Предгорненского сельского поселения.</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3. В случае досрочного прекращения полномочий главы Предгорненского сельского поселения, избрание главы Предгорненского сельского поселения, избираемого Советом Предгорненского сельского поселения из своего состава, осуществляется не позднее чем через шесть месяцев со дня такого прекращения полномочий.</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При этом, если до истечения срока полномочий Совета Предгорненского сельского поселения осталось менее шести месяцев, избрание главы Предгорненского сельского поселения из состава Совета Предгорненского сельского поселения осуществляется на первом заседании вновь избранного Совета Предгорненского сельского поселения.</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4. В случае, если глава Предгорненского сельского поселения, полномочия которого прекращены досрочно на основании правового акта Главы Карачаево-Черкесской Республики об отрешении от должности главы муниципального образования либо на основании решения Совета Предгорненского сельского поселения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pPr>
        <w:pStyle w:val="Normal"/>
        <w:shd w:val="clear" w:color="auto" w:fill="FFFFFF"/>
        <w:tabs>
          <w:tab w:val="left" w:pos="567" w:leader="none"/>
        </w:tabs>
        <w:spacing w:lineRule="auto" w:line="240"/>
        <w:ind w:firstLine="708"/>
        <w:jc w:val="both"/>
        <w:rPr>
          <w:rFonts w:ascii="Times New Roman" w:hAnsi="Times New Roman" w:cs="Times New Roman"/>
          <w:b/>
          <w:b/>
          <w:sz w:val="28"/>
          <w:szCs w:val="28"/>
        </w:rPr>
      </w:pPr>
      <w:r>
        <w:rPr>
          <w:rFonts w:cs="Times New Roman" w:ascii="Times New Roman" w:hAnsi="Times New Roman"/>
          <w:b/>
          <w:color w:val="000000"/>
          <w:sz w:val="28"/>
          <w:szCs w:val="28"/>
        </w:rPr>
        <w:t>5)</w:t>
      </w:r>
      <w:r>
        <w:rPr>
          <w:rFonts w:cs="Times New Roman" w:ascii="Times New Roman" w:hAnsi="Times New Roman"/>
          <w:b/>
          <w:sz w:val="28"/>
          <w:szCs w:val="28"/>
        </w:rPr>
        <w:t xml:space="preserve"> статью 36 Устава изложить в следующей редакции: </w:t>
      </w:r>
    </w:p>
    <w:p>
      <w:pPr>
        <w:pStyle w:val="Normal"/>
        <w:shd w:val="clear" w:color="auto" w:fill="FFFFFF"/>
        <w:tabs>
          <w:tab w:val="left" w:pos="567" w:leader="none"/>
        </w:tabs>
        <w:spacing w:lineRule="auto" w:line="240"/>
        <w:ind w:firstLine="708"/>
        <w:jc w:val="both"/>
        <w:rPr>
          <w:rFonts w:ascii="Times New Roman" w:hAnsi="Times New Roman" w:cs="Times New Roman"/>
          <w:b/>
          <w:b/>
          <w:color w:val="000000"/>
          <w:sz w:val="28"/>
          <w:szCs w:val="28"/>
        </w:rPr>
      </w:pPr>
      <w:r>
        <w:rPr>
          <w:rFonts w:cs="Times New Roman" w:ascii="Times New Roman" w:hAnsi="Times New Roman"/>
          <w:b/>
          <w:color w:val="000000"/>
          <w:sz w:val="28"/>
          <w:szCs w:val="28"/>
        </w:rPr>
        <w:t>«Статья 36. Глава администрации Предгорненского сельского поселения</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1. Глава администрации Предгорненского сельского поселения руководит администрацией Предгорненского сельского поселения на принципах единоначалия.</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2. Глава администрации Предгорненского сельского поселения назначается на должность по контракту, заключаемому по результатам конкурса на замещение должности главы администрации Предгорненского сельского поселения на срок полномочий Совета Предгорненского сельского поселения.</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Контракт с главой администрации Предгорненского сельского поселения заключается на срок полномочий Совета Предгорненского сельского поселения, принявшего решение о назначении лица на должность главы местной администрации (до дня начала работы Совета Предгорненского сельского поселения нового созыва), но не менее чем на два года.</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3. Порядок проведения конкурса на замещение должности главы администрации Предгорненского сельского поселения устанавливается Советом Предгорненского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Общее число членов конкурсной комиссии в Предгорненского сельском поселении устанавливается Советом Предгорненского сельского поселения. Половина членов конкурсной комиссии назначается Советом Предгорненского сельского поселения, а другая половина - главой местной администрации Урупского муниципального района.</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4. Лицо назначается на должность главы администрации Предгорненского сельского поселения Советом Предгорненского сельского поселения из числа кандидатов, представленных конкурсной комиссией по результатам конкурса. Контракт с главой администрации Предгорненского сельского поселения заключается главой Предгорненского сельского поселения. Условия контракта для главы администрации Предгорненского сельского поселения утверждаются Советом Предгорненского сельского поселения.</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Гражданин не может быть назначен на должность главы администрации Предгорненского сельского поселения по контракту, а муниципальный служащий не может замещать должность главы администрации Предгорненского сельского поселения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Предгорненского сельского поселения.</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5. Глава администрации Предгорненского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Предгорненского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Глава местной администрации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6. Глава администрации Предгорненского сельского поселения:</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1) осуществляет общее руководство деятельностью администрации Предгорненского сельского поселения, ее структурных подразделений по решению всех вопросов, отнесенных к компетенции администрации;</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2) заключает от имени администрации Предгорненского сельского поселения договоры в пределах своей компетенции;</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3) осуществляет функции распорядителя бюджетных средств при исполнении местного бюджета (за исключением средств по расходам, связанным с деятельностью Совета Предгорненского сельского поселения и депутатов Предгорненского сельского поселения);</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4) вносит предложения о созыве внеочередных заседаний Совета Предгорненского сельского поселения;</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5) организует выполнение нормативных правовых актов Совета Предгорненского сельского поселения в рамках своих полномочий;</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6) обладает правом внесения в Совет Предгорненского сельского поселения проектов муниципальных правовых актов;</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7) представляет на утверждение Совета проект бюджета Предгорненского сельского поселения и отчет о его исполнении;</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8) представляет на рассмотрение Совета Предгорненского сельского поселения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Предгорненского сельского поселения;</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9) разрабатывает и представляет на утверждение Совета Предгорненского сельского поселения структуру администрации Предгорненского сельского поселения, формирует штат администрации в пределах утвержденных в бюджете средств на содержание администрации;</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10) назначает и освобождает от должности заместителя (заместителей) главы администрации, руководителей структурных подразделений администрации, руководителей муниципальных предприятий и учреждений, а также решает вопросы применения к ним мер дисциплинарной ответственности;</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11) представляет на утверждение Совета Предгорненского сельского поселения планы и программы социально-экономического развития Предгорненского сельского поселения, отчеты об их исполнении;</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12) рассматривает отчеты и доклады руководителей структурных подразделений администрации Предгорненского сельского поселения;</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13) организует проверку деятельности структурных подразделений администрации Предгорненского сельского поселения в соответствии с федеральными законами, законами Карачаево-Черкесской Республики и настоящим Уставом;</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14) принимает меры по обеспечению и защите интересов Предгорненского сельского поселения в суде, арбитражном суде, а также соответствующих органах государственной власти;</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15) от имени администрации Предгорненского сельского поселения подписывает исковые заявления в суды;</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16) организует и обеспечивает осуществление администрацией Предгорненского сельского поселения полномочий по решению вопросов местного значения и отдельных государственных полномочий, переданных Предгорненскому сельскому поселению федеральными законами, законами Карачаево-Черкесской Республики; </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17) получает от предприятий, учреждений и организаций, расположенных на территории Предгорненского сельского поселения, сведения, необходимые для анализа социально-экономического развития Предгорненского сельского поселения;</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18) координирует деятельность органов территориального общественного самоуправления;</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19) исполняет бюджет сельского поселения, утвержденный Советом Предгорненского сельского поселения, распоряжается средствами Предгорненского сельского поселения в соответствии с утвержденным Советом Предгорненского сельского поселения бюджетом и бюджетным законодательством Российской Федерации;</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20) предлагает изменения и дополнения в Устав Предгорненского сельского поселения;</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21) осуществляет личный прием граждан не реже одного раза в месяц, рассматривает предложения, заявления и жалобы граждан, принимает по ним решения;</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22) осуществляет иные полномочия в соответствии с федеральным законодательством и законодательством Карачаево-Черкесской Республики.</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7. Глава администрации Предгорненского сельского поселения, осуществляя свои полномочия:</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1) подконтролен и подотчетен Совету Предгорненского сельского поселения;</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2) представляет Совету Предгорненского сельского поселения ежегодные отчеты о результатах своей деятельности и деятельности администрации Предгорненского сельского поселения, в том числе о решении вопросов, поставленных Советом Предгорненского сельского поселения;</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3) обеспечивает осуществление администрацией Предгорненского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
    <w:p>
      <w:pPr>
        <w:pStyle w:val="Normal"/>
        <w:shd w:val="clear" w:color="auto" w:fill="FFFFFF"/>
        <w:tabs>
          <w:tab w:val="left" w:pos="567" w:leader="none"/>
        </w:tabs>
        <w:spacing w:lineRule="auto" w:line="240"/>
        <w:ind w:firstLine="708"/>
        <w:jc w:val="both"/>
        <w:rPr>
          <w:rFonts w:ascii="Times New Roman" w:hAnsi="Times New Roman" w:cs="Times New Roman"/>
          <w:b/>
          <w:b/>
          <w:color w:val="000000"/>
          <w:sz w:val="28"/>
          <w:szCs w:val="28"/>
        </w:rPr>
      </w:pPr>
      <w:r>
        <w:rPr>
          <w:rFonts w:cs="Times New Roman" w:ascii="Times New Roman" w:hAnsi="Times New Roman"/>
          <w:b/>
          <w:color w:val="000000"/>
          <w:sz w:val="28"/>
          <w:szCs w:val="28"/>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ab/>
        <w:t>8. Полномочия главы администрации Предгорненского сельского поселения прекращаются досрочно в случае:</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1) смерти; </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2) отставки по собственному желанию;</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3) расторжение контракта в соответствии с пунктом 9 и 11 настоящей статьи;</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4) отрешения от должности Главой Карачаево-Черкесской Республики в соответствии со статьёй 74 Федерального закона от 06.10.2003 № 131-ФЗ «Об общих принципах организации местного самоуправления в Российской Федерации»;</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5) признания судом недееспособным или ограниченно дееспособным;</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6) признания судом безвестно отсутствующим или объявления умершим;</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7) вступления в отношении его в законную силу обвинительного приговора суда;</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8) выезда за пределы Российской Федерации на постоянное место жительства;</w:t>
      </w:r>
    </w:p>
    <w:p>
      <w:pPr>
        <w:pStyle w:val="Normal"/>
        <w:shd w:val="clear" w:color="auto" w:fill="FFFFFF"/>
        <w:tabs>
          <w:tab w:val="left" w:pos="567" w:leader="none"/>
        </w:tabs>
        <w:spacing w:lineRule="auto" w:line="240"/>
        <w:ind w:firstLine="708"/>
        <w:jc w:val="both"/>
        <w:rPr>
          <w:rFonts w:ascii="Times New Roman" w:hAnsi="Times New Roman" w:cs="Times New Roman"/>
          <w:b/>
          <w:b/>
          <w:color w:val="000000"/>
          <w:sz w:val="28"/>
          <w:szCs w:val="28"/>
        </w:rPr>
      </w:pPr>
      <w:r>
        <w:rPr>
          <w:rFonts w:cs="Times New Roman" w:ascii="Times New Roman" w:hAnsi="Times New Roman"/>
          <w:b/>
          <w:color w:val="000000"/>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10) призыва на военную службу или направления на заменяющую ее альтернативную гражданскую службу;</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11) преобразования Предгорненского сельского поселения, осуществляемого в соответствии с федеральным законодательством, а также в случае упразднения Предгорненского сельского поселения;</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12) утраты Предгорненского   сельским поселением статуса муниципального образования в связи с его объединением с городским округом;</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13) увеличения численности избирателей Предгорненского сельского поселения более чем на 25 процентов, произошедшего вследствие изменения границ Предгорненского сельского поселения или объединения Предгорненского сельского поселения с городским округом;</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14) вступления в должность главы муниципального образования, исполняющего полномочия главы местной администрации;</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15) в иных случаях, предусмотренных федеральным законодательством.</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9. Контракт с главой администрации Предгорненского сельского поселения, может быть, расторгнут по соглашению сторон или в судебном порядке на основании заявления:</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1) Совета Предгорненского сельского поселения или главы Предгорненского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пунктом 5 настоящей статьи;</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2) Главы Карачаево-Черкесской Республики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Карачаево-Черкесской Республики, а также в связи с несоблюдением ограничений, установленных пунктом 5 настоящей статьи;</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3) главы администрации Предгорненского сельского поселения – в связи с нарушением условий контракта органами местного самоуправления и (или) органами государственной власти Карачаево-Черкесской Республики.</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10. В случае досрочного прекращения полномочий главы администрации Предгорненского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Предгорненского сельского поселения или уполномоченный муниципальный служащий, определяемый в соответствии с уставом муниципального образования.</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11. Контракт с главой местной администрации может быть расторгнут в судебном порядке на основании заявления Главы Карачаево-Черкесской Республики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pPr>
        <w:pStyle w:val="Normal"/>
        <w:shd w:val="clear" w:color="auto" w:fill="FFFFFF"/>
        <w:tabs>
          <w:tab w:val="left" w:pos="567" w:leader="none"/>
        </w:tabs>
        <w:spacing w:lineRule="auto" w:line="240"/>
        <w:ind w:firstLine="708"/>
        <w:jc w:val="both"/>
        <w:rPr>
          <w:rFonts w:ascii="Times New Roman" w:hAnsi="Times New Roman" w:cs="Times New Roman"/>
          <w:b/>
          <w:b/>
          <w:sz w:val="28"/>
          <w:szCs w:val="28"/>
        </w:rPr>
      </w:pPr>
      <w:r>
        <w:rPr>
          <w:rFonts w:cs="Times New Roman" w:ascii="Times New Roman" w:hAnsi="Times New Roman"/>
          <w:b/>
          <w:color w:val="000000"/>
          <w:sz w:val="28"/>
          <w:szCs w:val="28"/>
        </w:rPr>
        <w:t>6)</w:t>
      </w:r>
      <w:r>
        <w:rPr>
          <w:rFonts w:cs="Times New Roman" w:ascii="Times New Roman" w:hAnsi="Times New Roman"/>
          <w:b/>
          <w:sz w:val="28"/>
          <w:szCs w:val="28"/>
        </w:rPr>
        <w:t xml:space="preserve">  статью 46 Устава изложить в следующей редакции: </w:t>
      </w:r>
    </w:p>
    <w:p>
      <w:pPr>
        <w:pStyle w:val="Normal"/>
        <w:shd w:val="clear" w:color="auto" w:fill="FFFFFF"/>
        <w:tabs>
          <w:tab w:val="left" w:pos="567" w:leader="none"/>
        </w:tabs>
        <w:spacing w:lineRule="auto" w:line="240"/>
        <w:ind w:firstLine="708"/>
        <w:jc w:val="both"/>
        <w:rPr>
          <w:rFonts w:ascii="Times New Roman" w:hAnsi="Times New Roman" w:cs="Times New Roman"/>
          <w:b/>
          <w:b/>
          <w:color w:val="000000"/>
          <w:sz w:val="28"/>
          <w:szCs w:val="28"/>
        </w:rPr>
      </w:pPr>
      <w:r>
        <w:rPr>
          <w:rFonts w:cs="Times New Roman" w:ascii="Times New Roman" w:hAnsi="Times New Roman"/>
          <w:b/>
          <w:color w:val="000000"/>
          <w:sz w:val="28"/>
          <w:szCs w:val="28"/>
        </w:rPr>
        <w:t xml:space="preserve">«Статья 46. Устав Предгорненского сельского поселения </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1. Устав Предгорненского сельского поселения определяет:</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1) наименование сельского поселения;</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2) перечень вопросов местного значения;</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4) структуру и порядок формирования органов местного самоуправления Предгорненского сельского поселения;</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5) наименования и полномочия выборных и иных органов местного самоуправления, должностных лиц местного самоуправления Предгорненского сельского поселения;</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6) виды, порядок принятия, официального опубликования (обнародования) и вступления в силу муниципальных правовых актов Предгорненского сельского поселения;</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7) срок полномочий Совета Предгорненского сельского поселения, избираемого на муниципальных выборах, депутатов, членов иных выборных органов местного самоуправления Предгорненского сельского поселения, а также основания и порядок прекращения полномочий указанных органов и лиц;</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8) виды ответственности органов местного самоуправления и должностных лиц местного самоуправления Предгорненского  сельского поселения, основания наступления этой ответственности и порядок решения соответствующих вопросов, в том числе основания и процедуру отзыва населением выборных должностных лиц местного самоуправления Предгорненского  сельского поселения, досрочного прекращения полномочий выборных органов местного самоуправления и выборных должностных лиц местного самоуправления Предгорненского  сельского поселения; </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9) порядок составления и рассмотрения проекта бюджета Предгорненского сельского поселения, утверждения и исполнения бюджета Предгорненского сельского поселения, осуществления контроля за его исполнением, составления и утверждения отчета об исполнении бюджета Предгорненского сельского поселения в соответствии с Бюджетным кодексом Российской Федерации;</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10) порядок внесения изменений и дополнений в Устав Предгорненского сельского поселения.</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2. Уставом Предгорненского сельского поселения регулируются также иные вопросы организации местного самоуправления в соответствии с федеральными законами и законами Карачаево-Черкесской Республики.</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3. Устав Предгорненского сельского поселения принимается большинством в две трети голосов от установленной численности депутатов Совета Предгорненского сельского поселения.</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4. Устав Предгорненского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pPr>
        <w:pStyle w:val="Normal"/>
        <w:shd w:val="clear" w:color="auto" w:fill="FFFFFF"/>
        <w:tabs>
          <w:tab w:val="left" w:pos="567" w:leader="none"/>
        </w:tabs>
        <w:spacing w:lineRule="auto" w:line="240"/>
        <w:ind w:firstLine="708"/>
        <w:jc w:val="both"/>
        <w:rPr>
          <w:rFonts w:ascii="Times New Roman" w:hAnsi="Times New Roman" w:cs="Times New Roman"/>
          <w:b/>
          <w:b/>
          <w:color w:val="000000"/>
          <w:sz w:val="28"/>
          <w:szCs w:val="28"/>
        </w:rPr>
      </w:pPr>
      <w:r>
        <w:rPr>
          <w:rFonts w:cs="Times New Roman" w:ascii="Times New Roman" w:hAnsi="Times New Roman"/>
          <w:b/>
          <w:color w:val="000000"/>
          <w:sz w:val="28"/>
          <w:szCs w:val="28"/>
        </w:rPr>
        <w:t>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p>
    <w:p>
      <w:pPr>
        <w:pStyle w:val="Normal"/>
        <w:shd w:val="clear" w:color="auto" w:fill="FFFFFF"/>
        <w:tabs>
          <w:tab w:val="left" w:pos="567" w:leader="none"/>
        </w:tabs>
        <w:spacing w:lineRule="auto" w:line="240"/>
        <w:ind w:firstLine="708"/>
        <w:jc w:val="both"/>
        <w:rPr>
          <w:rFonts w:ascii="Times New Roman" w:hAnsi="Times New Roman" w:cs="Times New Roman"/>
          <w:b/>
          <w:b/>
          <w:color w:val="000000"/>
          <w:sz w:val="28"/>
          <w:szCs w:val="28"/>
        </w:rPr>
      </w:pPr>
      <w:r>
        <w:rPr>
          <w:rFonts w:cs="Times New Roman" w:ascii="Times New Roman" w:hAnsi="Times New Roman"/>
          <w:b/>
          <w:color w:val="000000"/>
          <w:sz w:val="28"/>
          <w:szCs w:val="28"/>
        </w:rPr>
        <w:t>7) статью 66 Устава изложить в следующей редакции:</w:t>
      </w:r>
    </w:p>
    <w:p>
      <w:pPr>
        <w:pStyle w:val="Normal"/>
        <w:shd w:val="clear" w:color="auto" w:fill="FFFFFF"/>
        <w:tabs>
          <w:tab w:val="left" w:pos="567" w:leader="none"/>
        </w:tabs>
        <w:spacing w:lineRule="auto" w:line="240"/>
        <w:ind w:firstLine="708"/>
        <w:jc w:val="both"/>
        <w:rPr>
          <w:rFonts w:ascii="Times New Roman" w:hAnsi="Times New Roman" w:cs="Times New Roman"/>
          <w:b/>
          <w:b/>
          <w:color w:val="000000"/>
          <w:sz w:val="28"/>
          <w:szCs w:val="28"/>
        </w:rPr>
      </w:pPr>
      <w:r>
        <w:rPr>
          <w:rFonts w:cs="Times New Roman" w:ascii="Times New Roman" w:hAnsi="Times New Roman"/>
          <w:b/>
          <w:color w:val="000000"/>
          <w:sz w:val="28"/>
          <w:szCs w:val="28"/>
        </w:rPr>
        <w:t>«Статья 66. Средства самообложения граждан.</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Предгорненского сельского поселения </w:t>
      </w:r>
      <w:r>
        <w:rPr>
          <w:rFonts w:cs="Times New Roman" w:ascii="Times New Roman" w:hAnsi="Times New Roman"/>
          <w:b/>
          <w:color w:val="000000"/>
          <w:sz w:val="28"/>
          <w:szCs w:val="28"/>
        </w:rPr>
        <w:t>(либо части его территории</w:t>
      </w:r>
      <w:r>
        <w:rPr>
          <w:rFonts w:cs="Times New Roman" w:ascii="Times New Roman" w:hAnsi="Times New Roman"/>
          <w:color w:val="000000"/>
          <w:sz w:val="28"/>
          <w:szCs w:val="28"/>
        </w:rPr>
        <w:t>), за исключением отдельных категорий граждан, численность которых не может превышать 30 процентов от общего числа жителей Предгорненского сельского поселения</w:t>
      </w:r>
      <w:r>
        <w:rPr>
          <w:rFonts w:cs="Times New Roman" w:ascii="Times New Roman" w:hAnsi="Times New Roman"/>
          <w:b/>
          <w:color w:val="000000"/>
          <w:sz w:val="28"/>
          <w:szCs w:val="28"/>
        </w:rPr>
        <w:t xml:space="preserve"> (либо части его территории) </w:t>
      </w:r>
      <w:r>
        <w:rPr>
          <w:rFonts w:cs="Times New Roman" w:ascii="Times New Roman" w:hAnsi="Times New Roman"/>
          <w:color w:val="000000"/>
          <w:sz w:val="28"/>
          <w:szCs w:val="28"/>
        </w:rPr>
        <w:t>и для которых размер платежей может быть уменьшен.</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2. Вопросы введения и использования указанных в пункте 1 настоящей статьи разовых платежей граждан решаются на местном референдуме (сходе граждан).»;</w:t>
      </w:r>
    </w:p>
    <w:p>
      <w:pPr>
        <w:pStyle w:val="Normal"/>
        <w:shd w:val="clear" w:color="auto" w:fill="FFFFFF"/>
        <w:tabs>
          <w:tab w:val="left" w:pos="567" w:leader="none"/>
        </w:tabs>
        <w:spacing w:lineRule="auto" w:line="240"/>
        <w:ind w:firstLine="708"/>
        <w:jc w:val="both"/>
        <w:rPr>
          <w:rFonts w:ascii="Times New Roman" w:hAnsi="Times New Roman" w:cs="Times New Roman"/>
          <w:b/>
          <w:b/>
          <w:color w:val="000000"/>
          <w:sz w:val="28"/>
          <w:szCs w:val="28"/>
        </w:rPr>
      </w:pPr>
      <w:r>
        <w:rPr>
          <w:rFonts w:cs="Times New Roman" w:ascii="Times New Roman" w:hAnsi="Times New Roman"/>
          <w:color w:val="000000"/>
          <w:sz w:val="28"/>
          <w:szCs w:val="28"/>
        </w:rPr>
        <w:t xml:space="preserve">8) </w:t>
      </w:r>
      <w:r>
        <w:rPr>
          <w:rFonts w:cs="Times New Roman" w:ascii="Times New Roman" w:hAnsi="Times New Roman"/>
          <w:b/>
          <w:color w:val="000000"/>
          <w:sz w:val="28"/>
          <w:szCs w:val="28"/>
        </w:rPr>
        <w:t>статью 78 Устава изложить в следующей редакции:</w:t>
      </w:r>
    </w:p>
    <w:p>
      <w:pPr>
        <w:pStyle w:val="Normal"/>
        <w:shd w:val="clear" w:color="auto" w:fill="FFFFFF"/>
        <w:tabs>
          <w:tab w:val="left" w:pos="567" w:leader="none"/>
        </w:tabs>
        <w:spacing w:lineRule="auto" w:line="240"/>
        <w:ind w:firstLine="708"/>
        <w:jc w:val="both"/>
        <w:rPr>
          <w:rFonts w:ascii="Times New Roman" w:hAnsi="Times New Roman" w:cs="Times New Roman"/>
          <w:b/>
          <w:b/>
          <w:color w:val="000000"/>
          <w:sz w:val="28"/>
          <w:szCs w:val="28"/>
        </w:rPr>
      </w:pPr>
      <w:r>
        <w:rPr>
          <w:rFonts w:cs="Times New Roman" w:ascii="Times New Roman" w:hAnsi="Times New Roman"/>
          <w:b/>
          <w:color w:val="000000"/>
          <w:sz w:val="28"/>
          <w:szCs w:val="28"/>
        </w:rPr>
        <w:t>«Статья 78. Порядок внесения изменений и дополнений в Устав Предгорненского сельского поселения</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1. Изменения и дополнения в Устав Предгорненского сельского поселения принимаются муниципальным правовым актом Совета Предгорненского сельского поселения.</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2. Проект муниципального правового акта о внесении изменений и дополнений в Устав Предгорненского сельского поселения не позднее, чем за 30 дней до дня рассмотрения вопроса Советом Предгорненского сельского поселения подлежит официальному опубликованию (обнародованию) с одновременным опубликованием (обнародованием) установленного Советом Предгорненского сельского поселения порядка учета предложений по проекту указанного муниципального правового акта, а также порядка участия граждан в его обсуждении.</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Предгорненского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Предгорненского сельского поселения в соответствие с Конституцией Российской Федерации, федеральными законами.</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3. Решение о внесении изменений и дополнений считается принятым, если за него проголосовало не менее 2/3 от числа депутатов, установленного настоящим Уставом для Совета Предгорненского сельского поселения. Голос главы Предгорненского сельского поселения учитывается при принятии устава, муниципального правового акта о внесении изменений и дополнений в устав как голос депутата Предгорненского сельского поселения.</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4. Муниципальный правовой акт о внесении изменений и дополнений в Устав Предгорненского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pPr>
        <w:pStyle w:val="Normal"/>
        <w:shd w:val="clear" w:color="auto" w:fill="FFFFFF"/>
        <w:tabs>
          <w:tab w:val="left" w:pos="567" w:leader="none"/>
        </w:tabs>
        <w:spacing w:lineRule="auto" w:line="240"/>
        <w:ind w:firstLine="708"/>
        <w:jc w:val="both"/>
        <w:rPr>
          <w:rFonts w:ascii="Times New Roman" w:hAnsi="Times New Roman" w:cs="Times New Roman"/>
          <w:b/>
          <w:b/>
          <w:color w:val="000000"/>
          <w:sz w:val="28"/>
          <w:szCs w:val="28"/>
        </w:rPr>
      </w:pPr>
      <w:r>
        <w:rPr>
          <w:rFonts w:cs="Times New Roman" w:ascii="Times New Roman" w:hAnsi="Times New Roman"/>
          <w:color w:val="000000"/>
          <w:sz w:val="28"/>
          <w:szCs w:val="28"/>
        </w:rPr>
        <w:t xml:space="preserve">5. Муниципальный правовой акт о внесении изменений и дополнений в Устав Предгорненского сельского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 Глава Предгорненского  сельского поселения обязан опубликовать (обнародовать) зарегистрированные устав,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Pr>
          <w:rFonts w:cs="Times New Roman" w:ascii="Times New Roman" w:hAnsi="Times New Roman"/>
          <w:b/>
          <w:color w:val="000000"/>
          <w:sz w:val="28"/>
          <w:szCs w:val="28"/>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rPr>
      </w:pPr>
      <w:r>
        <w:rPr>
          <w:rFonts w:cs="Times New Roman" w:ascii="Times New Roman" w:hAnsi="Times New Roman"/>
          <w:color w:val="000000"/>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pPr>
        <w:pStyle w:val="Normal"/>
        <w:shd w:val="clear" w:color="auto" w:fill="FFFFFF"/>
        <w:tabs>
          <w:tab w:val="left" w:pos="567" w:leader="none"/>
        </w:tabs>
        <w:spacing w:lineRule="auto" w:line="240"/>
        <w:ind w:firstLine="708"/>
        <w:jc w:val="both"/>
        <w:rPr>
          <w:rFonts w:ascii="Times New Roman" w:hAnsi="Times New Roman" w:cs="Times New Roman"/>
          <w:color w:val="000000"/>
          <w:sz w:val="28"/>
          <w:szCs w:val="28"/>
          <w:highlight w:val="white"/>
        </w:rPr>
      </w:pPr>
      <w:r>
        <w:rPr>
          <w:rFonts w:cs="Times New Roman" w:ascii="Times New Roman" w:hAnsi="Times New Roman"/>
          <w:color w:val="000000"/>
          <w:sz w:val="28"/>
          <w:szCs w:val="28"/>
        </w:rPr>
        <w:t>Изменения и дополнения, внесенные в Устав Предгорненского сельского поселения и предусматривающие создание контрольно-счетного органа поселения, вступают в силу в порядке, предусмотренном абзацем первым настоящего пункта.».</w:t>
      </w:r>
    </w:p>
    <w:p>
      <w:pPr>
        <w:pStyle w:val="Normal"/>
        <w:shd w:val="clear" w:color="auto" w:fill="FFFFFF"/>
        <w:spacing w:lineRule="auto" w:line="240" w:before="0" w:after="0"/>
        <w:ind w:firstLine="709"/>
        <w:jc w:val="both"/>
        <w:rPr/>
      </w:pPr>
      <w:bookmarkStart w:id="1" w:name="dst100047"/>
      <w:bookmarkEnd w:id="1"/>
      <w:r>
        <w:rPr>
          <w:rFonts w:cs="Times New Roman" w:ascii="Times New Roman" w:hAnsi="Times New Roman"/>
          <w:color w:val="000000"/>
          <w:sz w:val="28"/>
          <w:szCs w:val="28"/>
        </w:rPr>
        <w:t xml:space="preserve">2. </w:t>
      </w:r>
      <w:r>
        <w:rPr>
          <w:rFonts w:cs="Times New Roman" w:ascii="Times New Roman" w:hAnsi="Times New Roman"/>
          <w:color w:val="000000"/>
          <w:sz w:val="28"/>
          <w:szCs w:val="28"/>
        </w:rPr>
        <w:t>Настоящее решение обнародовать с 01.10.2021 г. на информационном стенде Предгорненского сельского поселения, МКОУ «СОШ. с. Предгорное», Сельской библиотеки Предгорненского сельского поселения и на официальном сайте Предгорненского сельского поселения.</w:t>
      </w:r>
    </w:p>
    <w:p>
      <w:pPr>
        <w:pStyle w:val="Normal"/>
        <w:spacing w:lineRule="auto" w:line="240" w:before="0" w:after="0"/>
        <w:ind w:left="-284" w:firstLine="993"/>
        <w:jc w:val="both"/>
        <w:rPr/>
      </w:pPr>
      <w:r>
        <w:rPr>
          <w:rFonts w:cs="Times New Roman" w:ascii="Times New Roman" w:hAnsi="Times New Roman"/>
          <w:color w:val="000000"/>
          <w:sz w:val="28"/>
          <w:szCs w:val="28"/>
        </w:rPr>
        <w:t>3</w:t>
      </w:r>
      <w:r>
        <w:rPr>
          <w:rFonts w:cs="Times New Roman" w:ascii="Times New Roman" w:hAnsi="Times New Roman"/>
          <w:color w:val="000000"/>
          <w:sz w:val="28"/>
          <w:szCs w:val="28"/>
        </w:rPr>
        <w:t>. Настоящее решение вступает в силу со дня его обнародования.</w:t>
      </w:r>
    </w:p>
    <w:p>
      <w:pPr>
        <w:pStyle w:val="Normal"/>
        <w:widowControl w:val="false"/>
        <w:shd w:val="clear" w:color="auto" w:fill="FFFFFF"/>
        <w:spacing w:before="0" w:after="0"/>
        <w:ind w:right="381" w:hanging="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val="false"/>
        <w:shd w:val="clear" w:color="auto" w:fill="FFFFFF"/>
        <w:spacing w:before="0" w:after="0"/>
        <w:ind w:right="381" w:hanging="0"/>
        <w:jc w:val="both"/>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val="false"/>
        <w:spacing w:before="0" w:after="0"/>
        <w:rPr>
          <w:rFonts w:ascii="Times New Roman" w:hAnsi="Times New Roman" w:cs="Times New Roman"/>
          <w:color w:val="000000"/>
          <w:sz w:val="28"/>
          <w:szCs w:val="28"/>
        </w:rPr>
      </w:pPr>
      <w:r>
        <w:rPr>
          <w:rFonts w:cs="Times New Roman" w:ascii="Times New Roman" w:hAnsi="Times New Roman"/>
          <w:color w:val="000000"/>
          <w:sz w:val="28"/>
          <w:szCs w:val="28"/>
        </w:rPr>
        <w:t xml:space="preserve">Глава </w:t>
      </w:r>
      <w:r>
        <w:rPr>
          <w:rFonts w:eastAsia="Calibri" w:cs="Times New Roman" w:ascii="Times New Roman" w:hAnsi="Times New Roman"/>
          <w:color w:val="000000"/>
          <w:sz w:val="28"/>
          <w:szCs w:val="28"/>
        </w:rPr>
        <w:t>Предгорненского сельского поселения                                  Р. О. Хубиев</w:t>
      </w:r>
    </w:p>
    <w:p>
      <w:pPr>
        <w:pStyle w:val="Normal"/>
        <w:widowControl w:val="false"/>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widowControl w:val="false"/>
        <w:spacing w:before="0" w:after="0"/>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4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06b30"/>
    <w:pPr>
      <w:widowControl/>
      <w:bidi w:val="0"/>
      <w:spacing w:lineRule="auto" w:line="276" w:before="0" w:after="200"/>
      <w:jc w:val="left"/>
    </w:pPr>
    <w:rPr>
      <w:rFonts w:ascii="Calibri" w:hAnsi="Calibri" w:eastAsia="" w:cs="" w:eastAsiaTheme="minorEastAsia"/>
      <w:color w:val="00000A"/>
      <w:sz w:val="22"/>
      <w:szCs w:val="22"/>
      <w:lang w:val="ru-RU" w:eastAsia="ru-RU" w:bidi="ar-SA"/>
    </w:rPr>
  </w:style>
  <w:style w:type="paragraph" w:styleId="1">
    <w:name w:val="Heading 1"/>
    <w:basedOn w:val="Normal"/>
    <w:qFormat/>
    <w:pPr>
      <w:keepNext/>
      <w:shd w:val="clear" w:color="auto" w:fill="FFFFFF"/>
      <w:suppressAutoHyphens w:val="true"/>
      <w:jc w:val="center"/>
      <w:outlineLvl w:val="0"/>
    </w:pPr>
    <w:rPr>
      <w:rFonts w:ascii="Times New Roman" w:hAnsi="Times New Roman" w:eastAsia="Liberation Serif;Times New Roma" w:cs="Times New Roman"/>
      <w:b/>
      <w:color w:val="000000"/>
      <w:sz w:val="28"/>
      <w:lang w:eastAsia="ar-SA"/>
    </w:rPr>
  </w:style>
  <w:style w:type="character" w:styleId="DefaultParagraphFont" w:default="1">
    <w:name w:val="Default Paragraph Font"/>
    <w:uiPriority w:val="1"/>
    <w:semiHidden/>
    <w:unhideWhenUsed/>
    <w:qFormat/>
    <w:rPr/>
  </w:style>
  <w:style w:type="character" w:styleId="Style13" w:customStyle="1">
    <w:name w:val="Основной текст с отступом Знак"/>
    <w:basedOn w:val="DefaultParagraphFont"/>
    <w:uiPriority w:val="99"/>
    <w:semiHidden/>
    <w:qFormat/>
    <w:rsid w:val="00306b30"/>
    <w:rPr>
      <w:rFonts w:ascii="Times New Roman" w:hAnsi="Times New Roman" w:eastAsia="Times New Roman" w:cs="Times New Roman"/>
      <w:sz w:val="24"/>
      <w:szCs w:val="24"/>
      <w:lang w:eastAsia="ru-RU"/>
    </w:rPr>
  </w:style>
  <w:style w:type="character" w:styleId="Style14" w:customStyle="1">
    <w:name w:val="Интернет-ссылка"/>
    <w:basedOn w:val="DefaultParagraphFont"/>
    <w:uiPriority w:val="99"/>
    <w:semiHidden/>
    <w:unhideWhenUsed/>
    <w:rsid w:val="00306b30"/>
    <w:rPr>
      <w:color w:val="0000FF"/>
      <w:u w:val="single"/>
    </w:rPr>
  </w:style>
  <w:style w:type="character" w:styleId="Style15" w:customStyle="1">
    <w:name w:val="Текст выноски Знак"/>
    <w:basedOn w:val="DefaultParagraphFont"/>
    <w:uiPriority w:val="99"/>
    <w:semiHidden/>
    <w:qFormat/>
    <w:rsid w:val="0049416d"/>
    <w:rPr>
      <w:rFonts w:ascii="Tahoma" w:hAnsi="Tahoma" w:eastAsia="" w:cs="Tahoma" w:eastAsiaTheme="minorEastAsia"/>
      <w:sz w:val="16"/>
      <w:szCs w:val="16"/>
      <w:lang w:eastAsia="ru-RU"/>
    </w:rPr>
  </w:style>
  <w:style w:type="paragraph" w:styleId="Style16" w:customStyle="1">
    <w:name w:val="Заголовок"/>
    <w:basedOn w:val="Normal"/>
    <w:next w:val="Style17"/>
    <w:qFormat/>
    <w:pPr>
      <w:keepNext/>
      <w:spacing w:before="240" w:after="120"/>
    </w:pPr>
    <w:rPr>
      <w:rFonts w:ascii="Liberation Sans" w:hAnsi="Liberation Sans" w:eastAsia="Microsoft YaHei" w:cs="Mangal"/>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heading">
    <w:name w:val="index heading"/>
    <w:basedOn w:val="Normal"/>
    <w:qFormat/>
    <w:pPr>
      <w:suppressLineNumbers/>
    </w:pPr>
    <w:rPr>
      <w:rFonts w:cs="Mangal"/>
    </w:rPr>
  </w:style>
  <w:style w:type="paragraph" w:styleId="NormalWeb">
    <w:name w:val="Normal (Web)"/>
    <w:basedOn w:val="Normal"/>
    <w:uiPriority w:val="99"/>
    <w:semiHidden/>
    <w:unhideWhenUsed/>
    <w:qFormat/>
    <w:rsid w:val="00306b30"/>
    <w:pPr>
      <w:spacing w:lineRule="auto" w:line="240" w:beforeAutospacing="1" w:afterAutospacing="1"/>
    </w:pPr>
    <w:rPr>
      <w:rFonts w:ascii="Times New Roman" w:hAnsi="Times New Roman" w:eastAsia="Times New Roman" w:cs="Times New Roman"/>
      <w:sz w:val="24"/>
      <w:szCs w:val="24"/>
    </w:rPr>
  </w:style>
  <w:style w:type="paragraph" w:styleId="Style21">
    <w:name w:val="Body Text Indent"/>
    <w:basedOn w:val="Normal"/>
    <w:uiPriority w:val="99"/>
    <w:semiHidden/>
    <w:unhideWhenUsed/>
    <w:rsid w:val="00306b30"/>
    <w:pPr>
      <w:spacing w:lineRule="auto" w:line="240" w:before="0" w:after="120"/>
      <w:ind w:left="283" w:hanging="0"/>
    </w:pPr>
    <w:rPr>
      <w:rFonts w:ascii="Times New Roman" w:hAnsi="Times New Roman" w:eastAsia="Times New Roman" w:cs="Times New Roman"/>
      <w:sz w:val="24"/>
      <w:szCs w:val="24"/>
    </w:rPr>
  </w:style>
  <w:style w:type="paragraph" w:styleId="ConsNormal" w:customStyle="1">
    <w:name w:val="ConsNormal"/>
    <w:uiPriority w:val="99"/>
    <w:qFormat/>
    <w:rsid w:val="00306b30"/>
    <w:pPr>
      <w:widowControl w:val="false"/>
      <w:bidi w:val="0"/>
      <w:ind w:firstLine="720"/>
      <w:jc w:val="left"/>
    </w:pPr>
    <w:rPr>
      <w:rFonts w:ascii="Arial" w:hAnsi="Arial" w:eastAsia="Times New Roman" w:cs="Times New Roman"/>
      <w:color w:val="00000A"/>
      <w:sz w:val="22"/>
      <w:szCs w:val="20"/>
      <w:lang w:val="ru-RU" w:eastAsia="ru-RU" w:bidi="ar-SA"/>
    </w:rPr>
  </w:style>
  <w:style w:type="paragraph" w:styleId="BalloonText">
    <w:name w:val="Balloon Text"/>
    <w:basedOn w:val="Normal"/>
    <w:uiPriority w:val="99"/>
    <w:semiHidden/>
    <w:unhideWhenUsed/>
    <w:qFormat/>
    <w:rsid w:val="0049416d"/>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93AF5-BD4B-428F-A948-6B2435DDB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Application>LibreOffice/5.3.2.2$Windows_x86 LibreOffice_project/6cd4f1ef626f15116896b1d8e1398b56da0d0ee1</Application>
  <Pages>19</Pages>
  <Words>4663</Words>
  <Characters>36013</Characters>
  <CharactersWithSpaces>40636</CharactersWithSpaces>
  <Paragraphs>172</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2021-10-11T21:55:00Z</dcterms:created>
  <dc:creator>USER</dc:creator>
  <dc:description/>
  <dc:language>ru-RU</dc:language>
  <cp:lastModifiedBy/>
  <cp:lastPrinted>2021-05-31T11:53:00Z</cp:lastPrinted>
  <dcterms:modified xsi:type="dcterms:W3CDTF">2021-10-26T15:00:07Z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