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spacing w:before="240" w:after="120"/>
        <w:jc w:val="both"/>
        <w:rPr/>
      </w:pPr>
      <w:hyperlink r:id="rId2">
        <w:r>
          <w:rPr>
            <w:rStyle w:val="Style11"/>
            <w:rFonts w:ascii="Times New Roman" w:hAnsi="Times New Roman"/>
            <w:b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t xml:space="preserve">С </w:t>
        </w:r>
        <w:r>
          <w:rPr>
            <w:rStyle w:val="Style11"/>
            <w:rFonts w:ascii="Times New Roman" w:hAnsi="Times New Roman"/>
            <w:b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t>10</w:t>
        </w:r>
        <w:r>
          <w:rPr>
            <w:rStyle w:val="Style11"/>
            <w:rFonts w:ascii="Times New Roman" w:hAnsi="Times New Roman"/>
            <w:b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t>0-летием поздравили жител</w:t>
        </w:r>
        <w:r>
          <w:rPr>
            <w:rStyle w:val="Style11"/>
            <w:rFonts w:ascii="Times New Roman" w:hAnsi="Times New Roman"/>
            <w:b/>
            <w:bCs/>
            <w:i w:val="false"/>
            <w:caps w:val="false"/>
            <w:smallCaps w:val="false"/>
            <w:strike w:val="false"/>
            <w:dstrike w:val="false"/>
            <w:color w:val="000000"/>
            <w:spacing w:val="0"/>
            <w:sz w:val="28"/>
            <w:szCs w:val="28"/>
            <w:u w:val="none"/>
            <w:effect w:val="none"/>
          </w:rPr>
          <w:t>я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  <w:effect w:val="none"/>
        </w:rPr>
        <w:t xml:space="preserve"> с. Предгорное — Хапаева Мурата Медаловича</w:t>
      </w:r>
    </w:p>
    <w:p>
      <w:pPr>
        <w:pStyle w:val="Style17"/>
        <w:spacing w:before="240" w:after="120"/>
        <w:jc w:val="both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0F1419"/>
          <w:spacing w:val="0"/>
          <w:sz w:val="20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Поздравили юбиляра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заместитель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глав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 администрации </w:t>
      </w:r>
      <w:bookmarkStart w:id="0" w:name="__DdeLink__1997_338069404"/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Предгорненского сельского поселения</w:t>
      </w:r>
      <w:bookmarkEnd w:id="0"/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 Биджиева М. С., директор СДК Предгорненского СП Насренова И. В.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и с добрыми пожеланиями вручили поздравительную открытку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от имени администрации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Предгорненского сельского поселения,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памятный подарок,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фрукты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 xml:space="preserve"> и цветы.</w:t>
      </w:r>
    </w:p>
    <w:p>
      <w:pPr>
        <w:pStyle w:val="Style17"/>
        <w:widowControl/>
        <w:pBdr/>
        <w:spacing w:before="180" w:after="18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-335280</wp:posOffset>
            </wp:positionH>
            <wp:positionV relativeFrom="paragraph">
              <wp:posOffset>629920</wp:posOffset>
            </wp:positionV>
            <wp:extent cx="2797175" cy="334327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Уважаем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ый Мурат Медалович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F1419"/>
          <w:spacing w:val="0"/>
          <w:sz w:val="28"/>
          <w:szCs w:val="28"/>
        </w:rPr>
        <w:t>!</w:t>
        <w:br/>
        <w:t>Примите самые искренние и тёплые поздравления в связи с днём Вашего рождения! Желаем Вам ещё долгих лет жизни в кругу самых близких и любящих людей!</w:t>
      </w:r>
    </w:p>
    <w:p>
      <w:pPr>
        <w:pStyle w:val="Normal"/>
        <w:spacing w:before="240" w:after="12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3696335</wp:posOffset>
            </wp:positionH>
            <wp:positionV relativeFrom="paragraph">
              <wp:posOffset>-74295</wp:posOffset>
            </wp:positionV>
            <wp:extent cx="2783205" cy="265112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125730</wp:posOffset>
            </wp:positionH>
            <wp:positionV relativeFrom="paragraph">
              <wp:posOffset>2912745</wp:posOffset>
            </wp:positionV>
            <wp:extent cx="2252345" cy="29159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4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ru-RU" w:eastAsia="ru-RU" w:bidi="ar-SA"/>
    </w:rPr>
  </w:style>
  <w:style w:type="paragraph" w:styleId="1">
    <w:name w:val="Heading 1"/>
    <w:basedOn w:val="Style16"/>
    <w:qFormat/>
    <w:pPr/>
    <w:rPr/>
  </w:style>
  <w:style w:type="paragraph" w:styleId="2">
    <w:name w:val="Heading 2"/>
    <w:basedOn w:val="Style16"/>
    <w:qFormat/>
    <w:pPr/>
    <w:rPr/>
  </w:style>
  <w:style w:type="paragraph" w:styleId="3">
    <w:name w:val="Heading 3"/>
    <w:basedOn w:val="Style16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Интернет-ссылка"/>
    <w:rsid w:val="00274026"/>
    <w:rPr>
      <w:color w:val="0000FF"/>
      <w:u w:val="single"/>
    </w:rPr>
  </w:style>
  <w:style w:type="character" w:styleId="Style12" w:customStyle="1">
    <w:name w:val="Нижний колонтитул Знак"/>
    <w:uiPriority w:val="99"/>
    <w:qFormat/>
    <w:rsid w:val="00427f87"/>
    <w:rPr>
      <w:sz w:val="24"/>
      <w:szCs w:val="24"/>
    </w:rPr>
  </w:style>
  <w:style w:type="character" w:styleId="Style13" w:customStyle="1">
    <w:name w:val="Текст выноски Знак"/>
    <w:qFormat/>
    <w:rsid w:val="00427f87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uiPriority w:val="99"/>
    <w:qFormat/>
    <w:rsid w:val="00427f87"/>
    <w:rPr>
      <w:sz w:val="24"/>
      <w:szCs w:val="24"/>
    </w:rPr>
  </w:style>
  <w:style w:type="character" w:styleId="ListLabel1" w:customStyle="1">
    <w:name w:val="ListLabel 1"/>
    <w:qFormat/>
    <w:rPr>
      <w:rFonts w:cs="Courier New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cs="Courier New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eastAsia="Times New Roman" w:cs="Times New Roman"/>
    </w:rPr>
  </w:style>
  <w:style w:type="character" w:styleId="ListLabel13" w:customStyle="1">
    <w:name w:val="ListLabel 13"/>
    <w:qFormat/>
    <w:rPr>
      <w:rFonts w:cs="Courier New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C8edf2e5f0ede5f2f1f1fbebeae0" w:customStyle="1">
    <w:name w:val="Иc8нedтf2еe5рf0нedеe5тf2-сf1сf1ыfbлebкeaаe0"/>
    <w:basedOn w:val="DefaultParagraphFont"/>
    <w:qFormat/>
    <w:rPr>
      <w:rFonts w:eastAsia="Times New Roman"/>
      <w:color w:val="000080"/>
      <w:u w:val="single"/>
      <w:lang w:eastAsia="ru-RU"/>
    </w:rPr>
  </w:style>
  <w:style w:type="character" w:styleId="Style15">
    <w:name w:val="Выделение жирным"/>
    <w:qFormat/>
    <w:rPr>
      <w:b/>
      <w:bCs/>
    </w:rPr>
  </w:style>
  <w:style w:type="paragraph" w:styleId="Style16" w:customStyle="1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1">
    <w:name w:val="Header"/>
    <w:basedOn w:val="Normal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Style22">
    <w:name w:val="Footer"/>
    <w:basedOn w:val="Normal"/>
    <w:uiPriority w:val="99"/>
    <w:rsid w:val="00a43ed7"/>
    <w:pPr>
      <w:tabs>
        <w:tab w:val="center" w:pos="4677" w:leader="none"/>
        <w:tab w:val="right" w:pos="9355" w:leader="none"/>
      </w:tabs>
    </w:pPr>
    <w:rPr>
      <w:lang w:val="x-none" w:eastAsia="x-none"/>
    </w:rPr>
  </w:style>
  <w:style w:type="paragraph" w:styleId="BalloonText">
    <w:name w:val="Balloon Text"/>
    <w:basedOn w:val="Normal"/>
    <w:qFormat/>
    <w:rsid w:val="00427f87"/>
    <w:pPr/>
    <w:rPr>
      <w:rFonts w:ascii="Tahoma" w:hAnsi="Tahoma"/>
      <w:sz w:val="16"/>
      <w:szCs w:val="16"/>
      <w:lang w:val="x-none" w:eastAsia="x-none"/>
    </w:rPr>
  </w:style>
  <w:style w:type="paragraph" w:styleId="Chapter1" w:customStyle="1">
    <w:name w:val="chapter1"/>
    <w:basedOn w:val="Normal"/>
    <w:qFormat/>
    <w:rsid w:val="004d7b28"/>
    <w:pPr>
      <w:spacing w:before="132" w:after="132"/>
    </w:pPr>
    <w:rPr>
      <w:i/>
      <w:iCs/>
    </w:rPr>
  </w:style>
  <w:style w:type="paragraph" w:styleId="Style23" w:customStyle="1">
    <w:name w:val="Содержимое таблицы"/>
    <w:basedOn w:val="Normal"/>
    <w:qFormat/>
    <w:pPr/>
    <w:rPr/>
  </w:style>
  <w:style w:type="paragraph" w:styleId="Style24" w:customStyle="1">
    <w:name w:val="Заголовок таблицы"/>
    <w:basedOn w:val="Style23"/>
    <w:qFormat/>
    <w:pPr/>
    <w:rPr/>
  </w:style>
  <w:style w:type="paragraph" w:styleId="Style2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c4617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urupadm.ru/?p=25889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C76A5-286F-4C06-B652-BD0ED4369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Application>LibreOffice/5.3.2.2$Windows_x86 LibreOffice_project/6cd4f1ef626f15116896b1d8e1398b56da0d0ee1</Application>
  <Pages>1</Pages>
  <Words>73</Words>
  <Characters>477</Characters>
  <CharactersWithSpaces>549</CharactersWithSpaces>
  <Paragraphs>3</Paragraphs>
  <Company>ЦентрТелеком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2022-01-13T16:33:00Z</dcterms:created>
  <dc:creator>O_Konstantinova</dc:creator>
  <dc:description/>
  <dc:language>ru-RU</dc:language>
  <cp:lastModifiedBy/>
  <cp:lastPrinted>2022-07-29T09:30:12Z</cp:lastPrinted>
  <dcterms:modified xsi:type="dcterms:W3CDTF">2022-09-12T14:40:19Z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ЦентрТелеком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