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РОССИЙСКАЯ 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КАРАЧАЕВО – ЧЕРКЕССКАЯ  РЕСПУБЛИКА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УРУПСКИЙ МУНИЦИПАЛЬНЫЙ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521" w:right="517" w:firstLine="1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с. Предгорное                                № </w:t>
      </w:r>
    </w:p>
    <w:p>
      <w:pPr>
        <w:pStyle w:val="1"/>
        <w:ind w:left="521" w:right="517" w:firstLine="156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widowControl/>
        <w:numPr>
          <w:ilvl w:val="0"/>
          <w:numId w:val="0"/>
        </w:numPr>
        <w:bidi w:val="0"/>
        <w:ind w:left="0" w:right="0" w:hanging="0"/>
        <w:jc w:val="both"/>
        <w:outlineLvl w:val="1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Административный регламент предоставления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государственной (муниципальной) услуги «Направление уведомления о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планируемом сносе объекта капитального строительства и уведомления о</w:t>
      </w:r>
      <w:r>
        <w:rPr>
          <w:b w:val="false"/>
          <w:bCs w:val="false"/>
          <w:i w:val="false"/>
          <w:iCs w:val="false"/>
          <w:spacing w:val="-6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завершении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сноса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объекта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капитального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строительства»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на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территории Предгорненского сельского поселения</w:t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4"/>
        <w:spacing w:before="4" w:after="0"/>
        <w:ind w:left="0"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 основании Федерального Закона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"Градостроительный кодекс Российской Федерации" от 29.12.2004 N 190-ФЗ,  распоряжения Правительства Российской Федерации </w:t>
      </w:r>
      <w:bookmarkStart w:id="0" w:name="P0005"/>
      <w:bookmarkEnd w:id="0"/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от 18 сентября 2019 N 2113-р</w:t>
      </w:r>
      <w:bookmarkStart w:id="1" w:name="P0006"/>
      <w:bookmarkEnd w:id="1"/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«Об утверждении </w:t>
      </w:r>
      <w:r>
        <w:fldChar w:fldCharType="begin"/>
      </w:r>
      <w:r>
        <w:instrText> HYPERLINK "https://docs.cntd.ru/document/561260507" \l "6540IN"</w:instrText>
      </w:r>
      <w:r>
        <w:fldChar w:fldCharType="separate"/>
      </w:r>
      <w:r>
        <w:rPr>
          <w:rStyle w:val="Style12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>
        <w:fldChar w:fldCharType="end"/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»,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Приказ Министерства строительства и жилищно-коммунального хозяйства РФ от 25 декабря 2021 г. № 57327-КМ/14,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Устава Предгорненского сельского поселения</w:t>
      </w:r>
      <w:bookmarkStart w:id="2" w:name="P0003"/>
      <w:bookmarkEnd w:id="2"/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,</w:t>
      </w:r>
    </w:p>
    <w:p>
      <w:pPr>
        <w:pStyle w:val="Style14"/>
        <w:spacing w:before="4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70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ПОСТАНОВЛЯЮ:</w:t>
      </w:r>
    </w:p>
    <w:p>
      <w:pPr>
        <w:pStyle w:val="Normal"/>
        <w:spacing w:before="0" w:after="0"/>
        <w:ind w:left="0" w:right="0" w:hanging="0"/>
        <w:jc w:val="both"/>
        <w:rPr>
          <w:caps w:val="false"/>
          <w:smallCaps w:val="false"/>
          <w:spacing w:val="0"/>
          <w:sz w:val="24"/>
          <w:szCs w:val="24"/>
        </w:rPr>
      </w:pPr>
      <w:r>
        <w:rPr>
          <w:caps w:val="false"/>
          <w:smallCaps w:val="false"/>
          <w:spacing w:val="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70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1. Утвердить Административный регламент предоставления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государственной (муниципальной) услуги «Направление уведомления о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планируемом сносе объекта капитального строительства и уведомления о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67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завершении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сноса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объекта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капитального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строительства»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на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территории Предгорненского сельского поселения, согласно приложению к настоящему постановлению.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</w:rPr>
        <w:t>Настоящее постановление вступает в силу со дня его официального  опубликования (обнародования).</w:t>
      </w:r>
    </w:p>
    <w:p>
      <w:pPr>
        <w:pStyle w:val="Normal"/>
        <w:spacing w:before="0" w:after="0"/>
        <w:ind w:left="0" w:right="0" w:hanging="0"/>
        <w:jc w:val="both"/>
        <w:rPr>
          <w:spacing w:val="0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3. Контроль за выполнением настоящего постановления оставляю за собой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  <w:t>.</w:t>
      </w:r>
    </w:p>
    <w:p>
      <w:pPr>
        <w:pStyle w:val="Normal"/>
        <w:spacing w:before="0" w:after="0"/>
        <w:ind w:left="0" w:right="0" w:hanging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</w:r>
    </w:p>
    <w:p>
      <w:pPr>
        <w:pStyle w:val="Style14"/>
        <w:spacing w:before="4" w:after="0"/>
        <w:ind w:lef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Глава администрации Предгорненского 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сельского поселения                                                               К. Х. Гаджаев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Style14"/>
        <w:spacing w:before="4" w:after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  <w:t>Приложение</w:t>
      </w:r>
    </w:p>
    <w:p>
      <w:pPr>
        <w:pStyle w:val="Style14"/>
        <w:spacing w:before="4" w:after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  <w:t>к постановлению № от</w:t>
      </w:r>
    </w:p>
    <w:p>
      <w:pPr>
        <w:pStyle w:val="Style14"/>
        <w:spacing w:before="4" w:after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b w:val="false"/>
          <w:bCs w:val="false"/>
          <w:i w:val="false"/>
          <w:iCs w:val="false"/>
          <w:sz w:val="27"/>
        </w:rPr>
      </w:r>
    </w:p>
    <w:p>
      <w:pPr>
        <w:pStyle w:val="1"/>
        <w:widowControl/>
        <w:numPr>
          <w:ilvl w:val="0"/>
          <w:numId w:val="0"/>
        </w:numPr>
        <w:bidi w:val="0"/>
        <w:spacing w:before="4" w:after="0"/>
        <w:ind w:left="0" w:right="510" w:hanging="0"/>
        <w:jc w:val="center"/>
        <w:outlineLvl w:val="1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Административный регламент предоставления</w:t>
      </w:r>
      <w:r>
        <w:rPr>
          <w:rFonts w:ascii="Times New Roman" w:hAnsi="Times New Roman"/>
          <w:b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государственной (муниципальной) услуги «Направление уведомления о</w:t>
      </w:r>
      <w:r>
        <w:rPr>
          <w:rFonts w:ascii="Times New Roman" w:hAnsi="Times New Roman"/>
          <w:b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планируемом сносе объекта капитального строительства и уведомления о</w:t>
      </w:r>
      <w:r>
        <w:rPr>
          <w:rFonts w:ascii="Times New Roman" w:hAnsi="Times New Roman"/>
          <w:b/>
          <w:bCs/>
          <w:i w:val="false"/>
          <w:iCs w:val="false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завершении</w:t>
      </w:r>
      <w:r>
        <w:rPr>
          <w:rFonts w:ascii="Times New Roman" w:hAnsi="Times New Roman"/>
          <w:b/>
          <w:bCs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сноса</w:t>
      </w:r>
      <w:r>
        <w:rPr>
          <w:rFonts w:ascii="Times New Roman" w:hAnsi="Times New Roman"/>
          <w:b/>
          <w:bCs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объекта</w:t>
      </w:r>
      <w:r>
        <w:rPr>
          <w:rFonts w:ascii="Times New Roman" w:hAnsi="Times New Roman"/>
          <w:b/>
          <w:bCs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капитального</w:t>
      </w:r>
      <w:r>
        <w:rPr>
          <w:rFonts w:ascii="Times New Roman" w:hAnsi="Times New Roman"/>
          <w:b/>
          <w:bCs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строительства»</w:t>
      </w:r>
      <w:r>
        <w:rPr>
          <w:rFonts w:ascii="Times New Roman" w:hAnsi="Times New Roman"/>
          <w:b/>
          <w:bCs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на</w:t>
      </w:r>
      <w:r>
        <w:rPr>
          <w:rFonts w:ascii="Times New Roman" w:hAnsi="Times New Roman"/>
          <w:b/>
          <w:bCs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территории Предгорненского сельского поселения</w:t>
      </w:r>
    </w:p>
    <w:p>
      <w:pPr>
        <w:pStyle w:val="Style14"/>
        <w:spacing w:before="4" w:after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7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1"/>
        <w:numPr>
          <w:ilvl w:val="0"/>
          <w:numId w:val="17"/>
        </w:numPr>
        <w:tabs>
          <w:tab w:val="left" w:pos="4717" w:leader="none"/>
          <w:tab w:val="left" w:pos="4718" w:leader="none"/>
        </w:tabs>
        <w:ind w:left="4717" w:hanging="72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</w:p>
    <w:p>
      <w:pPr>
        <w:pStyle w:val="Style14"/>
        <w:spacing w:before="6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widowControl/>
        <w:numPr>
          <w:ilvl w:val="1"/>
          <w:numId w:val="16"/>
        </w:numPr>
        <w:tabs>
          <w:tab w:val="left" w:pos="0" w:leader="none"/>
          <w:tab w:val="left" w:pos="709" w:leader="none"/>
        </w:tabs>
        <w:bidi w:val="0"/>
        <w:ind w:left="0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1.1. Административный</w:t>
      </w:r>
      <w:r>
        <w:rPr>
          <w:rFonts w:ascii="Times New Roman" w:hAnsi="Times New Roman"/>
          <w:b w:val="false"/>
          <w:bCs w:val="false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регламент</w:t>
      </w:r>
      <w:r>
        <w:rPr>
          <w:rFonts w:ascii="Times New Roman" w:hAnsi="Times New Roman"/>
          <w:b w:val="false"/>
          <w:bCs w:val="false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предоставления</w:t>
      </w:r>
      <w:r>
        <w:rPr>
          <w:rFonts w:ascii="Times New Roman" w:hAnsi="Times New Roman"/>
          <w:b w:val="false"/>
          <w:bCs w:val="false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государственной</w:t>
      </w:r>
      <w:r>
        <w:rPr>
          <w:rFonts w:ascii="Times New Roman" w:hAnsi="Times New Roman"/>
          <w:b w:val="false"/>
          <w:bCs w:val="false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услуги «Направление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уведомления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планируемом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сносе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объекта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капитального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строительства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уведомления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завершении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сноса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объекта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капитального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строительства»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разработан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целях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повышения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качества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доступности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предоставления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государственной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услуги,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определяет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стандарт,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сроки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последовательность действий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(административных процедур) при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предоставлении муниципальной услуги по рассмотрению уведомлений о планируемом сносе капитального строительства, о завершении сноса объекта капитального строительства (далее муниципальная услуга).</w:t>
      </w:r>
    </w:p>
    <w:p>
      <w:pPr>
        <w:pStyle w:val="ListParagraph"/>
        <w:widowControl/>
        <w:numPr>
          <w:ilvl w:val="1"/>
          <w:numId w:val="16"/>
        </w:numPr>
        <w:tabs>
          <w:tab w:val="left" w:pos="0" w:leader="none"/>
          <w:tab w:val="left" w:pos="709" w:leader="none"/>
        </w:tabs>
        <w:bidi w:val="0"/>
        <w:ind w:left="0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регулирует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возникающие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оказании следующих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подуслуг:</w:t>
      </w:r>
    </w:p>
    <w:p>
      <w:pPr>
        <w:pStyle w:val="ListParagraph"/>
        <w:numPr>
          <w:ilvl w:val="0"/>
          <w:numId w:val="15"/>
        </w:numPr>
        <w:tabs>
          <w:tab w:val="left" w:pos="709" w:leader="none"/>
          <w:tab w:val="left" w:pos="1206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строительства;</w:t>
      </w:r>
    </w:p>
    <w:p>
      <w:pPr>
        <w:pStyle w:val="ListParagraph"/>
        <w:numPr>
          <w:ilvl w:val="0"/>
          <w:numId w:val="15"/>
        </w:numPr>
        <w:tabs>
          <w:tab w:val="left" w:pos="709" w:leader="none"/>
          <w:tab w:val="left" w:pos="1314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строительства.</w:t>
      </w:r>
    </w:p>
    <w:p>
      <w:pPr>
        <w:pStyle w:val="ListParagraph"/>
        <w:numPr>
          <w:ilvl w:val="1"/>
          <w:numId w:val="16"/>
        </w:numPr>
        <w:tabs>
          <w:tab w:val="left" w:pos="684" w:leader="none"/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Заявителями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являющиеся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застройщиками 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Заявитель).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Интересы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обладающие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полномочиями (далее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представитель).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Информирование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 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порядке  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осуществляется:</w:t>
      </w:r>
    </w:p>
    <w:p>
      <w:pPr>
        <w:pStyle w:val="ListParagraph"/>
        <w:numPr>
          <w:ilvl w:val="0"/>
          <w:numId w:val="14"/>
        </w:numPr>
        <w:tabs>
          <w:tab w:val="left" w:pos="709" w:leader="none"/>
          <w:tab w:val="left" w:pos="1266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при личном приеме заявителя в администрацию Предгорненского сельского поселения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центр);</w:t>
      </w:r>
    </w:p>
    <w:p>
      <w:pPr>
        <w:pStyle w:val="ListParagraph"/>
        <w:numPr>
          <w:ilvl w:val="0"/>
          <w:numId w:val="14"/>
        </w:numPr>
        <w:tabs>
          <w:tab w:val="left" w:pos="709" w:leader="none"/>
          <w:tab w:val="left" w:pos="1230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органе или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центре;</w:t>
      </w:r>
    </w:p>
    <w:p>
      <w:pPr>
        <w:pStyle w:val="ListParagraph"/>
        <w:numPr>
          <w:ilvl w:val="0"/>
          <w:numId w:val="14"/>
        </w:numPr>
        <w:tabs>
          <w:tab w:val="left" w:pos="709" w:leader="none"/>
          <w:tab w:val="left" w:pos="127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 факсимильной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связи;</w:t>
      </w:r>
    </w:p>
    <w:p>
      <w:pPr>
        <w:pStyle w:val="ListParagraph"/>
        <w:numPr>
          <w:ilvl w:val="0"/>
          <w:numId w:val="14"/>
        </w:numPr>
        <w:tabs>
          <w:tab w:val="left" w:pos="709" w:leader="none"/>
          <w:tab w:val="left" w:pos="1230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информации:</w:t>
      </w:r>
    </w:p>
    <w:p>
      <w:pPr>
        <w:pStyle w:val="Style14"/>
        <w:tabs>
          <w:tab w:val="left" w:pos="709" w:leader="none"/>
        </w:tabs>
        <w:ind w:left="0" w:firstLine="709"/>
        <w:rPr/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(функций)»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(https://</w:t>
      </w:r>
      <w:hyperlink r:id="rId2">
        <w:r>
          <w:rPr>
            <w:rStyle w:val="Style12"/>
            <w:rFonts w:ascii="Times New Roman" w:hAnsi="Times New Roman"/>
            <w:sz w:val="24"/>
            <w:szCs w:val="24"/>
          </w:rPr>
          <w:t>www.gosuslugi.ru/)</w:t>
        </w:r>
      </w:hyperlink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ЕПГУ,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Единый портал);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региональном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портале  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государственных  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муниципальных  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 (функций),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являющегося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 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региональный портал);</w:t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hyperlink r:id="rId3">
        <w:r>
          <w:rPr>
            <w:rStyle w:val="Style12"/>
            <w:rFonts w:ascii="Times New Roman" w:hAnsi="Times New Roman"/>
            <w:i/>
            <w:sz w:val="24"/>
            <w:szCs w:val="24"/>
          </w:rPr>
          <w:t>http://predgorniy.ru/</w:t>
        </w:r>
      </w:hyperlink>
      <w:r>
        <w:rPr>
          <w:rFonts w:ascii="Times New Roman" w:hAnsi="Times New Roman"/>
          <w:i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14"/>
        </w:numPr>
        <w:tabs>
          <w:tab w:val="left" w:pos="709" w:leader="none"/>
          <w:tab w:val="left" w:pos="1379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стендах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многофункционального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центра.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Информирование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касающимся: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способов подачи уведомления о планируемом сносе объекта капитального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соответственно);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(структурных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органа);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  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необходимых    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   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   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порядка и сроков предоставления государственной (муниципальной) услуги;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ходе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окончании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(внесудебного)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Получение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бесплатно.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устном обращении Заявителя (лично или по телефону) должностное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обратившихся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интересующим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(последнее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принявшего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телефонный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звонок.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которому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следующих вариантов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дальнейших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обращение в письменной форме;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назначить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консультаций.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информирование,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выходящее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стандартных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условий предоставления государственной (муниципальной) услуги, и влияющее прямо 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косвенно на принимаемое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графиком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граждан.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подробно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разъясняет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вопросам, указанным в пункте 1.5. настоящего Административного регламента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59-ФЗ «О порядке рассмотрения обращений граждан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Федерации» 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 № 59-ФЗ).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«Федеральный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(функций)»,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bookmarkStart w:id="3" w:name="__DdeLink__26038_3881496455"/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>года № 861.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Доступ к информации о сроках и порядке предоставления 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 осуществляется без выполнения заявителем каких-либо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которого на технические средства заявителя требует заключения лицензионного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правообладателем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взимание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авторизацию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 персональных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данных.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Уполномоченного органа, на стендах в местах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размещается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следующая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справочная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нахождения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 центров;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 за предоставление государственной (муниципальной) услуги, в 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телефона-автоинформатора (при наличии);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«Интернет».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залах ожидания Уполномоченного органа размещаются нормативные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регулирующие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услуги, в том числе Административный регламент, которые 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 предоставляются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ознакомления.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информации о порядке 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заключенным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информированию,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регламентом.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  <w:tab w:val="left" w:pos="74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Информация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 и о результатах предоставления государственной 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может быть получена заявителем (его представителем) в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 кабинете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 электронной почты.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7"/>
        </w:numPr>
        <w:tabs>
          <w:tab w:val="left" w:pos="709" w:leader="none"/>
          <w:tab w:val="left" w:pos="1412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"Направление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строительства".</w:t>
      </w:r>
    </w:p>
    <w:p>
      <w:pPr>
        <w:pStyle w:val="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услуга предоставляется Уполномоченным органом </w:t>
      </w:r>
      <w:r>
        <w:rPr>
          <w:rFonts w:ascii="Times New Roman" w:hAnsi="Times New Roman"/>
          <w:i w:val="false"/>
          <w:iCs w:val="false"/>
          <w:sz w:val="24"/>
          <w:szCs w:val="24"/>
        </w:rPr>
        <w:t>(Администрацией Предгорненского сельского поселения).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Состав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при обращении за получением услуги являются застройщики.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представителя, выступающего от имени заявителя, подтверждаются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доверенностью,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Правовые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услуги: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41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Федерации;</w:t>
      </w:r>
    </w:p>
    <w:p>
      <w:pPr>
        <w:pStyle w:val="Style14"/>
        <w:tabs>
          <w:tab w:val="left" w:pos="709" w:leader="none"/>
          <w:tab w:val="left" w:pos="2876" w:leader="none"/>
          <w:tab w:val="left" w:pos="3854" w:leader="none"/>
          <w:tab w:val="left" w:pos="4631" w:leader="none"/>
          <w:tab w:val="left" w:pos="5737" w:leader="none"/>
          <w:tab w:val="left" w:pos="7357" w:leader="none"/>
          <w:tab w:val="left" w:pos="9181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  <w:tab/>
        <w:t>закон</w:t>
        <w:tab/>
        <w:t>"Об</w:t>
        <w:tab/>
        <w:t>общих</w:t>
        <w:tab/>
        <w:t>принципах</w:t>
        <w:tab/>
        <w:t>организации</w:t>
        <w:tab/>
      </w:r>
      <w:r>
        <w:rPr>
          <w:rFonts w:ascii="Times New Roman" w:hAnsi="Times New Roman"/>
          <w:spacing w:val="-1"/>
          <w:sz w:val="24"/>
          <w:szCs w:val="24"/>
        </w:rPr>
        <w:t>местного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Федерации";</w:t>
      </w:r>
    </w:p>
    <w:p>
      <w:pPr>
        <w:pStyle w:val="Style14"/>
        <w:tabs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услуг";</w:t>
      </w:r>
    </w:p>
    <w:p>
      <w:pPr>
        <w:pStyle w:val="Style14"/>
        <w:tabs>
          <w:tab w:val="left" w:pos="709" w:leader="none"/>
          <w:tab w:val="left" w:pos="2799" w:leader="none"/>
          <w:tab w:val="left" w:pos="3701" w:leader="none"/>
          <w:tab w:val="left" w:pos="4404" w:leader="none"/>
          <w:tab w:val="left" w:pos="5722" w:leader="none"/>
          <w:tab w:val="left" w:pos="7455" w:leader="none"/>
          <w:tab w:val="left" w:pos="877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  <w:tab/>
        <w:t>закон</w:t>
        <w:tab/>
        <w:t>"Об</w:t>
        <w:tab/>
        <w:t>объектах</w:t>
        <w:tab/>
        <w:t>культурного</w:t>
        <w:tab/>
        <w:t>наследия</w:t>
        <w:tab/>
      </w:r>
      <w:r>
        <w:rPr>
          <w:rFonts w:ascii="Times New Roman" w:hAnsi="Times New Roman"/>
          <w:spacing w:val="-1"/>
          <w:sz w:val="24"/>
          <w:szCs w:val="24"/>
        </w:rPr>
        <w:t>(памятниках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культуры)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Федерации";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"Об электронной подписи";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данных";</w:t>
      </w:r>
    </w:p>
    <w:p>
      <w:pPr>
        <w:pStyle w:val="Style14"/>
        <w:tabs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>
      <w:pPr>
        <w:pStyle w:val="Style14"/>
        <w:tabs>
          <w:tab w:val="left" w:pos="709" w:leader="none"/>
          <w:tab w:val="left" w:pos="3793" w:leader="none"/>
          <w:tab w:val="left" w:pos="5539" w:leader="none"/>
          <w:tab w:val="left" w:pos="822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1376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</w:t>
        <w:tab/>
        <w:t>центров предоставления</w:t>
        <w:tab/>
      </w:r>
      <w:r>
        <w:rPr>
          <w:rFonts w:ascii="Times New Roman" w:hAnsi="Times New Roman"/>
          <w:spacing w:val="-1"/>
          <w:sz w:val="24"/>
          <w:szCs w:val="24"/>
        </w:rPr>
        <w:t>государственных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услуг";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 г. № 797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  <w:tab/>
        <w:t>государственных</w:t>
        <w:tab/>
        <w:t>и</w:t>
        <w:tab/>
        <w:t>муниципальных услуг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внебюджетных фондов, органами государственной власти субъектов 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 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самоуправления"; </w:t>
      </w:r>
    </w:p>
    <w:p>
      <w:pPr>
        <w:pStyle w:val="Style14"/>
        <w:tabs>
          <w:tab w:val="left" w:pos="709" w:leader="none"/>
          <w:tab w:val="left" w:pos="2948" w:leader="none"/>
          <w:tab w:val="left" w:pos="5848" w:leader="none"/>
          <w:tab w:val="left" w:pos="6839" w:leader="none"/>
          <w:tab w:val="left" w:pos="961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 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услуг";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250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предоставляющими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органов, предоставляющих государственные услуги, и органов, предоставляющих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инфраструктуры,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выписок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 систем;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236 "О требованиях к предоставлению в электронной форме государственных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услуг";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закрепляющий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 органа государственной власти (органа местного самоуправления) 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Заявитель или его представитель представляет в уполномоченные органы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осуществляющим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выработке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нормативно-правовому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регулированию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архитектуры,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градостроительства,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прилагаемые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нему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 2.8 настоящего Административного регламента, одним из следующих способов 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заявителя:</w:t>
      </w:r>
    </w:p>
    <w:p>
      <w:pPr>
        <w:pStyle w:val="Style14"/>
        <w:tabs>
          <w:tab w:val="left" w:pos="709" w:leader="none"/>
          <w:tab w:val="left" w:pos="3063" w:leader="none"/>
          <w:tab w:val="left" w:pos="4829" w:leader="none"/>
          <w:tab w:val="left" w:pos="6650" w:leader="none"/>
          <w:tab w:val="left" w:pos="8228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  <w:tab/>
        <w:t>системы</w:t>
        <w:tab/>
        <w:t>"Единый</w:t>
        <w:tab/>
        <w:t>портал</w:t>
        <w:tab/>
      </w:r>
      <w:r>
        <w:rPr>
          <w:rFonts w:ascii="Times New Roman" w:hAnsi="Times New Roman"/>
          <w:spacing w:val="-1"/>
          <w:sz w:val="24"/>
          <w:szCs w:val="24"/>
        </w:rPr>
        <w:t>государственных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(функций)", регионального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 (функций), являющегося государственной 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 Российской Федерации.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направления уведомления о сносе, уведомления о завершении сноса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прилагаемых к нему документов указанным способом заявитель (представитель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заявителя), прошедший процедуры регистрации, идентификации и аутентификации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идентификации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аутентификации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ЕСИА),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интерактивной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 виде.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вместе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прикрепленными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документами,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указанными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подписываются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представителем,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подписание такого уведомления, простой электронной подписью, либо усиленной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квалифицированной     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    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подписью,</w:t>
        <w:tab/>
        <w:t>либо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усиленной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неквалифицированной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ключа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инфраструктуре,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информационно-технологическое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 форме, которая создается и проверяется с использованием средств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подтверждение соответствия требованиям, установленным федеральным 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 5 статьи 8 Федерального закона "Об электронной подписи", а также 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владельца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сертификата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ключа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ключа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33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услуг",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634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услуг"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усиленная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неквалифицированная электронная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подпись).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внебюджетных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самоуправления",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вручении.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 от 22 декабря 2012 г. № 1376 "Об утверждении 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 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услуг".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прилагаемые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форматах: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xml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по формированию электронных документов в виде файлов в формате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xml;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doc,    docx,    odt    -    для    документов    с    текстовым    содержанием,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включающим формулы;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pdf, jpg, jpeg - для документов с текстовым содержанием, в том 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включающих формулы и (или) графические изображения, а также документов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содержанием.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41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В случае если оригиналы документов, прилагаемых к уведомлению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 уведомлению о завершении сноса, выданы и подписаны 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сканирования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(использование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допускается),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300-500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dpi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(масштаб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1:1)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аутентичных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подлинности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(графической подписи лица, печати, углового штампа бланка), с 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режимов:</w:t>
      </w:r>
    </w:p>
    <w:p>
      <w:pPr>
        <w:pStyle w:val="Style14"/>
        <w:tabs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"черно-белый"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графических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текста);</w:t>
      </w:r>
    </w:p>
    <w:p>
      <w:pPr>
        <w:pStyle w:val="Style14"/>
        <w:tabs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"оттенки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серого"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графических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изображений,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отличных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изображения);</w:t>
      </w:r>
    </w:p>
    <w:p>
      <w:pPr>
        <w:pStyle w:val="Style14"/>
        <w:tabs>
          <w:tab w:val="left" w:pos="709" w:leader="none"/>
          <w:tab w:val="left" w:pos="2543" w:leader="none"/>
          <w:tab w:val="left" w:pos="3404" w:leader="none"/>
          <w:tab w:val="left" w:pos="4725" w:leader="none"/>
          <w:tab w:val="left" w:pos="6015" w:leader="none"/>
          <w:tab w:val="left" w:pos="8317" w:leader="none"/>
          <w:tab w:val="left" w:pos="926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"цветной"</w:t>
        <w:tab/>
        <w:t>или</w:t>
        <w:tab/>
        <w:t>"режим</w:t>
        <w:tab/>
        <w:t>полной</w:t>
        <w:tab/>
        <w:t>цветопередачи"</w:t>
        <w:tab/>
        <w:t>(при</w:t>
        <w:tab/>
      </w:r>
      <w:r>
        <w:rPr>
          <w:rFonts w:ascii="Times New Roman" w:hAnsi="Times New Roman"/>
          <w:spacing w:val="-1"/>
          <w:sz w:val="24"/>
          <w:szCs w:val="24"/>
        </w:rPr>
        <w:t>наличии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цветных графических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цветного текста).</w:t>
      </w:r>
    </w:p>
    <w:p>
      <w:pPr>
        <w:pStyle w:val="Style14"/>
        <w:tabs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файлов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содержит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графическую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689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прилагаемые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уведомлению о завершении сноса, представляемые в электронной форме, должны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идентифицировать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документе.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подлежащие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xls,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xlsx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представляемого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Исчерпывающий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подлежащих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подпунктом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"а"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 указанное уведомление заполняется путем внесения соответствующих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интерактивную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документ,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через многофункциональный центр. В случае представления документов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подпунктом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"а"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 указанного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 не требуется;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документ,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действовать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заявителя).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подпунктом "а" пункта 4 настоящего Административного регламента указанный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являющимся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юридическим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квалифицированной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неквалифицированной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правомочного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 лица такого юридического лица, а документ, выданный заявителем,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являющимся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квалифицированной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нотариуса;</w:t>
      </w:r>
    </w:p>
    <w:p>
      <w:pPr>
        <w:pStyle w:val="Style14"/>
        <w:widowControl/>
        <w:tabs>
          <w:tab w:val="left" w:pos="709" w:leader="none"/>
        </w:tabs>
        <w:bidi w:val="0"/>
        <w:ind w:left="0" w:right="-113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заверенный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перевод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юридического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иностранного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государства в случае, если застройщиком является иностранное юридическое лицо;</w:t>
      </w:r>
    </w:p>
    <w:p>
      <w:pPr>
        <w:pStyle w:val="Style14"/>
        <w:widowControl/>
        <w:tabs>
          <w:tab w:val="left" w:pos="709" w:leader="none"/>
        </w:tabs>
        <w:bidi w:val="0"/>
        <w:ind w:left="0" w:right="-113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  <w:tab/>
        <w:t>и</w:t>
        <w:tab/>
        <w:t>материалы</w:t>
        <w:tab/>
        <w:t>обследования</w:t>
        <w:tab/>
        <w:t>объекта</w:t>
        <w:tab/>
        <w:t>капитального строительства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сносе);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проект организации работ по сносу объекта капитального строительства (в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сносе);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41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Исчерпывающий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них),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запрашиваются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информационного взаимодействия (в том числе с использованием единой системы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подключаемых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 органах, органах местного самоуправления и подведомственных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находятся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инициативе: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из Единого государственного реестра юридических лиц (при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застройщика,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являющегося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лицом)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реестра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застройщика,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являющегося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предпринимателем).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из Единого государственного реестра недвижимости (в 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недвижимости,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зарегистрированы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реестре недвижимости).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 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строительства».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Уведомления о планируемом сносе, уведомления о завершении сноса,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представленного в Уполномоченный орган способами, указанными в пункте 2.4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рабочего дня, следующего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днем его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 форме способом, указанным в подпункте «а» пункта 2.4 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регламента, вне рабочего времени Уполномоченного 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в выходной, нерабочий праздничный день днем поступления уведомления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следующий за днем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 указанного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55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услуги составляет не более семи рабочих дней со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55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Основания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     случае         обращения за       услугой      «Направление      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планируемом сносе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капитального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строительства»:</w:t>
      </w:r>
    </w:p>
    <w:p>
      <w:pPr>
        <w:pStyle w:val="ListParagraph"/>
        <w:numPr>
          <w:ilvl w:val="0"/>
          <w:numId w:val="12"/>
        </w:numPr>
        <w:tabs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противоречат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(сведениям),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взаимодействия;</w:t>
      </w:r>
    </w:p>
    <w:p>
      <w:pPr>
        <w:pStyle w:val="ListParagraph"/>
        <w:numPr>
          <w:ilvl w:val="0"/>
          <w:numId w:val="12"/>
        </w:numPr>
        <w:tabs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(сведений),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 Российской Федерации;</w:t>
      </w:r>
    </w:p>
    <w:p>
      <w:pPr>
        <w:pStyle w:val="ListParagraph"/>
        <w:numPr>
          <w:ilvl w:val="0"/>
          <w:numId w:val="12"/>
        </w:numPr>
        <w:tabs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правообладателем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строительства;</w:t>
      </w:r>
    </w:p>
    <w:p>
      <w:pPr>
        <w:pStyle w:val="ListParagraph"/>
        <w:numPr>
          <w:ilvl w:val="0"/>
          <w:numId w:val="12"/>
        </w:numPr>
        <w:tabs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содержит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объектом капитального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случае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обращения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услугой   «Направление уведомления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 объекта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строительства»:</w:t>
      </w:r>
    </w:p>
    <w:p>
      <w:pPr>
        <w:pStyle w:val="ListParagraph"/>
        <w:numPr>
          <w:ilvl w:val="0"/>
          <w:numId w:val="11"/>
        </w:numPr>
        <w:tabs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противоречат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(сведениям),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взаимодействия;</w:t>
      </w:r>
    </w:p>
    <w:p>
      <w:pPr>
        <w:pStyle w:val="ListParagraph"/>
        <w:numPr>
          <w:ilvl w:val="0"/>
          <w:numId w:val="11"/>
        </w:numPr>
        <w:tabs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(сведений),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 Российской Федерации».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55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 в пункте 2.8 настоящего Административного регламента, в том 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представленных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 форме: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 не входит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утратили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(документ,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личность;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указанным лицом);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подчистки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представленные в электронной форме документы содержат повреждения,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которых не позволяет в полном объеме получить информацию и сведения,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содержащиеся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документах;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представлены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электронной форме с нарушением требований, установленных пунктами 5 - 7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выявлено несоблюдение установленных статьей 11 Федерального закона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 электронной подписи" условий признания квалифицированной 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действительной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документах,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неполное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интерактивной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 уведомления на ЕПГУ;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неполного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услуги».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55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652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сноса, не позднее рабочего для, следующего за днем получения заявления, 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 орган.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671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препятствует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повторному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55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размещение этих уведомления и документов в информационной системе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градостроительной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 за услугой «Направление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 о планируемом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строительства: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(форма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регламенту);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отказ в предоставлении услуги (форма приведена в Приложении №2 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регламенту).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 обращения за услугой «Направление уведомления о 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строительства»:</w:t>
      </w:r>
    </w:p>
    <w:p>
      <w:pPr>
        <w:pStyle w:val="ListParagraph"/>
        <w:numPr>
          <w:ilvl w:val="0"/>
          <w:numId w:val="9"/>
        </w:numPr>
        <w:tabs>
          <w:tab w:val="left" w:pos="709" w:leader="none"/>
          <w:tab w:val="left" w:pos="163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 (форма приведена в Приложении №3 к настоящему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регламенту);</w:t>
      </w:r>
    </w:p>
    <w:p>
      <w:pPr>
        <w:pStyle w:val="ListParagraph"/>
        <w:numPr>
          <w:ilvl w:val="0"/>
          <w:numId w:val="0"/>
        </w:numPr>
        <w:tabs>
          <w:tab w:val="left" w:pos="709" w:leader="none"/>
          <w:tab w:val="left" w:pos="1633" w:leader="none"/>
        </w:tabs>
        <w:ind w:left="21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709" w:leader="none"/>
          <w:tab w:val="left" w:pos="1633" w:leader="none"/>
        </w:tabs>
        <w:bidi w:val="0"/>
        <w:ind w:left="21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выработке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регулированию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архитектуры,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градостроительства.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55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2.9. Предоставление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взимания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платы.</w:t>
      </w:r>
    </w:p>
    <w:p>
      <w:pPr>
        <w:pStyle w:val="ListParagraph"/>
        <w:numPr>
          <w:ilvl w:val="1"/>
          <w:numId w:val="13"/>
        </w:numPr>
        <w:tabs>
          <w:tab w:val="left" w:pos="709" w:leader="none"/>
          <w:tab w:val="left" w:pos="155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 сноса, направленного способом, указанным в подпункте «а» пункта 2.4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доводятся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 об изменении статуса уведомления в личном кабинете заявителя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 портале.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 сноса, направленного способом, указанным в подпункте «б» пункта 2.4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 орган, многофункциональный центр) либо письменного запроса,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составляемого в произвольной форме, без взимания платы. Письменный запрос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подан: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 почтового отправления с объявленной ценностью при его пересылке,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описью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вложения 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уведомлением о вручении;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запроса сведения о ходе рассмотрения уведомления о 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доводятся 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 (при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запроса.</w:t>
      </w:r>
    </w:p>
    <w:p>
      <w:pPr>
        <w:pStyle w:val="ListParagraph"/>
        <w:numPr>
          <w:ilvl w:val="1"/>
          <w:numId w:val="8"/>
        </w:numPr>
        <w:tabs>
          <w:tab w:val="left" w:pos="709" w:leader="none"/>
          <w:tab w:val="left" w:pos="1689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Максимальный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ожидания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минут.</w:t>
      </w:r>
    </w:p>
    <w:p>
      <w:pPr>
        <w:pStyle w:val="ListParagraph"/>
        <w:numPr>
          <w:ilvl w:val="1"/>
          <w:numId w:val="8"/>
        </w:numPr>
        <w:tabs>
          <w:tab w:val="left" w:pos="709" w:leader="none"/>
          <w:tab w:val="left" w:pos="184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отсутствуют.</w:t>
      </w:r>
    </w:p>
    <w:p>
      <w:pPr>
        <w:pStyle w:val="ListParagraph"/>
        <w:numPr>
          <w:ilvl w:val="1"/>
          <w:numId w:val="7"/>
        </w:numPr>
        <w:tabs>
          <w:tab w:val="left" w:pos="709" w:leader="none"/>
          <w:tab w:val="left" w:pos="1782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запрещается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заявителя: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регулирующими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возникающие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Представления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документов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информации,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которые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в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соответствии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с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нормативными</w:t>
      </w:r>
      <w:r>
        <w:rPr>
          <w:rFonts w:ascii="Times New Roman" w:hAnsi="Times New Roman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правовыми</w:t>
      </w:r>
      <w:r>
        <w:rPr>
          <w:rFonts w:ascii="Times New Roman" w:hAnsi="Times New Roman"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актами</w:t>
      </w:r>
      <w:r>
        <w:rPr>
          <w:rFonts w:ascii="Times New Roman" w:hAnsi="Times New Roman"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Российской</w:t>
      </w:r>
      <w:r>
        <w:rPr>
          <w:rFonts w:ascii="Times New Roman" w:hAnsi="Times New Roman"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Федерации</w:t>
      </w:r>
      <w:r>
        <w:rPr>
          <w:rFonts w:ascii="Times New Roman" w:hAnsi="Times New Roman"/>
          <w:i w:val="false"/>
          <w:iCs w:val="false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pacing w:val="2"/>
          <w:sz w:val="24"/>
          <w:szCs w:val="24"/>
        </w:rPr>
        <w:t xml:space="preserve"> Карачаево-Черкесской Республики</w:t>
      </w:r>
      <w:r>
        <w:rPr>
          <w:rFonts w:ascii="Times New Roman" w:hAnsi="Times New Roman"/>
          <w:i w:val="false"/>
          <w:iCs w:val="false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муниципальными правовыми актами находятся в распоряжении органов,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(муниципальную)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подведомственных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 указанных в части 6 статьи 7 Федерального закона от 27 июля 2010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Федеральный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 №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210-ФЗ);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недостоверность 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указывались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 необходимых для предоставления государственной 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случаев: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услуги, после первоначальной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 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сносе,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ошибок в уведомлении о сносе, уведомлении о завершении сноса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 необходимых для предоставления государственной 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включенных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ранее комплект документов;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 услуги, либо в предоставлении 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противоправного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 № 210-ФЗ, при первоначальном отказе в приеме документов, 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 центра при первоначальном отказе в приеме 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 для предоставления государственной (муниципальной) услуги, 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организации, предусмотренной частью 1.1 статьи 16 Федерального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приносятся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извинения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доставленные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неудобства.</w:t>
      </w:r>
    </w:p>
    <w:p>
      <w:pPr>
        <w:pStyle w:val="ListParagraph"/>
        <w:numPr>
          <w:ilvl w:val="1"/>
          <w:numId w:val="7"/>
        </w:numPr>
        <w:tabs>
          <w:tab w:val="left" w:pos="709" w:leader="none"/>
          <w:tab w:val="left" w:pos="1571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Местоположение административных зданий, в которых 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 должно обеспечивать удобство для граждан с точки зрения пешеходной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остановок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общественного транспорта.</w:t>
      </w:r>
    </w:p>
    <w:p>
      <w:pPr>
        <w:pStyle w:val="ListParagraph"/>
        <w:numPr>
          <w:ilvl w:val="1"/>
          <w:numId w:val="7"/>
        </w:numPr>
        <w:tabs>
          <w:tab w:val="left" w:pos="709" w:leader="none"/>
          <w:tab w:val="left" w:pos="1571" w:leader="none"/>
        </w:tabs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организовывается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стоянка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(парковка)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стоянкой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(парковкой)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взимается.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(парковке)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10%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бесплатной парковки транспортных средств, управляемых инвалидами I, II групп, 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Федерации, и транспортных средств, перевозящих таких инвалидов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детей-инвалидов.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(муниципальная)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оборудуются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пандусами,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поручнями,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(контрастными)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предупреждающими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элементами, иными специальными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приспособлениями, позволяющими обеспечить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беспрепятственный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передвижение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инвалидов.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табличкой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(вывеской),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содержащей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информацию: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наименование;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и юридический адрес;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работы;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приема;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справок.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(муниципальная)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санитарно-эпидемиологическим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нормативам.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(муниципальная)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оснащаются: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помощи;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туалетными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комнатами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посетителей.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ожидания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оборудуется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стульями,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скамьями,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информационными стендами.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полужирным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шрифтом.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бланками заявлений,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принадлежностями.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оборудуются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табличками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(вывесками)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указанием: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</w:t>
      </w:r>
      <w:r>
        <w:rPr>
          <w:rFonts w:ascii="Times New Roman" w:hAnsi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имени 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отчества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(последнее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наличии),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 ответственного лица за прием документов;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персональным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печатающим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устройством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(принтером)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копирующим устройством.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настольную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табличку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(последнее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инвалидам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обеспечиваются: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 (муниципальная)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передвижения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помещения, в 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(муниципальная) услуга, а также входа в такие объекты и выхода из них, посадки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транспортное средство и высадки из него, в том числе с использование кресла-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коляски;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инвалидов,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стойкие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расстройства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передвижения;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помещениям, в которых предоставляется государственная (муниципальная) услуга,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жизнедеятельности;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звуковой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надписей,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знаками,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выполненными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рельефно-точечным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Брайля;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сурдопереводчика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тифлосурдопереводчика;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собаки-проводника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(здания,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 государственная (муниципальная)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 наравне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лицами.</w:t>
      </w:r>
    </w:p>
    <w:p>
      <w:pPr>
        <w:pStyle w:val="ListParagraph"/>
        <w:numPr>
          <w:ilvl w:val="1"/>
          <w:numId w:val="7"/>
        </w:numPr>
        <w:tabs>
          <w:tab w:val="left" w:pos="709" w:leader="none"/>
          <w:tab w:val="left" w:pos="2075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2.12. Основными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 являются: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информационно-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телекоммуникационных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сетях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пользования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«Интернет»),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массовой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коммуникационных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технологий.</w:t>
      </w:r>
    </w:p>
    <w:p>
      <w:pPr>
        <w:pStyle w:val="ListParagraph"/>
        <w:numPr>
          <w:ilvl w:val="1"/>
          <w:numId w:val="7"/>
        </w:numPr>
        <w:tabs>
          <w:tab w:val="left" w:pos="709" w:leader="none"/>
          <w:tab w:val="left" w:pos="1650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являются: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предоставления государственной (муниципальной) услуги 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регламентом;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участвующими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некорректное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(невнимательное)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отношение 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заявителям;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оспаривании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вынесены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(частичном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удовлетворении)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 заявителей.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7"/>
        </w:numPr>
        <w:tabs>
          <w:tab w:val="left" w:pos="709" w:leader="none"/>
          <w:tab w:val="left" w:pos="1410" w:leader="none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(действий),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выполнения,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числе </w:t>
      </w:r>
      <w:r>
        <w:rPr>
          <w:rFonts w:ascii="Times New Roman" w:hAnsi="Times New Roman"/>
          <w:b/>
          <w:sz w:val="24"/>
          <w:szCs w:val="24"/>
        </w:rPr>
        <w:t>особенности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выполнения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административных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процедур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электронной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форме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1492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3.1. Предоставление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процедуры:</w:t>
      </w:r>
    </w:p>
    <w:p>
      <w:pPr>
        <w:pStyle w:val="ListParagraph"/>
        <w:numPr>
          <w:ilvl w:val="0"/>
          <w:numId w:val="5"/>
        </w:numPr>
        <w:tabs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проверка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заявления;</w:t>
      </w:r>
    </w:p>
    <w:p>
      <w:pPr>
        <w:pStyle w:val="ListParagraph"/>
        <w:numPr>
          <w:ilvl w:val="0"/>
          <w:numId w:val="5"/>
        </w:numPr>
        <w:tabs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«Единая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взаимодействия»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СМЭВ);</w:t>
      </w:r>
    </w:p>
    <w:p>
      <w:pPr>
        <w:pStyle w:val="ListParagraph"/>
        <w:numPr>
          <w:ilvl w:val="0"/>
          <w:numId w:val="5"/>
        </w:numPr>
        <w:tabs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рассмотрение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сведений;</w:t>
      </w:r>
    </w:p>
    <w:p>
      <w:pPr>
        <w:pStyle w:val="ListParagraph"/>
        <w:numPr>
          <w:ilvl w:val="0"/>
          <w:numId w:val="5"/>
        </w:numPr>
        <w:tabs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принятие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решения;</w:t>
      </w:r>
    </w:p>
    <w:p>
      <w:pPr>
        <w:pStyle w:val="ListParagraph"/>
        <w:numPr>
          <w:ilvl w:val="0"/>
          <w:numId w:val="5"/>
        </w:numPr>
        <w:tabs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выдача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результата;</w:t>
      </w:r>
    </w:p>
    <w:p>
      <w:pPr>
        <w:pStyle w:val="ListParagraph"/>
        <w:numPr>
          <w:ilvl w:val="0"/>
          <w:numId w:val="5"/>
        </w:numPr>
        <w:tabs>
          <w:tab w:val="left" w:pos="709" w:leader="none"/>
          <w:tab w:val="left" w:pos="1134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значимых записей.</w:t>
      </w:r>
    </w:p>
    <w:p>
      <w:pPr>
        <w:pStyle w:val="Style14"/>
        <w:tabs>
          <w:tab w:val="left" w:pos="709" w:leader="none"/>
        </w:tabs>
        <w:ind w:left="0" w:firstLine="709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3.2. Описание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административных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процедур:</w:t>
      </w:r>
    </w:p>
    <w:p>
      <w:pPr>
        <w:pStyle w:val="Style14"/>
        <w:tabs>
          <w:tab w:val="left" w:pos="709" w:leader="none"/>
        </w:tabs>
        <w:ind w:left="0" w:firstLine="709"/>
        <w:rPr>
          <w:highlight w:val="yellow"/>
        </w:rPr>
      </w:pPr>
      <w:r>
        <w:rPr>
          <w:rFonts w:ascii="Times New Roman" w:hAnsi="Times New Roman"/>
          <w:sz w:val="24"/>
          <w:szCs w:val="24"/>
          <w:highlight w:val="white"/>
        </w:rPr>
        <w:t>прием,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проверка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документов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регистрация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уведомления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планируемом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сносе,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уведомления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завершении сноса;</w:t>
      </w:r>
    </w:p>
    <w:p>
      <w:pPr>
        <w:pStyle w:val="Style14"/>
        <w:tabs>
          <w:tab w:val="left" w:pos="709" w:leader="none"/>
        </w:tabs>
        <w:ind w:left="0" w:firstLine="709"/>
        <w:rPr>
          <w:highlight w:val="yellow"/>
        </w:rPr>
      </w:pPr>
      <w:r>
        <w:rPr>
          <w:rFonts w:ascii="Times New Roman" w:hAnsi="Times New Roman"/>
          <w:sz w:val="24"/>
          <w:szCs w:val="24"/>
          <w:highlight w:val="white"/>
        </w:rPr>
        <w:t>получение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сведений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посредством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информационного</w:t>
      </w:r>
      <w:r>
        <w:rPr>
          <w:rFonts w:ascii="Times New Roman" w:hAnsi="Times New Roman"/>
          <w:spacing w:val="-67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взаимодействия,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в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т.ч.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с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Федеральной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информационной</w:t>
      </w:r>
      <w:r>
        <w:rPr>
          <w:rFonts w:ascii="Times New Roman" w:hAnsi="Times New Roman"/>
          <w:spacing w:val="49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системы</w:t>
      </w:r>
      <w:r>
        <w:rPr>
          <w:rFonts w:ascii="Times New Roman" w:hAnsi="Times New Roman"/>
          <w:spacing w:val="5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«Единая</w:t>
      </w:r>
      <w:r>
        <w:rPr>
          <w:rFonts w:ascii="Times New Roman" w:hAnsi="Times New Roman"/>
          <w:spacing w:val="5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система</w:t>
      </w:r>
      <w:r>
        <w:rPr>
          <w:rFonts w:ascii="Times New Roman" w:hAnsi="Times New Roman"/>
          <w:spacing w:val="49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межведомственного</w:t>
      </w:r>
      <w:r>
        <w:rPr>
          <w:rFonts w:ascii="Times New Roman" w:hAnsi="Times New Roman"/>
          <w:spacing w:val="5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электронного взаимодействия» (далее – СМЭВ);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рассмотрение документов и сведений;</w:t>
      </w:r>
      <w:r>
        <w:rPr>
          <w:rFonts w:ascii="Times New Roman" w:hAnsi="Times New Roman"/>
          <w:spacing w:val="-67"/>
          <w:sz w:val="24"/>
          <w:szCs w:val="24"/>
          <w:highlight w:val="white"/>
        </w:rPr>
        <w:t xml:space="preserve"> 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highlight w:val="yellow"/>
        </w:rPr>
      </w:pPr>
      <w:r>
        <w:rPr>
          <w:rFonts w:ascii="Times New Roman" w:hAnsi="Times New Roman"/>
          <w:sz w:val="24"/>
          <w:szCs w:val="24"/>
          <w:highlight w:val="white"/>
        </w:rPr>
        <w:t>принятие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решения;</w:t>
      </w:r>
    </w:p>
    <w:p>
      <w:pPr>
        <w:pStyle w:val="Style14"/>
        <w:tabs>
          <w:tab w:val="left" w:pos="709" w:leader="none"/>
        </w:tabs>
        <w:ind w:left="0" w:firstLine="709"/>
        <w:rPr>
          <w:highlight w:val="yellow"/>
        </w:rPr>
      </w:pPr>
      <w:r>
        <w:rPr>
          <w:rFonts w:ascii="Times New Roman" w:hAnsi="Times New Roman"/>
          <w:sz w:val="24"/>
          <w:szCs w:val="24"/>
          <w:highlight w:val="white"/>
        </w:rPr>
        <w:t>выдача</w:t>
      </w:r>
      <w:r>
        <w:rPr>
          <w:rFonts w:ascii="Times New Roman" w:hAnsi="Times New Roman"/>
          <w:spacing w:val="-6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результата.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1594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обеспечиваются: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сроках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 (муниципальной)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завершении сноса;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оценки 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качества 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  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органа, предоставляющего государственную (муниципальную)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услугу,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 (муниципального)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служащего.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1551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завершении 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какой-либо иной форме.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Форматно-логическая проверка сформированного уведомления об окончании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 формы уведомления о сносе, уведомления о завершении сноса. 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некорректно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 сноса.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уведомления о сносе, уведомления о завершении 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обеспечивается: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копирования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пользователя,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возникновении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 сноса;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заполнение полей электронной формы уведомления о сносе, уведомления 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ЕСИА,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портале,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касающейся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отсутствующих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ЕСИА;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вернуться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заполнения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 уведомления о сносе, уведомления о завершении сноса без потери ранее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возможность доступа заявителя на ЕПГУ, региональном портале, к ранее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поданным им уведомлением о сносе, уведомлением о завершении сноса в течение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одного года, а 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частично сформированным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уведомлениям 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 не менее 3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месяцев.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 услуги, направляются в Уполномоченный орган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1426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Уполномоченный орган обеспечивает в срок не позднее 1 рабочего дня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момента подачи уведомления о сносе, уведомления о завершении сноса на 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региональный портал, а в случае его поступления в нерабочий или праздничный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рабочий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поступлении уведомления о сносе,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завершении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регистрацию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 о сносе, уведомления о завершении 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1496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Электронное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становится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 сноса (далее – ответственное должностное лицо), в 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ГИС).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Ответственное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 сноса, поступивших с ЕПГУ, регионального портала, с периодом 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раз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 поступившие уведомления о сносе, уведомления о завершении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приложенные образы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(документы);</w:t>
      </w:r>
    </w:p>
    <w:p>
      <w:pPr>
        <w:pStyle w:val="Style14"/>
        <w:tabs>
          <w:tab w:val="left" w:pos="709" w:leader="none"/>
        </w:tabs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производит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1566" w:leader="none"/>
        </w:tabs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качестве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результата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органа, направленного заявителю в личный кабинет на 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1518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3.3. Получение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авторизации.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просматривать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статус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 о завершении сноса, а также информацию о дальнейших действиях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кабинете 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собственной инициативе, 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любое время.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уведомление о приеме и регистрации уведомления о сносе, уведомления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 услуги, содержащее сведения о факте приема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 для 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услуги, и начале процедуры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мотивированный отказ в приеме документов, необходимых для 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услуги, содержащее сведения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положительного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мотивированный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 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1418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3.4. Оценка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предоставления государственной (муниципальной) 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подразделений)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государственных внебюджетных фондов (их региональных отделений) с учетом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 и муниципальных услуг, 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применении результатов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обязанностей».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1602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 1198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досудебного,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(внесудебного)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7"/>
        </w:numPr>
        <w:tabs>
          <w:tab w:val="left" w:pos="709" w:leader="none"/>
          <w:tab w:val="left" w:pos="1377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4"/>
        </w:numPr>
        <w:tabs>
          <w:tab w:val="left" w:pos="709" w:leader="none"/>
          <w:tab w:val="left" w:pos="1458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4.1. Текущий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органа).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проверок: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предоставлении)</w:t>
      </w:r>
      <w:r>
        <w:rPr>
          <w:rFonts w:ascii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лиц.</w:t>
      </w:r>
    </w:p>
    <w:p>
      <w:pPr>
        <w:pStyle w:val="ListParagraph"/>
        <w:numPr>
          <w:ilvl w:val="1"/>
          <w:numId w:val="4"/>
        </w:numPr>
        <w:tabs>
          <w:tab w:val="left" w:pos="709" w:leader="none"/>
          <w:tab w:val="left" w:pos="136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внеплановых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проверок.</w:t>
      </w:r>
    </w:p>
    <w:p>
      <w:pPr>
        <w:pStyle w:val="ListParagraph"/>
        <w:numPr>
          <w:ilvl w:val="1"/>
          <w:numId w:val="4"/>
        </w:numPr>
        <w:tabs>
          <w:tab w:val="left" w:pos="709" w:leader="none"/>
          <w:tab w:val="left" w:pos="1254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4.2. Плановые проверки осуществляются на основании годовых планов работы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органа, утверждаемых руководителем Уполномоченного органа.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контролю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подлежат: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государственной (муниципальной) услуги;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 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Основанием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внеплановых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>
      <w:pPr>
        <w:pStyle w:val="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pacing w:val="1"/>
          <w:sz w:val="24"/>
          <w:szCs w:val="24"/>
        </w:rPr>
        <w:t xml:space="preserve"> Карачаево-Черкесской Республики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нормативных правовых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 администрации Предгорненского сельского поселения</w:t>
      </w:r>
      <w:r>
        <w:rPr>
          <w:rFonts w:ascii="Times New Roman" w:hAnsi="Times New Roman"/>
          <w:i/>
          <w:sz w:val="24"/>
          <w:szCs w:val="24"/>
        </w:rPr>
        <w:t>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актов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Карачаево-Черкесской Республики и нормативных правовых актов администрации Предгорненского сельского поселения </w:t>
      </w:r>
      <w:r>
        <w:rPr>
          <w:rFonts w:ascii="Times New Roman" w:hAnsi="Times New Roman"/>
          <w:i w:val="false"/>
          <w:iCs w:val="false"/>
          <w:sz w:val="24"/>
          <w:szCs w:val="24"/>
        </w:rPr>
        <w:t>осуществляется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привлечение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виновных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регламентах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требованиями законодательства.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1338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Граждане,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 информации о ходе предоставления государственной 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(действий).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право:</w:t>
      </w:r>
    </w:p>
    <w:p>
      <w:pPr>
        <w:pStyle w:val="Style14"/>
        <w:tabs>
          <w:tab w:val="left" w:pos="70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замечания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улучшению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редоставления государственной (муниципальной)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4"/>
        <w:tabs>
          <w:tab w:val="left" w:pos="709" w:leader="none"/>
          <w:tab w:val="left" w:pos="1946" w:leader="none"/>
          <w:tab w:val="left" w:pos="3768" w:leader="none"/>
          <w:tab w:val="left" w:pos="4151" w:leader="none"/>
          <w:tab w:val="left" w:pos="5096" w:leader="none"/>
          <w:tab w:val="left" w:pos="5628" w:leader="none"/>
          <w:tab w:val="left" w:pos="7304" w:leader="none"/>
          <w:tab w:val="left" w:pos="8898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</w:t>
        <w:tab/>
        <w:t>предложения</w:t>
        <w:tab/>
        <w:t>о</w:t>
        <w:tab/>
        <w:t>мерах</w:t>
        <w:tab/>
        <w:t>по</w:t>
        <w:tab/>
        <w:t>устранению</w:t>
        <w:tab/>
        <w:t>нарушений</w:t>
        <w:tab/>
      </w:r>
      <w:r>
        <w:rPr>
          <w:rFonts w:ascii="Times New Roman" w:hAnsi="Times New Roman"/>
          <w:spacing w:val="-1"/>
          <w:sz w:val="24"/>
          <w:szCs w:val="24"/>
        </w:rPr>
        <w:t>настоящего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1429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Должностные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устраняют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причины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способствующие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совершению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доводится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направивших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замечания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предложения.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7"/>
        </w:numPr>
        <w:tabs>
          <w:tab w:val="left" w:pos="709" w:leader="none"/>
          <w:tab w:val="left" w:pos="1278" w:leader="none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предоставляющего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государственную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(муниципальную) </w:t>
      </w:r>
      <w:r>
        <w:rPr>
          <w:rFonts w:ascii="Times New Roman" w:hAnsi="Times New Roman"/>
          <w:b/>
          <w:sz w:val="24"/>
          <w:szCs w:val="24"/>
        </w:rPr>
        <w:t>услугу,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также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их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должностных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лиц, государственных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(муниципальных) </w:t>
      </w:r>
      <w:r>
        <w:rPr>
          <w:rFonts w:ascii="Times New Roman" w:hAnsi="Times New Roman"/>
          <w:sz w:val="24"/>
          <w:szCs w:val="24"/>
        </w:rPr>
        <w:t>служащих</w:t>
      </w:r>
    </w:p>
    <w:p>
      <w:pPr>
        <w:pStyle w:val="1"/>
        <w:tabs>
          <w:tab w:val="left" w:pos="709" w:leader="none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52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5.1. 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(муниципальных)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(внесудебном)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жалоба).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455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5.2. В досудебном (внесудебном) порядке заявитель (представитель) вправе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вышестоящий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 многофункционального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 должностные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лица.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451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5.5. Информация о порядке подачи и рассмотрения жалобы размещается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услуги, на сайте Уполномоченного органа, ЕПГУ, региональном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портале, а также предоставляется в устной форме по телефону и (или) на 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 либо в письменной форме почтовым отправлением по адресу, указанному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(представителем).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451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(муниципальную)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услугу,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регулируется: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услуг»;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1198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(внесудебного)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услуг».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7"/>
        </w:numPr>
        <w:tabs>
          <w:tab w:val="left" w:pos="709" w:leader="none"/>
          <w:tab w:val="left" w:pos="1105" w:leader="none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(действий)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многофункциональных центрах предоставления государственных 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1348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6.1. Многофункциональный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связанным с предоставлением государственной (муниципальной) услуги, а 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выписок из информационных систем органов, предоставляющих 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(муниципальных)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предусмотренные Федеральным законом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210-ФЗ.</w:t>
        <w:tab/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реализации своих функций многофункциональные центры вправе привлекать иные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1736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6.2. Информирование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способами: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 центров;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отправлений,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электронной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почте.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консультации – не более 15 минут, время ожидания в очереди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превышать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отчестве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 центра, принявшего телефонный звонок. Индивидуальное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 центра осуществляет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требуется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время, работник многофункционального центра, осуществляющий индивидуальное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консультирование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заявителю: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указанным 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обращении);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консультаций.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консультировании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почты, указанному в обращении, поступившем в многофункциональный центр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поступившем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1561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6.3. 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последующей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(представителю) способом, согласно заключенным соглашениям о взаимодействии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заключенным между Уполномоченным органом и многофункциональным центром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утвержденном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27 сентября 2011 г. № 797 "О взаимодействии между многофункциональными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внебюджетных фондов, органами государственной власти субъектов 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 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самоуправления".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Порядок и сроки передачи Уполномоченным органом таких документов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 от 27 сентября 2011 г. № 797 "О взаимодействии между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внебюджетных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самоуправления".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150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 услуги, в порядке очередности при получении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талона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терминала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записи.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150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Работник многофункционального центра осуществляет следующие действия:</w:t>
      </w:r>
    </w:p>
    <w:p>
      <w:pPr>
        <w:pStyle w:val="ListParagraph"/>
        <w:widowControl/>
        <w:numPr>
          <w:ilvl w:val="1"/>
          <w:numId w:val="1"/>
        </w:numPr>
        <w:tabs>
          <w:tab w:val="left" w:pos="709" w:leader="none"/>
          <w:tab w:val="left" w:pos="1506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</w:t>
        <w:tab/>
        <w:t>личность</w:t>
        <w:tab/>
        <w:tab/>
        <w:t>заявителя</w:t>
        <w:tab/>
        <w:t>на</w:t>
        <w:tab/>
        <w:tab/>
        <w:tab/>
        <w:t>основании</w:t>
        <w:tab/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удостоверяющего</w:t>
        <w:tab/>
        <w:tab/>
        <w:t>личность</w:t>
        <w:tab/>
        <w:t>в</w:t>
        <w:tab/>
        <w:tab/>
        <w:t>соответствии</w:t>
        <w:tab/>
        <w:t>с</w:t>
        <w:tab/>
        <w:t xml:space="preserve">законодательством </w:t>
      </w:r>
      <w:r>
        <w:rPr>
          <w:rFonts w:ascii="Times New Roman" w:hAnsi="Times New Roman"/>
          <w:spacing w:val="-1"/>
          <w:sz w:val="24"/>
          <w:szCs w:val="24"/>
        </w:rPr>
        <w:t xml:space="preserve">Российской </w:t>
      </w:r>
      <w:r>
        <w:rPr>
          <w:rFonts w:ascii="Times New Roman" w:hAnsi="Times New Roman"/>
          <w:sz w:val="24"/>
          <w:szCs w:val="24"/>
        </w:rPr>
        <w:t>Федерации;</w:t>
      </w:r>
    </w:p>
    <w:p>
      <w:pPr>
        <w:pStyle w:val="Style14"/>
        <w:tabs>
          <w:tab w:val="left" w:pos="709" w:leader="none"/>
          <w:tab w:val="left" w:pos="2373" w:leader="none"/>
          <w:tab w:val="left" w:pos="4072" w:leader="none"/>
          <w:tab w:val="left" w:pos="6043" w:leader="none"/>
          <w:tab w:val="left" w:pos="7451" w:leader="none"/>
          <w:tab w:val="left" w:pos="7921" w:leader="none"/>
          <w:tab w:val="left" w:pos="8960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</w:t>
        <w:tab/>
        <w:t>полномочия</w:t>
        <w:tab/>
        <w:t>представителя</w:t>
        <w:tab/>
        <w:t>заявителя</w:t>
        <w:tab/>
        <w:t>(в</w:t>
        <w:tab/>
        <w:t>случае</w:t>
        <w:tab/>
      </w:r>
      <w:r>
        <w:rPr>
          <w:rFonts w:ascii="Times New Roman" w:hAnsi="Times New Roman"/>
          <w:spacing w:val="-1"/>
          <w:sz w:val="24"/>
          <w:szCs w:val="24"/>
        </w:rPr>
        <w:t>обращения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заявителя);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статус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окончании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ГИС;</w:t>
      </w:r>
    </w:p>
    <w:p>
      <w:pPr>
        <w:pStyle w:val="Style14"/>
        <w:tabs>
          <w:tab w:val="left" w:pos="70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распечатывает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экземпляра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заверяет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изображением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герба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Федерации);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заверяет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экземпляр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 герба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Федерации);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каждый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выданный документ;</w:t>
      </w:r>
    </w:p>
    <w:p>
      <w:pPr>
        <w:pStyle w:val="Style14"/>
        <w:tabs>
          <w:tab w:val="left" w:pos="709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предоставленных услуг многофункциональным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центром.</w:t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0" w:after="0"/>
        <w:ind w:left="5857" w:right="222" w:firstLine="2361"/>
        <w:jc w:val="right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Приложение № 2</w:t>
      </w:r>
      <w:r>
        <w:rPr>
          <w:rFonts w:ascii="Times New Roman" w:hAnsi="Times New Roman"/>
          <w:b w:val="false"/>
          <w:bCs w:val="false"/>
          <w:color w:val="000000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к</w:t>
      </w:r>
      <w:r>
        <w:rPr>
          <w:rFonts w:ascii="Times New Roman" w:hAnsi="Times New Roman"/>
          <w:b w:val="false"/>
          <w:bCs w:val="false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Административному</w:t>
      </w:r>
      <w:r>
        <w:rPr>
          <w:rFonts w:ascii="Times New Roman" w:hAnsi="Times New Roman"/>
          <w:b w:val="false"/>
          <w:bCs w:val="false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регламенту</w:t>
      </w:r>
      <w:r>
        <w:rPr>
          <w:rFonts w:ascii="Times New Roman" w:hAnsi="Times New Roman"/>
          <w:b w:val="false"/>
          <w:bCs w:val="false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по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предоставлению</w:t>
      </w:r>
      <w:r>
        <w:rPr>
          <w:rFonts w:ascii="Times New Roman" w:hAnsi="Times New Roman"/>
          <w:b w:val="false"/>
          <w:bCs w:val="false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государственной</w:t>
      </w:r>
    </w:p>
    <w:p>
      <w:pPr>
        <w:pStyle w:val="Style14"/>
        <w:widowControl/>
        <w:bidi w:val="0"/>
        <w:spacing w:lineRule="exact" w:line="321" w:before="0" w:after="0"/>
        <w:ind w:left="0" w:right="226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(муниципальной)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услуги</w:t>
      </w:r>
    </w:p>
    <w:p>
      <w:pPr>
        <w:pStyle w:val="Style14"/>
        <w:widowControl/>
        <w:bidi w:val="0"/>
        <w:spacing w:before="71" w:after="0"/>
        <w:ind w:left="0" w:right="227" w:hanging="57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2272F"/>
          <w:spacing w:val="0"/>
          <w:sz w:val="24"/>
          <w:szCs w:val="24"/>
        </w:rPr>
      </w:r>
    </w:p>
    <w:p>
      <w:pPr>
        <w:pStyle w:val="Style14"/>
        <w:widowControl/>
        <w:bidi w:val="0"/>
        <w:spacing w:before="71" w:after="0"/>
        <w:ind w:left="0" w:right="227" w:hanging="57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4" w:name="p_11"/>
      <w:bookmarkEnd w:id="4"/>
      <w:r>
        <w:rPr>
          <w:rFonts w:ascii="Times New Roman" w:hAnsi="Times New Roman"/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Уведомление</w:t>
        <w:br/>
        <w:t>о планируемом сносе объекта капитального строительства</w:t>
      </w:r>
    </w:p>
    <w:p>
      <w:pPr>
        <w:pStyle w:val="Style14"/>
        <w:widowControl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pStyle w:val="Style14"/>
        <w:widowControl/>
        <w:spacing w:before="0" w:after="300"/>
        <w:ind w:left="0" w:right="0" w:hanging="0"/>
        <w:rPr>
          <w:rFonts w:ascii="Times New Roman" w:hAnsi="Times New Roman"/>
          <w:sz w:val="24"/>
          <w:szCs w:val="24"/>
        </w:rPr>
      </w:pPr>
      <w:bookmarkStart w:id="5" w:name="p_12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464C55"/>
          <w:spacing w:val="0"/>
          <w:sz w:val="24"/>
          <w:szCs w:val="24"/>
        </w:rPr>
        <w:t>"__"___________20_ г.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  <w:bookmarkStart w:id="6" w:name="p_13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464C55"/>
          <w:spacing w:val="0"/>
          <w:sz w:val="24"/>
          <w:szCs w:val="24"/>
        </w:rPr>
        <w:t>_____________________________________________________________________________________</w:t>
      </w:r>
    </w:p>
    <w:p>
      <w:pPr>
        <w:pStyle w:val="Style14"/>
        <w:widowControl/>
        <w:spacing w:before="0" w:after="30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64C55"/>
          <w:spacing w:val="0"/>
          <w:sz w:val="24"/>
          <w:szCs w:val="24"/>
        </w:rPr>
      </w:pPr>
      <w:bookmarkStart w:id="7" w:name="p_14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464C55"/>
          <w:spacing w:val="0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  <w:bookmarkStart w:id="8" w:name="p_15"/>
      <w:bookmarkEnd w:id="8"/>
      <w:r>
        <w:rPr>
          <w:rFonts w:ascii="Times New Roman" w:hAnsi="Times New Roman"/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1. Сведения о застройщике, техническом заказчике</w:t>
      </w:r>
    </w:p>
    <w:p>
      <w:pPr>
        <w:sectPr>
          <w:type w:val="nextPage"/>
          <w:pgSz w:w="11906" w:h="16838"/>
          <w:pgMar w:left="1060" w:right="573" w:header="0" w:top="1040" w:footer="0" w:bottom="45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tbl>
      <w:tblPr>
        <w:tblW w:w="10200" w:type="dxa"/>
        <w:jc w:val="left"/>
        <w:tblInd w:w="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1117"/>
        <w:gridCol w:w="6198"/>
        <w:gridCol w:w="2885"/>
      </w:tblGrid>
      <w:tr>
        <w:trPr/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9" w:name="p_16"/>
            <w:bookmarkEnd w:id="9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1.1.</w:t>
            </w:r>
          </w:p>
        </w:tc>
        <w:tc>
          <w:tcPr>
            <w:tcW w:w="6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10" w:name="p_17"/>
            <w:bookmarkEnd w:id="10"/>
            <w:r>
              <w:rPr>
                <w:rFonts w:ascii="Times New Roman" w:hAnsi="Times New Roman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11" w:name="p_18"/>
            <w:bookmarkEnd w:id="11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1.1.1.</w:t>
            </w:r>
          </w:p>
        </w:tc>
        <w:tc>
          <w:tcPr>
            <w:tcW w:w="6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12" w:name="p_19"/>
            <w:bookmarkEnd w:id="12"/>
            <w:r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13" w:name="p_20"/>
            <w:bookmarkEnd w:id="13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1.1.2.</w:t>
            </w:r>
          </w:p>
        </w:tc>
        <w:tc>
          <w:tcPr>
            <w:tcW w:w="6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14" w:name="p_21"/>
            <w:bookmarkEnd w:id="14"/>
            <w:r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15" w:name="p_22"/>
            <w:bookmarkEnd w:id="15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1.1.3.</w:t>
            </w:r>
          </w:p>
        </w:tc>
        <w:tc>
          <w:tcPr>
            <w:tcW w:w="6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16" w:name="p_23"/>
            <w:bookmarkEnd w:id="16"/>
            <w:r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17" w:name="p_24"/>
            <w:bookmarkEnd w:id="17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1.2.</w:t>
            </w:r>
          </w:p>
        </w:tc>
        <w:tc>
          <w:tcPr>
            <w:tcW w:w="6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18" w:name="p_25"/>
            <w:bookmarkEnd w:id="18"/>
            <w:r>
              <w:rPr>
                <w:rFonts w:ascii="Times New Roman" w:hAnsi="Times New Roman"/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19" w:name="p_26"/>
            <w:bookmarkEnd w:id="19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1.2.1.</w:t>
            </w:r>
          </w:p>
        </w:tc>
        <w:tc>
          <w:tcPr>
            <w:tcW w:w="6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20" w:name="p_27"/>
            <w:bookmarkEnd w:id="2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21" w:name="p_28"/>
            <w:bookmarkEnd w:id="21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1.2.2.</w:t>
            </w:r>
          </w:p>
        </w:tc>
        <w:tc>
          <w:tcPr>
            <w:tcW w:w="6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22" w:name="p_29"/>
            <w:bookmarkEnd w:id="22"/>
            <w:r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23" w:name="p_30"/>
            <w:bookmarkEnd w:id="23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1.2.3.</w:t>
            </w:r>
          </w:p>
        </w:tc>
        <w:tc>
          <w:tcPr>
            <w:tcW w:w="6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24" w:name="p_31"/>
            <w:bookmarkEnd w:id="24"/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bookmarkStart w:id="25" w:name="p_32"/>
            <w:bookmarkEnd w:id="25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1.2.4.</w:t>
            </w:r>
          </w:p>
        </w:tc>
        <w:tc>
          <w:tcPr>
            <w:tcW w:w="6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75" w:right="75" w:hanging="0"/>
              <w:rPr>
                <w:rFonts w:ascii="Times New Roman" w:hAnsi="Times New Roman"/>
                <w:sz w:val="20"/>
                <w:szCs w:val="20"/>
              </w:rPr>
            </w:pPr>
            <w:bookmarkStart w:id="26" w:name="p_33"/>
            <w:bookmarkEnd w:id="26"/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</w:t>
            </w:r>
            <w:bookmarkStart w:id="27" w:name="p_34"/>
            <w:bookmarkEnd w:id="27"/>
            <w:r>
              <w:rPr>
                <w:rFonts w:ascii="Times New Roman" w:hAnsi="Times New Roman"/>
                <w:sz w:val="20"/>
                <w:szCs w:val="20"/>
              </w:rPr>
              <w:t xml:space="preserve"> налогоплательщика,</w:t>
            </w:r>
            <w:bookmarkStart w:id="28" w:name="p_35"/>
            <w:bookmarkEnd w:id="28"/>
            <w:r>
              <w:rPr>
                <w:rFonts w:ascii="Times New Roman" w:hAnsi="Times New Roman"/>
                <w:sz w:val="20"/>
                <w:szCs w:val="20"/>
              </w:rPr>
              <w:t xml:space="preserve"> за исключением случая, если</w:t>
            </w:r>
            <w:bookmarkStart w:id="29" w:name="p_36"/>
            <w:bookmarkEnd w:id="29"/>
            <w:r>
              <w:rPr>
                <w:rFonts w:ascii="Times New Roman" w:hAnsi="Times New Roman"/>
                <w:sz w:val="20"/>
                <w:szCs w:val="20"/>
              </w:rPr>
              <w:t xml:space="preserve"> заявителем является</w:t>
            </w:r>
            <w:bookmarkStart w:id="30" w:name="p_37"/>
            <w:bookmarkEnd w:id="30"/>
            <w:r>
              <w:rPr>
                <w:rFonts w:ascii="Times New Roman" w:hAnsi="Times New Roman"/>
                <w:sz w:val="20"/>
                <w:szCs w:val="20"/>
              </w:rPr>
              <w:t xml:space="preserve"> иностранное юридическое лицо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widowControl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31" w:name="p_38"/>
      <w:bookmarkEnd w:id="31"/>
      <w:r>
        <w:rPr>
          <w:rFonts w:ascii="Times New Roman" w:hAnsi="Times New Roman"/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2. Сведения о земельном участке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tbl>
      <w:tblPr>
        <w:tblW w:w="10200" w:type="dxa"/>
        <w:jc w:val="left"/>
        <w:tblInd w:w="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1110"/>
        <w:gridCol w:w="6201"/>
        <w:gridCol w:w="2889"/>
      </w:tblGrid>
      <w:tr>
        <w:trPr/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32" w:name="p_39"/>
            <w:bookmarkEnd w:id="32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2.1.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3" w:name="p_40"/>
            <w:bookmarkEnd w:id="33"/>
            <w:r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2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34" w:name="p_41"/>
            <w:bookmarkEnd w:id="34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2.2.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5" w:name="p_42"/>
            <w:bookmarkEnd w:id="35"/>
            <w:r>
              <w:rPr>
                <w:rFonts w:ascii="Times New Roman" w:hAnsi="Times New Roman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2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36" w:name="p_43"/>
            <w:bookmarkEnd w:id="36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2.3.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7" w:name="p_44"/>
            <w:bookmarkEnd w:id="37"/>
            <w:r>
              <w:rPr>
                <w:rFonts w:ascii="Times New Roman" w:hAnsi="Times New Roman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38" w:name="p_45"/>
            <w:bookmarkEnd w:id="38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2.4.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9" w:name="p_46"/>
            <w:bookmarkEnd w:id="39"/>
            <w:r>
              <w:rPr>
                <w:rFonts w:ascii="Times New Roman" w:hAnsi="Times New Roman"/>
                <w:sz w:val="20"/>
                <w:szCs w:val="2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widowControl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40" w:name="p_47"/>
      <w:bookmarkEnd w:id="40"/>
      <w:r>
        <w:rPr>
          <w:rFonts w:ascii="Times New Roman" w:hAnsi="Times New Roman"/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3. Сведения об объекте капитального строительства, подлежащем сносу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4294965247"/>
        </w:sectPr>
      </w:pPr>
    </w:p>
    <w:tbl>
      <w:tblPr>
        <w:tblW w:w="10200" w:type="dxa"/>
        <w:jc w:val="left"/>
        <w:tblInd w:w="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1110"/>
        <w:gridCol w:w="6201"/>
        <w:gridCol w:w="2889"/>
      </w:tblGrid>
      <w:tr>
        <w:trPr/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1" w:name="p_48"/>
            <w:bookmarkEnd w:id="41"/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2" w:name="p_49"/>
            <w:bookmarkEnd w:id="42"/>
            <w:r>
              <w:rPr>
                <w:rFonts w:ascii="Times New Roman" w:hAnsi="Times New Roman"/>
                <w:sz w:val="20"/>
                <w:szCs w:val="20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3" w:name="p_50"/>
            <w:bookmarkEnd w:id="43"/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4" w:name="p_51"/>
            <w:bookmarkEnd w:id="44"/>
            <w:r>
              <w:rPr>
                <w:rFonts w:ascii="Times New Roman" w:hAnsi="Times New Roman"/>
                <w:sz w:val="20"/>
                <w:szCs w:val="20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2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5" w:name="p_52"/>
            <w:bookmarkEnd w:id="45"/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6" w:name="p_53"/>
            <w:bookmarkEnd w:id="46"/>
            <w:r>
              <w:rPr>
                <w:rFonts w:ascii="Times New Roman" w:hAnsi="Times New Roman"/>
                <w:sz w:val="20"/>
                <w:szCs w:val="20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7" w:name="p_54"/>
            <w:bookmarkEnd w:id="47"/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8" w:name="p_55"/>
            <w:bookmarkEnd w:id="48"/>
            <w:r>
              <w:rPr>
                <w:rFonts w:ascii="Times New Roman" w:hAnsi="Times New Roman"/>
                <w:sz w:val="20"/>
                <w:szCs w:val="20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sectPr>
          <w:type w:val="continuous"/>
          <w:pgSz w:w="11906" w:h="16838"/>
          <w:pgMar w:left="1060" w:right="573" w:header="0" w:top="1040" w:footer="0" w:bottom="45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49" w:name="p_56"/>
      <w:bookmarkEnd w:id="49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Почтовый адрес и (или) адрес электронной почты для связи: 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50" w:name="p_57"/>
      <w:bookmarkEnd w:id="50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51" w:name="p_58"/>
      <w:bookmarkEnd w:id="51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Настоящим уведомлением я 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52" w:name="p_59"/>
      <w:bookmarkEnd w:id="52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53" w:name="p_60"/>
      <w:bookmarkEnd w:id="53"/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(фамилия, имя, отчество (при наличии)</w:t>
      </w:r>
    </w:p>
    <w:p>
      <w:pPr>
        <w:pStyle w:val="Style20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54" w:name="p_61"/>
      <w:bookmarkEnd w:id="54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даю согласие на обработку персональных данных (в случае если застройщиком</w:t>
      </w:r>
      <w:bookmarkStart w:id="55" w:name="p_62"/>
      <w:bookmarkEnd w:id="55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 является физическое лицо).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tbl>
      <w:tblPr>
        <w:tblW w:w="10170" w:type="dxa"/>
        <w:jc w:val="left"/>
        <w:tblInd w:w="0" w:type="dxa"/>
        <w:tblBorders>
          <w:top w:val="single" w:sz="2" w:space="0" w:color="000001"/>
        </w:tblBorders>
        <w:tblCellMar>
          <w:top w:w="28" w:type="dxa"/>
          <w:left w:w="0" w:type="dxa"/>
          <w:bottom w:w="0" w:type="dxa"/>
          <w:right w:w="0" w:type="dxa"/>
        </w:tblCellMar>
      </w:tblPr>
      <w:tblGrid>
        <w:gridCol w:w="4284"/>
        <w:gridCol w:w="422"/>
        <w:gridCol w:w="1651"/>
        <w:gridCol w:w="449"/>
        <w:gridCol w:w="3364"/>
      </w:tblGrid>
      <w:tr>
        <w:trPr/>
        <w:tc>
          <w:tcPr>
            <w:tcW w:w="4284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Style18"/>
              <w:spacing w:before="75" w:after="75"/>
              <w:ind w:left="75" w:right="75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56" w:name="p_63"/>
            <w:bookmarkEnd w:id="56"/>
            <w:r>
              <w:rPr>
                <w:rFonts w:ascii="Times New Roman" w:hAnsi="Times New Roman"/>
                <w:color w:val="464C55"/>
                <w:sz w:val="24"/>
                <w:szCs w:val="24"/>
              </w:rPr>
              <w:t>(должность, в случае, если застройщиком или техническим заказчиком является юридическое лицо)</w:t>
            </w:r>
          </w:p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57" w:name="p_64"/>
            <w:bookmarkEnd w:id="57"/>
            <w:r>
              <w:rPr>
                <w:rFonts w:ascii="Times New Roman" w:hAnsi="Times New Roman"/>
                <w:color w:val="464C55"/>
                <w:sz w:val="24"/>
                <w:szCs w:val="24"/>
              </w:rPr>
              <w:t>М.П.</w:t>
              <w:br/>
              <w:t>(при наличии)</w:t>
            </w:r>
          </w:p>
        </w:tc>
        <w:tc>
          <w:tcPr>
            <w:tcW w:w="422" w:type="dxa"/>
            <w:tcBorders>
              <w:top w:val="single" w:sz="2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58" w:name="p_65"/>
            <w:bookmarkEnd w:id="58"/>
            <w:r>
              <w:rPr>
                <w:rFonts w:ascii="Times New Roman" w:hAnsi="Times New Roman"/>
                <w:color w:val="464C55"/>
                <w:sz w:val="24"/>
                <w:szCs w:val="24"/>
              </w:rPr>
              <w:t>(подпись)</w:t>
            </w:r>
          </w:p>
        </w:tc>
        <w:tc>
          <w:tcPr>
            <w:tcW w:w="449" w:type="dxa"/>
            <w:tcBorders>
              <w:top w:val="single" w:sz="2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4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Style18"/>
              <w:spacing w:before="75" w:after="75"/>
              <w:ind w:left="75" w:right="75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59" w:name="p_66"/>
            <w:bookmarkEnd w:id="59"/>
            <w:r>
              <w:rPr>
                <w:rFonts w:ascii="Times New Roman" w:hAnsi="Times New Roman"/>
                <w:color w:val="464C55"/>
                <w:sz w:val="24"/>
                <w:szCs w:val="24"/>
              </w:rPr>
              <w:t>(расшифровка подписи)</w:t>
            </w:r>
          </w:p>
        </w:tc>
      </w:tr>
    </w:tbl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0" w:name="p_67"/>
      <w:bookmarkEnd w:id="60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К настоящему уведомлению прилагаются: 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1" w:name="p_68"/>
      <w:bookmarkEnd w:id="61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2" w:name="p_69"/>
      <w:bookmarkEnd w:id="62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/>
      </w:pPr>
      <w:bookmarkStart w:id="63" w:name="p_70"/>
      <w:bookmarkEnd w:id="63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(документы в соответствии с </w:t>
      </w:r>
      <w:r>
        <w:fldChar w:fldCharType="begin"/>
      </w:r>
      <w:r>
        <w:instrText> HYPERLINK "https://base.garant.ru/12138258/f8b6512aa5abf5e0b7a7496cc761d98a/" \l "block_553110"</w:instrText>
      </w:r>
      <w:r>
        <w:fldChar w:fldCharType="separate"/>
      </w:r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272C0"/>
          <w:spacing w:val="0"/>
          <w:sz w:val="24"/>
          <w:szCs w:val="24"/>
          <w:u w:val="none"/>
          <w:effect w:val="none"/>
        </w:rPr>
        <w:t>частью  10  статьи  55.31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  Градостроительного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4" w:name="p_71"/>
      <w:bookmarkEnd w:id="64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кодекса  Российской  Федерации  (Собрание   законодательства   Российской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5" w:name="p_72"/>
      <w:bookmarkEnd w:id="65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Федерации, 2005, N 1, ст. 16; 2018, N 32, ст. 5133, 5135)</w:t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4"/>
        <w:spacing w:lineRule="exact" w:line="321"/>
        <w:ind w:left="0" w:right="226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>
      <w:pPr>
        <w:pStyle w:val="Normal"/>
        <w:spacing w:before="254" w:after="0"/>
        <w:ind w:right="22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464" w:leader="none"/>
        </w:tabs>
        <w:ind w:left="347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</w:p>
    <w:p>
      <w:pPr>
        <w:pStyle w:val="Normal"/>
        <w:spacing w:lineRule="auto" w:line="247" w:before="11" w:after="0"/>
        <w:ind w:left="4275" w:right="320" w:firstLine="2"/>
        <w:jc w:val="center"/>
        <w:rPr>
          <w:sz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физического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зарегистрированного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качестве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предпринимателя) 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физического лица, полное наименование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застройщика, ИНН*,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 лица</w:t>
      </w:r>
    </w:p>
    <w:p>
      <w:pPr>
        <w:pStyle w:val="Style14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2882265</wp:posOffset>
                </wp:positionH>
                <wp:positionV relativeFrom="paragraph">
                  <wp:posOffset>179705</wp:posOffset>
                </wp:positionV>
                <wp:extent cx="4149090" cy="46990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280" cy="46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2.35pt" to="553.55pt,15.95pt" ID="Изображение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" w:after="0"/>
        <w:ind w:left="3658" w:hanging="0"/>
        <w:rPr>
          <w:sz w:val="20"/>
        </w:rPr>
      </w:pPr>
      <w:r>
        <w:rPr>
          <w:rFonts w:ascii="Times New Roman" w:hAnsi="Times New Roman"/>
          <w:sz w:val="20"/>
          <w:szCs w:val="20"/>
        </w:rPr>
        <w:t>почтовый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индекс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телефон,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электронной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почты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застройщика)</w:t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7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Ш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Н 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>
      <w:pPr>
        <w:pStyle w:val="Normal"/>
        <w:spacing w:before="120" w:after="0"/>
        <w:ind w:right="10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отказе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приеме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документов</w:t>
      </w:r>
    </w:p>
    <w:p>
      <w:pPr>
        <w:pStyle w:val="Style14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810895</wp:posOffset>
                </wp:positionH>
                <wp:positionV relativeFrom="paragraph">
                  <wp:posOffset>215265</wp:posOffset>
                </wp:positionV>
                <wp:extent cx="5718175" cy="3175"/>
                <wp:effectExtent l="0" t="0" r="0" b="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6.9pt" to="514pt,16.95pt" ID="Изображение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23"/>
        <w:ind w:right="11" w:hanging="0"/>
        <w:jc w:val="center"/>
        <w:rPr>
          <w:sz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уполномоченного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местного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самоуправления)</w:t>
      </w:r>
    </w:p>
    <w:p>
      <w:pPr>
        <w:pStyle w:val="Style14"/>
        <w:spacing w:before="1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" w:after="0"/>
        <w:ind w:left="217" w:right="517" w:firstLine="566"/>
        <w:rPr>
          <w:sz w:val="24"/>
        </w:rPr>
      </w:pPr>
      <w:r>
        <w:rPr>
          <w:rFonts w:ascii="Times New Roman" w:hAnsi="Times New Roman"/>
          <w:sz w:val="24"/>
          <w:szCs w:val="24"/>
        </w:rPr>
        <w:t>В приеме документов д</w:t>
      </w:r>
      <w:bookmarkStart w:id="66" w:name="__DdeLink__81401_305546648"/>
      <w:r>
        <w:rPr>
          <w:rFonts w:ascii="Times New Roman" w:hAnsi="Times New Roman"/>
          <w:sz w:val="24"/>
          <w:szCs w:val="24"/>
        </w:rPr>
        <w:t xml:space="preserve">ля предоставления услуги </w:t>
      </w:r>
      <w:bookmarkStart w:id="67" w:name="__DdeLink__12208_2558436474"/>
      <w:r>
        <w:rPr>
          <w:rFonts w:ascii="Times New Roman" w:hAnsi="Times New Roman"/>
          <w:sz w:val="24"/>
          <w:szCs w:val="24"/>
        </w:rPr>
        <w:t>"Направление уведомления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планируемом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уведомления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сноса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bookmarkEnd w:id="66"/>
      <w:bookmarkEnd w:id="67"/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отказано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следующим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основаниям:</w:t>
      </w:r>
    </w:p>
    <w:p>
      <w:pPr>
        <w:pStyle w:val="Style14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75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2001"/>
        <w:gridCol w:w="4571"/>
        <w:gridCol w:w="3"/>
        <w:gridCol w:w="3700"/>
      </w:tblGrid>
      <w:tr>
        <w:trPr>
          <w:trHeight w:val="827" w:hRule="atLeast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26" w:right="11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Административн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223" w:right="21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основания для отказа в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Административным</w:t>
            </w:r>
          </w:p>
          <w:p>
            <w:pPr>
              <w:pStyle w:val="TableParagraph"/>
              <w:spacing w:lineRule="exact" w:line="261"/>
              <w:ind w:left="223" w:right="218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регламентом</w:t>
            </w:r>
          </w:p>
        </w:tc>
        <w:tc>
          <w:tcPr>
            <w:tcW w:w="3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before="133" w:after="0"/>
              <w:ind w:left="850" w:right="517" w:hanging="311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 причин отказа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приеме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</w:tr>
      <w:tr>
        <w:trPr>
          <w:trHeight w:val="1436" w:hRule="atLeast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7" w:right="546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"а"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8" w:right="11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 сносе объекта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 строительства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уведомление о завершении сноса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объекта капитального строительства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представлено в орган государственной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власти,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местного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самоуправления,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полномочия которых не входит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 услуги</w:t>
            </w:r>
          </w:p>
        </w:tc>
        <w:tc>
          <w:tcPr>
            <w:tcW w:w="3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5" w:right="8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Указывается, какое ведомство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предоставляет услугу, информация</w:t>
            </w:r>
            <w:r>
              <w:rPr>
                <w:rFonts w:ascii="Times New Roman" w:hAnsi="Times New Roman"/>
                <w:i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его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местонахождении</w:t>
            </w:r>
          </w:p>
        </w:tc>
      </w:tr>
      <w:tr>
        <w:trPr>
          <w:trHeight w:val="1425" w:hRule="atLeast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7" w:right="52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"б"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8" w:right="93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представленные документы утратили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силу на момент обращения за услугой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(документ, удостоверяющий личность;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представителя заявителя, в случае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обращения за предоставлением услуги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указанным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лицом)</w:t>
            </w:r>
          </w:p>
        </w:tc>
        <w:tc>
          <w:tcPr>
            <w:tcW w:w="3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5" w:right="116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 исчерпывающий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утративших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силу</w:t>
            </w:r>
          </w:p>
        </w:tc>
      </w:tr>
      <w:tr>
        <w:trPr>
          <w:trHeight w:val="554" w:hRule="atLeast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exact" w:line="273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"в"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exact" w:line="273"/>
              <w:ind w:left="10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представленные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документы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содержат</w:t>
            </w:r>
          </w:p>
        </w:tc>
        <w:tc>
          <w:tcPr>
            <w:tcW w:w="3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exact" w:line="273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</w:t>
            </w:r>
            <w:r>
              <w:rPr>
                <w:rFonts w:ascii="Times New Roman" w:hAnsi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исчерпывающий</w:t>
            </w:r>
          </w:p>
          <w:p>
            <w:pPr>
              <w:pStyle w:val="TableParagraph"/>
              <w:spacing w:lineRule="exact" w:line="261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содержащих</w:t>
            </w:r>
          </w:p>
        </w:tc>
      </w:tr>
      <w:tr>
        <w:trPr>
          <w:trHeight w:val="830" w:hRule="atLeast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exact" w:line="267"/>
              <w:ind w:left="126" w:firstLine="376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  <w:p>
            <w:pPr>
              <w:pStyle w:val="TableParagraph"/>
              <w:spacing w:lineRule="atLeast" w:line="270"/>
              <w:ind w:left="225" w:right="113" w:hanging="99"/>
              <w:rPr>
                <w:sz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Административн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4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exact" w:line="267"/>
              <w:ind w:left="223" w:right="21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>
            <w:pPr>
              <w:pStyle w:val="TableParagraph"/>
              <w:spacing w:lineRule="atLeast" w:line="270"/>
              <w:ind w:left="223" w:right="213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регламентом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before="127" w:after="0"/>
              <w:ind w:left="850" w:right="517" w:hanging="311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 причин отказа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приеме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</w:tr>
      <w:tr>
        <w:trPr>
          <w:trHeight w:val="991" w:hRule="atLeast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exact" w:line="265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exact" w:line="265"/>
              <w:ind w:left="10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подчистки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исправления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5" w:right="24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подчистки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исправления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текста,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 заверенные в порядке,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установленном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законодательством Российской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Федерации</w:t>
            </w:r>
          </w:p>
        </w:tc>
      </w:tr>
      <w:tr>
        <w:trPr>
          <w:trHeight w:val="1188" w:hRule="atLeast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7" w:right="550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"г"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8" w:right="120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представленные в электронном виде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документы содержат повреждения,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наличие которых не позволяет в полном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объеме использовать информацию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сведения, содержащиеся в документах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5" w:right="114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 исчерпывающий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содержащих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повреждения</w:t>
            </w:r>
          </w:p>
        </w:tc>
      </w:tr>
      <w:tr>
        <w:trPr>
          <w:trHeight w:val="1875" w:hRule="atLeast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7" w:right="52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"д"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8" w:right="244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уведомления о планируемом сносе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объекта капитального строительства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уведомления о завершении сноса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объекта капитального строительства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документы, необходимые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 услуги,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поданы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электронной форме с нарушением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требований, установленных пунктами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2.5-2.7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5" w:right="181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 исчерпывающий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перечень документов, поданных с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нарушением указанных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требований,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также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нарушенные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требования</w:t>
            </w:r>
          </w:p>
        </w:tc>
      </w:tr>
      <w:tr>
        <w:trPr>
          <w:trHeight w:val="1475" w:hRule="atLeast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7" w:right="546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"е"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8" w:right="13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выявлено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несоблюдение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статьей 11 Федерального закона "Об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электронной подписи" условий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признания квалифицированной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электронной подписи действительной 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документах,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представленных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5" w:right="155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 исчерпывающий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электронных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соответствующих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указанному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критерию</w:t>
            </w:r>
          </w:p>
        </w:tc>
      </w:tr>
    </w:tbl>
    <w:p>
      <w:pPr>
        <w:pStyle w:val="Normal"/>
        <w:tabs>
          <w:tab w:val="left" w:pos="9315" w:leader="none"/>
        </w:tabs>
        <w:spacing w:before="90" w:after="0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информируем: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left" w:pos="9195" w:leader="none"/>
        </w:tabs>
        <w:ind w:left="260" w:hanging="0"/>
        <w:rPr>
          <w:sz w:val="24"/>
        </w:rPr>
      </w:pP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7" w:before="11" w:after="0"/>
        <w:ind w:left="1623" w:right="336" w:hanging="1282"/>
        <w:rPr>
          <w:sz w:val="20"/>
        </w:rPr>
      </w:pPr>
      <w:r>
        <w:rPr>
          <w:rFonts w:ascii="Times New Roman" w:hAnsi="Times New Roman"/>
          <w:sz w:val="24"/>
          <w:szCs w:val="24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rFonts w:ascii="Times New Roman" w:hAnsi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иная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дополнительная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pStyle w:val="Normal"/>
        <w:tabs>
          <w:tab w:val="left" w:pos="9098" w:leader="none"/>
        </w:tabs>
        <w:spacing w:before="111" w:after="0"/>
        <w:ind w:right="971" w:hanging="0"/>
        <w:jc w:val="center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left" w:pos="8935" w:leader="none"/>
        </w:tabs>
        <w:ind w:right="953" w:hanging="0"/>
        <w:jc w:val="center"/>
        <w:rPr>
          <w:sz w:val="24"/>
        </w:rPr>
      </w:pP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11" w:after="0"/>
        <w:ind w:right="10" w:hanging="0"/>
        <w:jc w:val="center"/>
        <w:rPr>
          <w:sz w:val="20"/>
        </w:rPr>
      </w:pPr>
      <w:r>
        <w:rPr>
          <w:rFonts w:ascii="Times New Roman" w:hAnsi="Times New Roman"/>
          <w:sz w:val="24"/>
          <w:szCs w:val="24"/>
        </w:rPr>
        <w:t>(прилагаются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заявителем)</w:t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3740" cy="8890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black" stroked="f" style="position:absolute;margin-left:62.4pt;margin-top:18.6pt;width:156.1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4600" cy="8890"/>
                <wp:effectExtent l="0" t="0" r="0" b="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80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black" stroked="f" style="position:absolute;margin-left:248.2pt;margin-top:18.6pt;width:97.9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7715" cy="8890"/>
                <wp:effectExtent l="0" t="0" r="0" b="0"/>
                <wp:wrapTopAndBottom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black" stroked="f" style="position:absolute;margin-left:375.75pt;margin-top:18.6pt;width:160.3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4462" w:leader="none"/>
          <w:tab w:val="left" w:pos="7009" w:leader="none"/>
        </w:tabs>
        <w:spacing w:lineRule="auto" w:line="247"/>
        <w:ind w:left="7449" w:right="1407" w:hanging="6225"/>
        <w:rPr>
          <w:sz w:val="20"/>
        </w:rPr>
      </w:pPr>
      <w:r>
        <w:rPr>
          <w:rFonts w:ascii="Times New Roman" w:hAnsi="Times New Roman"/>
          <w:sz w:val="24"/>
          <w:szCs w:val="24"/>
        </w:rPr>
        <w:t>(должность)</w:t>
        <w:tab/>
        <w:t>(подпись)</w:t>
        <w:tab/>
        <w:t>(фамилия, имя, отчество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pStyle w:val="Normal"/>
        <w:spacing w:before="90" w:after="0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>
      <w:pPr>
        <w:pStyle w:val="Style14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*Сведения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иностранного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указываются.</w:t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before="71" w:after="0"/>
        <w:ind w:left="5857" w:right="222" w:firstLine="2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</w:rPr>
        <w:t>Приложение № 3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</w:rPr>
        <w:t>к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</w:rPr>
        <w:t>Административному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</w:rPr>
        <w:t>регламенту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</w:rPr>
        <w:t>по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</w:rPr>
        <w:t>предоставлению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</w:rPr>
        <w:t>государственной</w:t>
      </w:r>
      <w:bookmarkStart w:id="68" w:name="p_74"/>
      <w:bookmarkEnd w:id="68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(муниципальной)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услуги</w:t>
      </w:r>
      <w:r>
        <w:rPr>
          <w:rFonts w:ascii="Times New Roman" w:hAnsi="Times New Roman"/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br/>
      </w:r>
    </w:p>
    <w:p>
      <w:pPr>
        <w:pStyle w:val="Style14"/>
        <w:widowControl/>
        <w:spacing w:before="0" w:after="0"/>
        <w:ind w:left="0" w:right="0" w:hanging="0"/>
        <w:rPr>
          <w:caps w:val="false"/>
          <w:smallCaps w:val="false"/>
          <w:color w:val="22272F"/>
          <w:spacing w:val="0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pStyle w:val="Style14"/>
        <w:widowControl/>
        <w:spacing w:before="0" w:after="30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69" w:name="p_75"/>
      <w:bookmarkEnd w:id="69"/>
      <w:r>
        <w:rPr>
          <w:rFonts w:ascii="Times New Roman" w:hAnsi="Times New Roman"/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Уведомление</w:t>
        <w:br/>
        <w:t>о завершении сноса объекта капитального строительства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  <w:bookmarkStart w:id="70" w:name="p_76"/>
      <w:bookmarkEnd w:id="70"/>
      <w:r>
        <w:rPr>
          <w:rFonts w:ascii="Times New Roman" w:hAnsi="Times New Roman"/>
          <w:b w:val="false"/>
          <w:i w:val="false"/>
          <w:caps w:val="false"/>
          <w:smallCaps w:val="false"/>
          <w:color w:val="464C55"/>
          <w:spacing w:val="0"/>
          <w:sz w:val="24"/>
          <w:szCs w:val="24"/>
        </w:rPr>
        <w:t>"__"___________20_ г.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  <w:bookmarkStart w:id="71" w:name="p_77"/>
      <w:bookmarkEnd w:id="71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</w:t>
      </w:r>
      <w:bookmarkStart w:id="72" w:name="p_78"/>
      <w:bookmarkEnd w:id="72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</w:t>
      </w:r>
    </w:p>
    <w:p>
      <w:pPr>
        <w:pStyle w:val="Style20"/>
        <w:widowControl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bookmarkStart w:id="73" w:name="p_79"/>
      <w:bookmarkEnd w:id="73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(наименование органа местного самоуправления поселения, городского округа</w:t>
      </w:r>
      <w:bookmarkStart w:id="74" w:name="p_80"/>
      <w:bookmarkEnd w:id="74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 xml:space="preserve"> по месту нахождения земельного участка, на котором располагался снесенный объект капитального строительства, или в случае, если такой земельный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участок находится на межселенной территории, - наименование органа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местного самоуправления муниципального района)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widowControl/>
        <w:spacing w:before="0" w:after="3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75" w:name="p_84"/>
      <w:bookmarkEnd w:id="75"/>
      <w:r>
        <w:rPr>
          <w:rFonts w:ascii="Times New Roman" w:hAnsi="Times New Roman"/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1. Сведения о застройщике, техническом заказчике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tbl>
      <w:tblPr>
        <w:tblW w:w="10200" w:type="dxa"/>
        <w:jc w:val="left"/>
        <w:tblInd w:w="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1117"/>
        <w:gridCol w:w="4222"/>
        <w:gridCol w:w="4861"/>
      </w:tblGrid>
      <w:tr>
        <w:trPr/>
        <w:tc>
          <w:tcPr>
            <w:tcW w:w="1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76" w:name="p_85"/>
            <w:bookmarkEnd w:id="76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1.1.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77" w:name="p_86"/>
            <w:bookmarkEnd w:id="77"/>
            <w:r>
              <w:rPr>
                <w:rFonts w:ascii="Times New Roman" w:hAnsi="Times New Roman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78" w:name="p_87"/>
            <w:bookmarkEnd w:id="78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1.1.1.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79" w:name="p_88"/>
            <w:bookmarkEnd w:id="79"/>
            <w:r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80" w:name="p_89"/>
            <w:bookmarkEnd w:id="80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1.1.2.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81" w:name="p_90"/>
            <w:bookmarkEnd w:id="81"/>
            <w:r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82" w:name="p_91"/>
            <w:bookmarkEnd w:id="82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1.1.3.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83" w:name="p_92"/>
            <w:bookmarkEnd w:id="83"/>
            <w:r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84" w:name="p_93"/>
            <w:bookmarkEnd w:id="84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1.2.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85" w:name="p_94"/>
            <w:bookmarkEnd w:id="85"/>
            <w:r>
              <w:rPr>
                <w:rFonts w:ascii="Times New Roman" w:hAnsi="Times New Roman"/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86" w:name="p_95"/>
            <w:bookmarkEnd w:id="86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1.2.1.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87" w:name="p_96"/>
            <w:bookmarkEnd w:id="87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88" w:name="p_97"/>
            <w:bookmarkEnd w:id="88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1.2.2.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89" w:name="p_98"/>
            <w:bookmarkEnd w:id="89"/>
            <w:r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90" w:name="p_99"/>
            <w:bookmarkEnd w:id="90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1.2.3.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1" w:name="p_100"/>
            <w:bookmarkEnd w:id="91"/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92" w:name="p_101"/>
            <w:bookmarkEnd w:id="92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1.2.4.</w:t>
            </w:r>
          </w:p>
        </w:tc>
        <w:tc>
          <w:tcPr>
            <w:tcW w:w="4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75" w:right="75" w:hanging="0"/>
              <w:rPr>
                <w:rFonts w:ascii="Times New Roman" w:hAnsi="Times New Roman"/>
                <w:sz w:val="24"/>
                <w:szCs w:val="24"/>
              </w:rPr>
            </w:pPr>
            <w:bookmarkStart w:id="93" w:name="p_102"/>
            <w:bookmarkEnd w:id="93"/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</w:t>
            </w:r>
          </w:p>
          <w:p>
            <w:pPr>
              <w:pStyle w:val="Style18"/>
              <w:spacing w:before="0" w:after="0"/>
              <w:ind w:left="75" w:right="75" w:hanging="0"/>
              <w:rPr>
                <w:rFonts w:ascii="Times New Roman" w:hAnsi="Times New Roman"/>
                <w:sz w:val="24"/>
                <w:szCs w:val="24"/>
              </w:rPr>
            </w:pPr>
            <w:bookmarkStart w:id="94" w:name="p_103"/>
            <w:bookmarkEnd w:id="94"/>
            <w:r>
              <w:rPr>
                <w:rFonts w:ascii="Times New Roman" w:hAnsi="Times New Roman"/>
                <w:sz w:val="20"/>
                <w:szCs w:val="20"/>
              </w:rPr>
              <w:t>налогоплательщика,</w:t>
            </w:r>
          </w:p>
          <w:p>
            <w:pPr>
              <w:pStyle w:val="Style18"/>
              <w:spacing w:before="0" w:after="0"/>
              <w:ind w:left="75" w:right="75" w:hanging="0"/>
              <w:rPr>
                <w:rFonts w:ascii="Times New Roman" w:hAnsi="Times New Roman"/>
                <w:sz w:val="24"/>
                <w:szCs w:val="24"/>
              </w:rPr>
            </w:pPr>
            <w:bookmarkStart w:id="95" w:name="p_104"/>
            <w:bookmarkEnd w:id="95"/>
            <w:r>
              <w:rPr>
                <w:rFonts w:ascii="Times New Roman" w:hAnsi="Times New Roman"/>
                <w:sz w:val="20"/>
                <w:szCs w:val="20"/>
              </w:rPr>
              <w:t>за исключением случая, если</w:t>
            </w:r>
          </w:p>
          <w:p>
            <w:pPr>
              <w:pStyle w:val="Style18"/>
              <w:spacing w:before="0" w:after="0"/>
              <w:ind w:left="75" w:right="75" w:hanging="0"/>
              <w:rPr>
                <w:rFonts w:ascii="Times New Roman" w:hAnsi="Times New Roman"/>
                <w:sz w:val="24"/>
                <w:szCs w:val="24"/>
              </w:rPr>
            </w:pPr>
            <w:bookmarkStart w:id="96" w:name="p_105"/>
            <w:bookmarkEnd w:id="96"/>
            <w:r>
              <w:rPr>
                <w:rFonts w:ascii="Times New Roman" w:hAnsi="Times New Roman"/>
                <w:sz w:val="20"/>
                <w:szCs w:val="20"/>
              </w:rPr>
              <w:t>заявителем является</w:t>
            </w:r>
          </w:p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7" w:name="p_106"/>
            <w:bookmarkEnd w:id="97"/>
            <w:r>
              <w:rPr>
                <w:rFonts w:ascii="Times New Roman" w:hAnsi="Times New Roman"/>
                <w:sz w:val="20"/>
                <w:szCs w:val="20"/>
              </w:rPr>
              <w:t>иностранное юридическое лицо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widowControl/>
        <w:spacing w:before="0" w:after="3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98" w:name="p_107"/>
      <w:bookmarkEnd w:id="98"/>
      <w:r>
        <w:rPr>
          <w:rFonts w:ascii="Times New Roman" w:hAnsi="Times New Roman"/>
          <w:b/>
          <w:i w:val="false"/>
          <w:caps w:val="false"/>
          <w:smallCaps w:val="false"/>
          <w:color w:val="22272F"/>
          <w:spacing w:val="0"/>
          <w:sz w:val="24"/>
          <w:szCs w:val="24"/>
        </w:rPr>
        <w:t>2. Сведения о земельном участке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4294965247"/>
        </w:sectPr>
      </w:pPr>
    </w:p>
    <w:tbl>
      <w:tblPr>
        <w:tblW w:w="10200" w:type="dxa"/>
        <w:jc w:val="left"/>
        <w:tblInd w:w="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1110"/>
        <w:gridCol w:w="4229"/>
        <w:gridCol w:w="4861"/>
      </w:tblGrid>
      <w:tr>
        <w:trPr/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99" w:name="p_108"/>
            <w:bookmarkEnd w:id="99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2.1.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8"/>
              <w:spacing w:before="75" w:after="75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0" w:name="p_109"/>
            <w:bookmarkEnd w:id="100"/>
            <w:r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01" w:name="p_110"/>
            <w:bookmarkEnd w:id="101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2.2.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75" w:after="75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2" w:name="p_111"/>
            <w:bookmarkEnd w:id="102"/>
            <w:r>
              <w:rPr>
                <w:rFonts w:ascii="Times New Roman" w:hAnsi="Times New Roman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03" w:name="p_112"/>
            <w:bookmarkEnd w:id="103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2.3.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75" w:after="75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4" w:name="p_113"/>
            <w:bookmarkEnd w:id="104"/>
            <w:r>
              <w:rPr>
                <w:rFonts w:ascii="Times New Roman" w:hAnsi="Times New Roman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4" w:type="dxa"/>
            </w:tcMar>
          </w:tcPr>
          <w:p>
            <w:pPr>
              <w:pStyle w:val="Style18"/>
              <w:spacing w:before="75" w:after="75"/>
              <w:ind w:left="0" w:right="0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05" w:name="p_114"/>
            <w:bookmarkEnd w:id="105"/>
            <w:r>
              <w:rPr>
                <w:rFonts w:ascii="Times New Roman" w:hAnsi="Times New Roman"/>
                <w:color w:val="464C55"/>
                <w:sz w:val="20"/>
                <w:szCs w:val="20"/>
              </w:rPr>
              <w:t>2.4.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75" w:after="75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6" w:name="p_115"/>
            <w:bookmarkEnd w:id="106"/>
            <w:r>
              <w:rPr>
                <w:rFonts w:ascii="Times New Roman" w:hAnsi="Times New Roman"/>
                <w:sz w:val="20"/>
                <w:szCs w:val="2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sectPr>
          <w:type w:val="continuous"/>
          <w:pgSz w:w="11906" w:h="16838"/>
          <w:pgMar w:left="1060" w:right="573" w:header="0" w:top="1040" w:footer="0" w:bottom="45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107" w:name="p_116"/>
      <w:bookmarkEnd w:id="107"/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Настоящим  уведомляю  о  сносе  объекта  капитального  строительства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108" w:name="p_117"/>
      <w:bookmarkEnd w:id="108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_______________________________________________, указанного в уведомлении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109" w:name="p_118"/>
      <w:bookmarkEnd w:id="109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(кадастровый номер объекта капитального строительства (при наличии)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110" w:name="p_119"/>
      <w:bookmarkEnd w:id="110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о    планируемом   сносе    объекта    капитального   строительства    от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111" w:name="p_120"/>
      <w:bookmarkEnd w:id="111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"__"___________20__г.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112" w:name="p_121"/>
      <w:bookmarkEnd w:id="112"/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(дата направления)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bookmarkStart w:id="113" w:name="p_122"/>
      <w:bookmarkEnd w:id="113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Почтовый адрес и (или) адрес электронной почты для связи: _______________</w:t>
      </w:r>
      <w:bookmarkStart w:id="114" w:name="p_123"/>
      <w:bookmarkEnd w:id="114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bookmarkStart w:id="115" w:name="p_124"/>
      <w:bookmarkEnd w:id="115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Настоящим уведомлением я ________________________________________________</w:t>
      </w:r>
      <w:bookmarkStart w:id="116" w:name="p_125"/>
      <w:bookmarkEnd w:id="116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</w:t>
      </w:r>
    </w:p>
    <w:p>
      <w:pPr>
        <w:pStyle w:val="Style20"/>
        <w:widowControl/>
        <w:spacing w:before="0" w:after="0"/>
        <w:ind w:left="0" w:right="0" w:hanging="0"/>
        <w:rPr>
          <w:rFonts w:ascii="Times New Roman" w:hAnsi="Times New Roman"/>
          <w:sz w:val="20"/>
          <w:szCs w:val="20"/>
        </w:rPr>
      </w:pPr>
      <w:bookmarkStart w:id="117" w:name="p_126"/>
      <w:bookmarkEnd w:id="117"/>
      <w:r>
        <w:rPr>
          <w:rFonts w:ascii="Times New Roman" w:hAnsi="Times New Roman"/>
          <w:caps w:val="false"/>
          <w:smallCaps w:val="false"/>
          <w:color w:val="22272F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(фамилия, имя, отчество (при наличии)</w:t>
      </w:r>
      <w:bookmarkStart w:id="118" w:name="p_127"/>
      <w:bookmarkEnd w:id="118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 xml:space="preserve"> даю согласие на обработку персональных данных (в случае если застройщиком</w:t>
      </w:r>
      <w:bookmarkStart w:id="119" w:name="p_128"/>
      <w:bookmarkEnd w:id="119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 xml:space="preserve"> является физическое лицо).</w:t>
      </w:r>
    </w:p>
    <w:p>
      <w:pPr>
        <w:pStyle w:val="Style14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</w:p>
    <w:tbl>
      <w:tblPr>
        <w:tblW w:w="10185" w:type="dxa"/>
        <w:jc w:val="left"/>
        <w:tblInd w:w="0" w:type="dxa"/>
        <w:tblBorders>
          <w:top w:val="single" w:sz="2" w:space="0" w:color="000001"/>
        </w:tblBorders>
        <w:tblCellMar>
          <w:top w:w="28" w:type="dxa"/>
          <w:left w:w="0" w:type="dxa"/>
          <w:bottom w:w="0" w:type="dxa"/>
          <w:right w:w="0" w:type="dxa"/>
        </w:tblCellMar>
      </w:tblPr>
      <w:tblGrid>
        <w:gridCol w:w="10185"/>
      </w:tblGrid>
      <w:tr>
        <w:trPr/>
        <w:tc>
          <w:tcPr>
            <w:tcW w:w="10185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Style18"/>
              <w:spacing w:before="75" w:after="75"/>
              <w:ind w:left="75" w:right="75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20" w:name="p_129"/>
            <w:bookmarkEnd w:id="120"/>
            <w:r>
              <w:rPr>
                <w:rFonts w:ascii="Times New Roman" w:hAnsi="Times New Roman"/>
                <w:color w:val="464C55"/>
                <w:sz w:val="24"/>
                <w:szCs w:val="24"/>
              </w:rPr>
              <w:t>(должность, в случае, если застройщиком или</w:t>
              <w:br/>
              <w:t>техническим заказчиком является юридическое лицо)</w:t>
            </w:r>
          </w:p>
          <w:p>
            <w:pPr>
              <w:pStyle w:val="Style18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Style18"/>
              <w:spacing w:before="75" w:after="75"/>
              <w:ind w:left="75" w:right="75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21" w:name="p_130"/>
            <w:bookmarkEnd w:id="121"/>
            <w:r>
              <w:rPr>
                <w:rFonts w:ascii="Times New Roman" w:hAnsi="Times New Roman"/>
                <w:color w:val="464C55"/>
                <w:sz w:val="24"/>
                <w:szCs w:val="24"/>
              </w:rPr>
              <w:t>М.П.</w:t>
            </w:r>
          </w:p>
          <w:p>
            <w:pPr>
              <w:pStyle w:val="Style18"/>
              <w:spacing w:before="75" w:after="75"/>
              <w:ind w:left="75" w:right="75" w:hanging="0"/>
              <w:jc w:val="center"/>
              <w:rPr>
                <w:rFonts w:ascii="Times New Roman" w:hAnsi="Times New Roman"/>
                <w:color w:val="464C55"/>
                <w:sz w:val="24"/>
                <w:szCs w:val="24"/>
              </w:rPr>
            </w:pPr>
            <w:bookmarkStart w:id="122" w:name="p_131"/>
            <w:bookmarkEnd w:id="122"/>
            <w:r>
              <w:rPr>
                <w:rFonts w:ascii="Times New Roman" w:hAnsi="Times New Roman"/>
                <w:color w:val="464C55"/>
                <w:sz w:val="24"/>
                <w:szCs w:val="24"/>
              </w:rPr>
              <w:t>(при наличии)</w:t>
            </w:r>
          </w:p>
        </w:tc>
      </w:tr>
    </w:tbl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060" w:right="573" w:header="0" w:top="1040" w:footer="0" w:bottom="454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1060" w:right="573" w:header="0" w:top="1040" w:footer="0" w:bottom="45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"/>
      <w:lvlJc w:val="left"/>
      <w:pPr>
        <w:ind w:left="217" w:hanging="811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81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81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81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81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81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81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81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5"/>
      <w:numFmt w:val="decimal"/>
      <w:lvlText w:val="%1"/>
      <w:lvlJc w:val="left"/>
      <w:pPr>
        <w:ind w:left="217" w:hanging="602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60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4"/>
      <w:numFmt w:val="decimal"/>
      <w:lvlText w:val="%1"/>
      <w:lvlJc w:val="left"/>
      <w:pPr>
        <w:ind w:left="217" w:hanging="557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55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4"/>
      <w:numFmt w:val="decimal"/>
      <w:lvlText w:val="%1"/>
      <w:lvlJc w:val="left"/>
      <w:pPr>
        <w:ind w:left="217" w:hanging="70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7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ind w:left="1632" w:hanging="708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625" w:hanging="42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10" w:hanging="42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95" w:hanging="42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80" w:hanging="42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65" w:hanging="42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0" w:hanging="42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35" w:hanging="42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3"/>
      <w:numFmt w:val="decimal"/>
      <w:lvlText w:val="%1"/>
      <w:lvlJc w:val="left"/>
      <w:pPr>
        <w:ind w:left="217" w:hanging="567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56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56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56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56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56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56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56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2"/>
      <w:numFmt w:val="decimal"/>
      <w:lvlText w:val="%1"/>
      <w:lvlJc w:val="left"/>
      <w:pPr>
        <w:ind w:left="217" w:hanging="857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85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85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85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85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85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85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85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2"/>
      <w:numFmt w:val="decimal"/>
      <w:lvlText w:val="%1"/>
      <w:lvlJc w:val="left"/>
      <w:pPr>
        <w:ind w:left="217" w:hanging="764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76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76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76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76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76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76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76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decimal"/>
      <w:lvlText w:val="%1)"/>
      <w:lvlJc w:val="left"/>
      <w:pPr>
        <w:ind w:left="217" w:hanging="708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8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7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7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ind w:left="217" w:hanging="708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8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7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7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decimal"/>
      <w:lvlText w:val="%1)"/>
      <w:lvlJc w:val="left"/>
      <w:pPr>
        <w:ind w:left="217" w:hanging="708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8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7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7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decimal"/>
      <w:lvlText w:val="%1)"/>
      <w:lvlJc w:val="left"/>
      <w:pPr>
        <w:ind w:left="217" w:hanging="708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8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7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7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2"/>
      <w:numFmt w:val="decimal"/>
      <w:lvlText w:val="%1"/>
      <w:lvlJc w:val="left"/>
      <w:pPr>
        <w:ind w:left="217" w:hanging="492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49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decimal"/>
      <w:lvlText w:val="%1)"/>
      <w:lvlJc w:val="left"/>
      <w:pPr>
        <w:ind w:left="217" w:hanging="34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8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7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34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ind w:left="1205" w:hanging="2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30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61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91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22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52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83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3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4" w:hanging="28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decimal"/>
      <w:lvlText w:val="%1"/>
      <w:lvlJc w:val="left"/>
      <w:pPr>
        <w:ind w:left="1632" w:hanging="708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3413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99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86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072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59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45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32" w:hanging="7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1"/>
      <w:numFmt w:val="upperRoman"/>
      <w:lvlText w:val="%1."/>
      <w:lvlJc w:val="left"/>
      <w:pPr>
        <w:ind w:left="4717" w:hanging="720"/>
      </w:pPr>
      <w:rPr>
        <w:sz w:val="28"/>
        <w:spacing w:val="0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298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877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455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7034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191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769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48" w:hanging="72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f0b0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7f0b08"/>
    <w:pPr>
      <w:outlineLvl w:val="1"/>
    </w:pPr>
    <w:rPr>
      <w:b/>
      <w:bCs/>
      <w:sz w:val="28"/>
      <w:szCs w:val="28"/>
    </w:rPr>
  </w:style>
  <w:style w:type="paragraph" w:styleId="2">
    <w:name w:val="Heading 2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lang w:val="ru-RU" w:eastAsia="en-US" w:bidi="ar-SA"/>
    </w:rPr>
  </w:style>
  <w:style w:type="character" w:styleId="ListLabel65">
    <w:name w:val="ListLabel 65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lang w:val="ru-RU" w:eastAsia="en-US" w:bidi="ar-SA"/>
    </w:rPr>
  </w:style>
  <w:style w:type="character" w:styleId="ListLabel74">
    <w:name w:val="ListLabel 74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lang w:val="ru-RU" w:eastAsia="en-US" w:bidi="ar-SA"/>
    </w:rPr>
  </w:style>
  <w:style w:type="character" w:styleId="ListLabel83">
    <w:name w:val="ListLabel 83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lang w:val="ru-RU" w:eastAsia="en-US" w:bidi="ar-SA"/>
    </w:rPr>
  </w:style>
  <w:style w:type="character" w:styleId="ListLabel92">
    <w:name w:val="ListLabel 92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10">
    <w:name w:val="ListLabel 110"/>
    <w:qFormat/>
    <w:rPr>
      <w:lang w:val="ru-RU" w:eastAsia="en-US" w:bidi="ar-SA"/>
    </w:rPr>
  </w:style>
  <w:style w:type="character" w:styleId="ListLabel111">
    <w:name w:val="ListLabel 111"/>
    <w:qFormat/>
    <w:rPr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19">
    <w:name w:val="ListLabel 119"/>
    <w:qFormat/>
    <w:rPr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lang w:val="ru-RU" w:eastAsia="en-US" w:bidi="ar-SA"/>
    </w:rPr>
  </w:style>
  <w:style w:type="character" w:styleId="ListLabel128">
    <w:name w:val="ListLabel 128"/>
    <w:qFormat/>
    <w:rPr>
      <w:lang w:val="ru-RU" w:eastAsia="en-US" w:bidi="ar-SA"/>
    </w:rPr>
  </w:style>
  <w:style w:type="character" w:styleId="ListLabel129">
    <w:name w:val="ListLabel 129"/>
    <w:qFormat/>
    <w:rPr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lang w:val="ru-RU" w:eastAsia="en-US" w:bidi="ar-SA"/>
    </w:rPr>
  </w:style>
  <w:style w:type="character" w:styleId="ListLabel135">
    <w:name w:val="ListLabel 135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styleId="ListLabel136">
    <w:name w:val="ListLabel 136"/>
    <w:qFormat/>
    <w:rPr>
      <w:lang w:val="ru-RU" w:eastAsia="en-US" w:bidi="ar-SA"/>
    </w:rPr>
  </w:style>
  <w:style w:type="character" w:styleId="ListLabel137">
    <w:name w:val="ListLabel 137"/>
    <w:qFormat/>
    <w:rPr>
      <w:lang w:val="ru-RU" w:eastAsia="en-US" w:bidi="ar-SA"/>
    </w:rPr>
  </w:style>
  <w:style w:type="character" w:styleId="ListLabel138">
    <w:name w:val="ListLabel 138"/>
    <w:qFormat/>
    <w:rPr>
      <w:lang w:val="ru-RU" w:eastAsia="en-US" w:bidi="ar-SA"/>
    </w:rPr>
  </w:style>
  <w:style w:type="character" w:styleId="ListLabel139">
    <w:name w:val="ListLabel 139"/>
    <w:qFormat/>
    <w:rPr>
      <w:lang w:val="ru-RU" w:eastAsia="en-US" w:bidi="ar-SA"/>
    </w:rPr>
  </w:style>
  <w:style w:type="character" w:styleId="ListLabel140">
    <w:name w:val="ListLabel 140"/>
    <w:qFormat/>
    <w:rPr>
      <w:lang w:val="ru-RU" w:eastAsia="en-US" w:bidi="ar-SA"/>
    </w:rPr>
  </w:style>
  <w:style w:type="character" w:styleId="ListLabel141">
    <w:name w:val="ListLabel 141"/>
    <w:qFormat/>
    <w:rPr>
      <w:lang w:val="ru-RU" w:eastAsia="en-US" w:bidi="ar-SA"/>
    </w:rPr>
  </w:style>
  <w:style w:type="character" w:styleId="ListLabel142">
    <w:name w:val="ListLabel 142"/>
    <w:qFormat/>
    <w:rPr>
      <w:lang w:val="ru-RU" w:eastAsia="en-US" w:bidi="ar-SA"/>
    </w:rPr>
  </w:style>
  <w:style w:type="character" w:styleId="ListLabel143">
    <w:name w:val="ListLabel 143"/>
    <w:qFormat/>
    <w:rPr>
      <w:lang w:val="ru-RU" w:eastAsia="en-US" w:bidi="ar-SA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144">
    <w:name w:val="ListLabel 144"/>
    <w:qFormat/>
    <w:rPr>
      <w:lang w:val="ru-RU" w:eastAsia="en-US" w:bidi="ar-SA"/>
    </w:rPr>
  </w:style>
  <w:style w:type="character" w:styleId="ListLabel145">
    <w:name w:val="ListLabel 145"/>
    <w:qFormat/>
    <w:rPr>
      <w:rFonts w:cs="Symbol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  <w:lang w:val="ru-RU" w:eastAsia="en-US" w:bidi="ar-SA"/>
    </w:rPr>
  </w:style>
  <w:style w:type="character" w:styleId="ListLabel148">
    <w:name w:val="ListLabel 148"/>
    <w:qFormat/>
    <w:rPr>
      <w:rFonts w:cs="Symbol"/>
      <w:lang w:val="ru-RU" w:eastAsia="en-US" w:bidi="ar-SA"/>
    </w:rPr>
  </w:style>
  <w:style w:type="character" w:styleId="ListLabel149">
    <w:name w:val="ListLabel 149"/>
    <w:qFormat/>
    <w:rPr>
      <w:rFonts w:cs="Symbol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cs="Symbol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cs="Symbol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cs="Symbol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rFonts w:cs="Symbol"/>
      <w:lang w:val="ru-RU" w:eastAsia="en-US" w:bidi="ar-SA"/>
    </w:rPr>
  </w:style>
  <w:style w:type="character" w:styleId="ListLabel166">
    <w:name w:val="ListLabel 166"/>
    <w:qFormat/>
    <w:rPr>
      <w:rFonts w:cs="Symbol"/>
      <w:lang w:val="ru-RU" w:eastAsia="en-US" w:bidi="ar-SA"/>
    </w:rPr>
  </w:style>
  <w:style w:type="character" w:styleId="ListLabel167">
    <w:name w:val="ListLabel 167"/>
    <w:qFormat/>
    <w:rPr>
      <w:rFonts w:cs="Symbol"/>
      <w:lang w:val="ru-RU" w:eastAsia="en-US" w:bidi="ar-SA"/>
    </w:rPr>
  </w:style>
  <w:style w:type="character" w:styleId="ListLabel168">
    <w:name w:val="ListLabel 168"/>
    <w:qFormat/>
    <w:rPr>
      <w:lang w:val="ru-RU" w:eastAsia="en-US" w:bidi="ar-SA"/>
    </w:rPr>
  </w:style>
  <w:style w:type="character" w:styleId="ListLabel169">
    <w:name w:val="ListLabel 169"/>
    <w:qFormat/>
    <w:rPr>
      <w:rFonts w:cs="Symbol"/>
      <w:lang w:val="ru-RU" w:eastAsia="en-US" w:bidi="ar-SA"/>
    </w:rPr>
  </w:style>
  <w:style w:type="character" w:styleId="ListLabel170">
    <w:name w:val="ListLabel 170"/>
    <w:qFormat/>
    <w:rPr>
      <w:rFonts w:cs="Symbol"/>
      <w:lang w:val="ru-RU" w:eastAsia="en-US" w:bidi="ar-SA"/>
    </w:rPr>
  </w:style>
  <w:style w:type="character" w:styleId="ListLabel171">
    <w:name w:val="ListLabel 171"/>
    <w:qFormat/>
    <w:rPr>
      <w:rFonts w:cs="Symbol"/>
      <w:lang w:val="ru-RU" w:eastAsia="en-US" w:bidi="ar-SA"/>
    </w:rPr>
  </w:style>
  <w:style w:type="character" w:styleId="ListLabel172">
    <w:name w:val="ListLabel 172"/>
    <w:qFormat/>
    <w:rPr>
      <w:rFonts w:cs="Symbol"/>
      <w:lang w:val="ru-RU" w:eastAsia="en-US" w:bidi="ar-SA"/>
    </w:rPr>
  </w:style>
  <w:style w:type="character" w:styleId="ListLabel173">
    <w:name w:val="ListLabel 173"/>
    <w:qFormat/>
    <w:rPr>
      <w:rFonts w:cs="Symbol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cs="Symbol"/>
      <w:lang w:val="ru-RU" w:eastAsia="en-US" w:bidi="ar-SA"/>
    </w:rPr>
  </w:style>
  <w:style w:type="character" w:styleId="ListLabel176">
    <w:name w:val="ListLabel 176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character" w:styleId="ListLabel181">
    <w:name w:val="ListLabel 181"/>
    <w:qFormat/>
    <w:rPr>
      <w:rFonts w:cs="Symbol"/>
      <w:lang w:val="ru-RU" w:eastAsia="en-US" w:bidi="ar-SA"/>
    </w:rPr>
  </w:style>
  <w:style w:type="character" w:styleId="ListLabel182">
    <w:name w:val="ListLabel 182"/>
    <w:qFormat/>
    <w:rPr>
      <w:rFonts w:cs="Symbol"/>
      <w:lang w:val="ru-RU" w:eastAsia="en-US" w:bidi="ar-SA"/>
    </w:rPr>
  </w:style>
  <w:style w:type="character" w:styleId="ListLabel183">
    <w:name w:val="ListLabel 183"/>
    <w:qFormat/>
    <w:rPr>
      <w:rFonts w:cs="Symbol"/>
      <w:lang w:val="ru-RU" w:eastAsia="en-US" w:bidi="ar-SA"/>
    </w:rPr>
  </w:style>
  <w:style w:type="character" w:styleId="ListLabel184">
    <w:name w:val="ListLabel 184"/>
    <w:qFormat/>
    <w:rPr>
      <w:lang w:val="ru-RU" w:eastAsia="en-US" w:bidi="ar-SA"/>
    </w:rPr>
  </w:style>
  <w:style w:type="character" w:styleId="ListLabel185">
    <w:name w:val="ListLabel 185"/>
    <w:qFormat/>
    <w:rPr>
      <w:rFonts w:cs="Symbol"/>
      <w:lang w:val="ru-RU" w:eastAsia="en-US" w:bidi="ar-SA"/>
    </w:rPr>
  </w:style>
  <w:style w:type="character" w:styleId="ListLabel186">
    <w:name w:val="ListLabel 186"/>
    <w:qFormat/>
    <w:rPr>
      <w:rFonts w:cs="Symbol"/>
      <w:lang w:val="ru-RU" w:eastAsia="en-US" w:bidi="ar-SA"/>
    </w:rPr>
  </w:style>
  <w:style w:type="character" w:styleId="ListLabel187">
    <w:name w:val="ListLabel 187"/>
    <w:qFormat/>
    <w:rPr>
      <w:rFonts w:cs="Symbol"/>
      <w:lang w:val="ru-RU" w:eastAsia="en-US" w:bidi="ar-SA"/>
    </w:rPr>
  </w:style>
  <w:style w:type="character" w:styleId="ListLabel188">
    <w:name w:val="ListLabel 188"/>
    <w:qFormat/>
    <w:rPr>
      <w:rFonts w:cs="Symbol"/>
      <w:lang w:val="ru-RU" w:eastAsia="en-US" w:bidi="ar-SA"/>
    </w:rPr>
  </w:style>
  <w:style w:type="character" w:styleId="ListLabel189">
    <w:name w:val="ListLabel 189"/>
    <w:qFormat/>
    <w:rPr>
      <w:rFonts w:cs="Symbol"/>
      <w:lang w:val="ru-RU" w:eastAsia="en-US" w:bidi="ar-SA"/>
    </w:rPr>
  </w:style>
  <w:style w:type="character" w:styleId="ListLabel190">
    <w:name w:val="ListLabel 190"/>
    <w:qFormat/>
    <w:rPr>
      <w:rFonts w:cs="Symbol"/>
      <w:lang w:val="ru-RU" w:eastAsia="en-US" w:bidi="ar-SA"/>
    </w:rPr>
  </w:style>
  <w:style w:type="character" w:styleId="ListLabel191">
    <w:name w:val="ListLabel 191"/>
    <w:qFormat/>
    <w:rPr>
      <w:rFonts w:cs="Symbol"/>
      <w:lang w:val="ru-RU" w:eastAsia="en-US" w:bidi="ar-SA"/>
    </w:rPr>
  </w:style>
  <w:style w:type="character" w:styleId="ListLabel192">
    <w:name w:val="ListLabel 192"/>
    <w:qFormat/>
    <w:rPr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cs="Symbol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cs="Symbol"/>
      <w:lang w:val="ru-RU" w:eastAsia="en-US" w:bidi="ar-SA"/>
    </w:rPr>
  </w:style>
  <w:style w:type="character" w:styleId="ListLabel200">
    <w:name w:val="ListLabel 200"/>
    <w:qFormat/>
    <w:rPr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cs="Symbol"/>
      <w:lang w:val="ru-RU" w:eastAsia="en-US" w:bidi="ar-SA"/>
    </w:rPr>
  </w:style>
  <w:style w:type="character" w:styleId="ListLabel204">
    <w:name w:val="ListLabel 204"/>
    <w:qFormat/>
    <w:rPr>
      <w:rFonts w:cs="Symbol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09">
    <w:name w:val="ListLabel 209"/>
    <w:qFormat/>
    <w:rPr>
      <w:rFonts w:cs="Symbol"/>
      <w:lang w:val="ru-RU" w:eastAsia="en-US" w:bidi="ar-SA"/>
    </w:rPr>
  </w:style>
  <w:style w:type="character" w:styleId="ListLabel210">
    <w:name w:val="ListLabel 210"/>
    <w:qFormat/>
    <w:rPr>
      <w:rFonts w:cs="Symbol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Symbol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cs="Symbol"/>
      <w:lang w:val="ru-RU" w:eastAsia="en-US" w:bidi="ar-SA"/>
    </w:rPr>
  </w:style>
  <w:style w:type="character" w:styleId="ListLabel217">
    <w:name w:val="ListLabel 217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18">
    <w:name w:val="ListLabel 218"/>
    <w:qFormat/>
    <w:rPr>
      <w:rFonts w:cs="Symbol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>
      <w:rFonts w:cs="Symbol"/>
      <w:lang w:val="ru-RU" w:eastAsia="en-US" w:bidi="ar-SA"/>
    </w:rPr>
  </w:style>
  <w:style w:type="character" w:styleId="ListLabel222">
    <w:name w:val="ListLabel 222"/>
    <w:qFormat/>
    <w:rPr>
      <w:rFonts w:cs="Symbol"/>
      <w:lang w:val="ru-RU" w:eastAsia="en-US" w:bidi="ar-SA"/>
    </w:rPr>
  </w:style>
  <w:style w:type="character" w:styleId="ListLabel223">
    <w:name w:val="ListLabel 223"/>
    <w:qFormat/>
    <w:rPr>
      <w:rFonts w:cs="Symbol"/>
      <w:lang w:val="ru-RU" w:eastAsia="en-US" w:bidi="ar-SA"/>
    </w:rPr>
  </w:style>
  <w:style w:type="character" w:styleId="ListLabel224">
    <w:name w:val="ListLabel 224"/>
    <w:qFormat/>
    <w:rPr>
      <w:rFonts w:cs="Symbol"/>
      <w:lang w:val="ru-RU" w:eastAsia="en-US" w:bidi="ar-SA"/>
    </w:rPr>
  </w:style>
  <w:style w:type="character" w:styleId="ListLabel225">
    <w:name w:val="ListLabel 225"/>
    <w:qFormat/>
    <w:rPr>
      <w:rFonts w:cs="Symbol"/>
      <w:lang w:val="ru-RU" w:eastAsia="en-US" w:bidi="ar-SA"/>
    </w:rPr>
  </w:style>
  <w:style w:type="character" w:styleId="ListLabel226">
    <w:name w:val="ListLabel 226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27">
    <w:name w:val="ListLabel 227"/>
    <w:qFormat/>
    <w:rPr>
      <w:rFonts w:cs="Symbol"/>
      <w:lang w:val="ru-RU" w:eastAsia="en-US" w:bidi="ar-SA"/>
    </w:rPr>
  </w:style>
  <w:style w:type="character" w:styleId="ListLabel228">
    <w:name w:val="ListLabel 228"/>
    <w:qFormat/>
    <w:rPr>
      <w:rFonts w:cs="Symbol"/>
      <w:lang w:val="ru-RU" w:eastAsia="en-US" w:bidi="ar-SA"/>
    </w:rPr>
  </w:style>
  <w:style w:type="character" w:styleId="ListLabel229">
    <w:name w:val="ListLabel 229"/>
    <w:qFormat/>
    <w:rPr>
      <w:rFonts w:cs="Symbol"/>
      <w:lang w:val="ru-RU" w:eastAsia="en-US" w:bidi="ar-SA"/>
    </w:rPr>
  </w:style>
  <w:style w:type="character" w:styleId="ListLabel230">
    <w:name w:val="ListLabel 230"/>
    <w:qFormat/>
    <w:rPr>
      <w:rFonts w:cs="Symbol"/>
      <w:lang w:val="ru-RU" w:eastAsia="en-US" w:bidi="ar-SA"/>
    </w:rPr>
  </w:style>
  <w:style w:type="character" w:styleId="ListLabel231">
    <w:name w:val="ListLabel 231"/>
    <w:qFormat/>
    <w:rPr>
      <w:rFonts w:cs="Symbol"/>
      <w:lang w:val="ru-RU" w:eastAsia="en-US" w:bidi="ar-SA"/>
    </w:rPr>
  </w:style>
  <w:style w:type="character" w:styleId="ListLabel232">
    <w:name w:val="ListLabel 232"/>
    <w:qFormat/>
    <w:rPr>
      <w:rFonts w:cs="Symbol"/>
      <w:lang w:val="ru-RU" w:eastAsia="en-US" w:bidi="ar-SA"/>
    </w:rPr>
  </w:style>
  <w:style w:type="character" w:styleId="ListLabel233">
    <w:name w:val="ListLabel 233"/>
    <w:qFormat/>
    <w:rPr>
      <w:rFonts w:cs="Symbol"/>
      <w:lang w:val="ru-RU" w:eastAsia="en-US" w:bidi="ar-SA"/>
    </w:rPr>
  </w:style>
  <w:style w:type="character" w:styleId="ListLabel234">
    <w:name w:val="ListLabel 234"/>
    <w:qFormat/>
    <w:rPr>
      <w:rFonts w:cs="Symbol"/>
      <w:lang w:val="ru-RU" w:eastAsia="en-US" w:bidi="ar-SA"/>
    </w:rPr>
  </w:style>
  <w:style w:type="character" w:styleId="ListLabel235">
    <w:name w:val="ListLabel 235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36">
    <w:name w:val="ListLabel 236"/>
    <w:qFormat/>
    <w:rPr>
      <w:rFonts w:cs="Symbol"/>
      <w:lang w:val="ru-RU" w:eastAsia="en-US" w:bidi="ar-SA"/>
    </w:rPr>
  </w:style>
  <w:style w:type="character" w:styleId="ListLabel237">
    <w:name w:val="ListLabel 237"/>
    <w:qFormat/>
    <w:rPr>
      <w:rFonts w:cs="Symbol"/>
      <w:lang w:val="ru-RU" w:eastAsia="en-US" w:bidi="ar-SA"/>
    </w:rPr>
  </w:style>
  <w:style w:type="character" w:styleId="ListLabel238">
    <w:name w:val="ListLabel 238"/>
    <w:qFormat/>
    <w:rPr>
      <w:rFonts w:cs="Symbol"/>
      <w:lang w:val="ru-RU" w:eastAsia="en-US" w:bidi="ar-SA"/>
    </w:rPr>
  </w:style>
  <w:style w:type="character" w:styleId="ListLabel239">
    <w:name w:val="ListLabel 239"/>
    <w:qFormat/>
    <w:rPr>
      <w:rFonts w:cs="Symbol"/>
      <w:lang w:val="ru-RU" w:eastAsia="en-US" w:bidi="ar-SA"/>
    </w:rPr>
  </w:style>
  <w:style w:type="character" w:styleId="ListLabel240">
    <w:name w:val="ListLabel 240"/>
    <w:qFormat/>
    <w:rPr>
      <w:rFonts w:cs="Symbol"/>
      <w:lang w:val="ru-RU" w:eastAsia="en-US" w:bidi="ar-SA"/>
    </w:rPr>
  </w:style>
  <w:style w:type="character" w:styleId="ListLabel241">
    <w:name w:val="ListLabel 241"/>
    <w:qFormat/>
    <w:rPr>
      <w:rFonts w:cs="Symbol"/>
      <w:lang w:val="ru-RU" w:eastAsia="en-US" w:bidi="ar-SA"/>
    </w:rPr>
  </w:style>
  <w:style w:type="character" w:styleId="ListLabel242">
    <w:name w:val="ListLabel 242"/>
    <w:qFormat/>
    <w:rPr>
      <w:rFonts w:cs="Symbol"/>
      <w:lang w:val="ru-RU" w:eastAsia="en-US" w:bidi="ar-SA"/>
    </w:rPr>
  </w:style>
  <w:style w:type="character" w:styleId="ListLabel243">
    <w:name w:val="ListLabel 243"/>
    <w:qFormat/>
    <w:rPr>
      <w:rFonts w:cs="Symbol"/>
      <w:lang w:val="ru-RU" w:eastAsia="en-US" w:bidi="ar-SA"/>
    </w:rPr>
  </w:style>
  <w:style w:type="character" w:styleId="ListLabel244">
    <w:name w:val="ListLabel 244"/>
    <w:qFormat/>
    <w:rPr>
      <w:lang w:val="ru-RU" w:eastAsia="en-US" w:bidi="ar-SA"/>
    </w:rPr>
  </w:style>
  <w:style w:type="character" w:styleId="ListLabel245">
    <w:name w:val="ListLabel 245"/>
    <w:qFormat/>
    <w:rPr>
      <w:rFonts w:cs="Symbol"/>
      <w:lang w:val="ru-RU" w:eastAsia="en-US" w:bidi="ar-SA"/>
    </w:rPr>
  </w:style>
  <w:style w:type="character" w:styleId="ListLabel246">
    <w:name w:val="ListLabel 246"/>
    <w:qFormat/>
    <w:rPr>
      <w:rFonts w:cs="Symbol"/>
      <w:lang w:val="ru-RU" w:eastAsia="en-US" w:bidi="ar-SA"/>
    </w:rPr>
  </w:style>
  <w:style w:type="character" w:styleId="ListLabel247">
    <w:name w:val="ListLabel 247"/>
    <w:qFormat/>
    <w:rPr>
      <w:rFonts w:cs="Symbol"/>
      <w:lang w:val="ru-RU" w:eastAsia="en-US" w:bidi="ar-SA"/>
    </w:rPr>
  </w:style>
  <w:style w:type="character" w:styleId="ListLabel248">
    <w:name w:val="ListLabel 248"/>
    <w:qFormat/>
    <w:rPr>
      <w:rFonts w:cs="Symbol"/>
      <w:lang w:val="ru-RU" w:eastAsia="en-US" w:bidi="ar-SA"/>
    </w:rPr>
  </w:style>
  <w:style w:type="character" w:styleId="ListLabel249">
    <w:name w:val="ListLabel 249"/>
    <w:qFormat/>
    <w:rPr>
      <w:rFonts w:cs="Symbol"/>
      <w:lang w:val="ru-RU" w:eastAsia="en-US" w:bidi="ar-SA"/>
    </w:rPr>
  </w:style>
  <w:style w:type="character" w:styleId="ListLabel250">
    <w:name w:val="ListLabel 250"/>
    <w:qFormat/>
    <w:rPr>
      <w:rFonts w:cs="Symbol"/>
      <w:lang w:val="ru-RU" w:eastAsia="en-US" w:bidi="ar-SA"/>
    </w:rPr>
  </w:style>
  <w:style w:type="character" w:styleId="ListLabel251">
    <w:name w:val="ListLabel 251"/>
    <w:qFormat/>
    <w:rPr>
      <w:rFonts w:cs="Symbol"/>
      <w:lang w:val="ru-RU" w:eastAsia="en-US" w:bidi="ar-SA"/>
    </w:rPr>
  </w:style>
  <w:style w:type="character" w:styleId="ListLabel252">
    <w:name w:val="ListLabel 25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53">
    <w:name w:val="ListLabel 253"/>
    <w:qFormat/>
    <w:rPr>
      <w:rFonts w:cs="Symbol"/>
      <w:lang w:val="ru-RU" w:eastAsia="en-US" w:bidi="ar-SA"/>
    </w:rPr>
  </w:style>
  <w:style w:type="character" w:styleId="ListLabel254">
    <w:name w:val="ListLabel 254"/>
    <w:qFormat/>
    <w:rPr>
      <w:rFonts w:cs="Symbol"/>
      <w:lang w:val="ru-RU" w:eastAsia="en-US" w:bidi="ar-SA"/>
    </w:rPr>
  </w:style>
  <w:style w:type="character" w:styleId="ListLabel255">
    <w:name w:val="ListLabel 255"/>
    <w:qFormat/>
    <w:rPr>
      <w:rFonts w:cs="Symbol"/>
      <w:lang w:val="ru-RU" w:eastAsia="en-US" w:bidi="ar-SA"/>
    </w:rPr>
  </w:style>
  <w:style w:type="character" w:styleId="ListLabel256">
    <w:name w:val="ListLabel 256"/>
    <w:qFormat/>
    <w:rPr>
      <w:rFonts w:cs="Symbol"/>
      <w:lang w:val="ru-RU" w:eastAsia="en-US" w:bidi="ar-SA"/>
    </w:rPr>
  </w:style>
  <w:style w:type="character" w:styleId="ListLabel257">
    <w:name w:val="ListLabel 257"/>
    <w:qFormat/>
    <w:rPr>
      <w:rFonts w:cs="Symbol"/>
      <w:lang w:val="ru-RU" w:eastAsia="en-US" w:bidi="ar-SA"/>
    </w:rPr>
  </w:style>
  <w:style w:type="character" w:styleId="ListLabel258">
    <w:name w:val="ListLabel 258"/>
    <w:qFormat/>
    <w:rPr>
      <w:rFonts w:cs="Symbol"/>
      <w:lang w:val="ru-RU" w:eastAsia="en-US" w:bidi="ar-SA"/>
    </w:rPr>
  </w:style>
  <w:style w:type="character" w:styleId="ListLabel259">
    <w:name w:val="ListLabel 259"/>
    <w:qFormat/>
    <w:rPr>
      <w:rFonts w:cs="Symbol"/>
      <w:lang w:val="ru-RU" w:eastAsia="en-US" w:bidi="ar-SA"/>
    </w:rPr>
  </w:style>
  <w:style w:type="character" w:styleId="ListLabel260">
    <w:name w:val="ListLabel 260"/>
    <w:qFormat/>
    <w:rPr>
      <w:rFonts w:cs="Symbol"/>
      <w:lang w:val="ru-RU" w:eastAsia="en-US" w:bidi="ar-SA"/>
    </w:rPr>
  </w:style>
  <w:style w:type="character" w:styleId="ListLabel261">
    <w:name w:val="ListLabel 26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62">
    <w:name w:val="ListLabel 262"/>
    <w:qFormat/>
    <w:rPr>
      <w:rFonts w:cs="Symbol"/>
      <w:lang w:val="ru-RU" w:eastAsia="en-US" w:bidi="ar-SA"/>
    </w:rPr>
  </w:style>
  <w:style w:type="character" w:styleId="ListLabel263">
    <w:name w:val="ListLabel 263"/>
    <w:qFormat/>
    <w:rPr>
      <w:rFonts w:cs="Symbol"/>
      <w:lang w:val="ru-RU" w:eastAsia="en-US" w:bidi="ar-SA"/>
    </w:rPr>
  </w:style>
  <w:style w:type="character" w:styleId="ListLabel264">
    <w:name w:val="ListLabel 264"/>
    <w:qFormat/>
    <w:rPr>
      <w:rFonts w:cs="Symbol"/>
      <w:lang w:val="ru-RU" w:eastAsia="en-US" w:bidi="ar-SA"/>
    </w:rPr>
  </w:style>
  <w:style w:type="character" w:styleId="ListLabel265">
    <w:name w:val="ListLabel 265"/>
    <w:qFormat/>
    <w:rPr>
      <w:rFonts w:cs="Symbol"/>
      <w:lang w:val="ru-RU" w:eastAsia="en-US" w:bidi="ar-SA"/>
    </w:rPr>
  </w:style>
  <w:style w:type="character" w:styleId="ListLabel266">
    <w:name w:val="ListLabel 266"/>
    <w:qFormat/>
    <w:rPr>
      <w:rFonts w:cs="Symbol"/>
      <w:lang w:val="ru-RU" w:eastAsia="en-US" w:bidi="ar-SA"/>
    </w:rPr>
  </w:style>
  <w:style w:type="character" w:styleId="ListLabel267">
    <w:name w:val="ListLabel 267"/>
    <w:qFormat/>
    <w:rPr>
      <w:rFonts w:cs="Symbol"/>
      <w:lang w:val="ru-RU" w:eastAsia="en-US" w:bidi="ar-SA"/>
    </w:rPr>
  </w:style>
  <w:style w:type="character" w:styleId="ListLabel268">
    <w:name w:val="ListLabel 268"/>
    <w:qFormat/>
    <w:rPr>
      <w:rFonts w:cs="Symbol"/>
      <w:lang w:val="ru-RU" w:eastAsia="en-US" w:bidi="ar-SA"/>
    </w:rPr>
  </w:style>
  <w:style w:type="character" w:styleId="ListLabel269">
    <w:name w:val="ListLabel 269"/>
    <w:qFormat/>
    <w:rPr>
      <w:rFonts w:cs="Symbol"/>
      <w:lang w:val="ru-RU" w:eastAsia="en-US" w:bidi="ar-SA"/>
    </w:rPr>
  </w:style>
  <w:style w:type="character" w:styleId="ListLabel270">
    <w:name w:val="ListLabel 270"/>
    <w:qFormat/>
    <w:rPr>
      <w:lang w:val="ru-RU" w:eastAsia="en-US" w:bidi="ar-SA"/>
    </w:rPr>
  </w:style>
  <w:style w:type="character" w:styleId="ListLabel271">
    <w:name w:val="ListLabel 271"/>
    <w:qFormat/>
    <w:rPr>
      <w:rFonts w:cs="Symbol"/>
      <w:lang w:val="ru-RU" w:eastAsia="en-US" w:bidi="ar-SA"/>
    </w:rPr>
  </w:style>
  <w:style w:type="character" w:styleId="ListLabel272">
    <w:name w:val="ListLabel 272"/>
    <w:qFormat/>
    <w:rPr>
      <w:rFonts w:cs="Symbol"/>
      <w:lang w:val="ru-RU" w:eastAsia="en-US" w:bidi="ar-SA"/>
    </w:rPr>
  </w:style>
  <w:style w:type="character" w:styleId="ListLabel273">
    <w:name w:val="ListLabel 273"/>
    <w:qFormat/>
    <w:rPr>
      <w:rFonts w:cs="Symbol"/>
      <w:lang w:val="ru-RU" w:eastAsia="en-US" w:bidi="ar-SA"/>
    </w:rPr>
  </w:style>
  <w:style w:type="character" w:styleId="ListLabel274">
    <w:name w:val="ListLabel 274"/>
    <w:qFormat/>
    <w:rPr>
      <w:rFonts w:cs="Symbol"/>
      <w:lang w:val="ru-RU" w:eastAsia="en-US" w:bidi="ar-SA"/>
    </w:rPr>
  </w:style>
  <w:style w:type="character" w:styleId="ListLabel275">
    <w:name w:val="ListLabel 275"/>
    <w:qFormat/>
    <w:rPr>
      <w:rFonts w:cs="Symbol"/>
      <w:lang w:val="ru-RU" w:eastAsia="en-US" w:bidi="ar-SA"/>
    </w:rPr>
  </w:style>
  <w:style w:type="character" w:styleId="ListLabel276">
    <w:name w:val="ListLabel 276"/>
    <w:qFormat/>
    <w:rPr>
      <w:rFonts w:cs="Symbol"/>
      <w:lang w:val="ru-RU" w:eastAsia="en-US" w:bidi="ar-SA"/>
    </w:rPr>
  </w:style>
  <w:style w:type="character" w:styleId="ListLabel277">
    <w:name w:val="ListLabel 277"/>
    <w:qFormat/>
    <w:rPr>
      <w:rFonts w:cs="Symbol"/>
      <w:lang w:val="ru-RU" w:eastAsia="en-US" w:bidi="ar-SA"/>
    </w:rPr>
  </w:style>
  <w:style w:type="character" w:styleId="ListLabel278">
    <w:name w:val="ListLabel 278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styleId="ListLabel279">
    <w:name w:val="ListLabel 279"/>
    <w:qFormat/>
    <w:rPr>
      <w:rFonts w:cs="Symbol"/>
      <w:lang w:val="ru-RU" w:eastAsia="en-US" w:bidi="ar-SA"/>
    </w:rPr>
  </w:style>
  <w:style w:type="character" w:styleId="ListLabel280">
    <w:name w:val="ListLabel 280"/>
    <w:qFormat/>
    <w:rPr>
      <w:rFonts w:cs="Symbol"/>
      <w:lang w:val="ru-RU" w:eastAsia="en-US" w:bidi="ar-SA"/>
    </w:rPr>
  </w:style>
  <w:style w:type="character" w:styleId="ListLabel281">
    <w:name w:val="ListLabel 281"/>
    <w:qFormat/>
    <w:rPr>
      <w:rFonts w:cs="Symbol"/>
      <w:lang w:val="ru-RU" w:eastAsia="en-US" w:bidi="ar-SA"/>
    </w:rPr>
  </w:style>
  <w:style w:type="character" w:styleId="ListLabel282">
    <w:name w:val="ListLabel 282"/>
    <w:qFormat/>
    <w:rPr>
      <w:rFonts w:cs="Symbol"/>
      <w:lang w:val="ru-RU" w:eastAsia="en-US" w:bidi="ar-SA"/>
    </w:rPr>
  </w:style>
  <w:style w:type="character" w:styleId="ListLabel283">
    <w:name w:val="ListLabel 283"/>
    <w:qFormat/>
    <w:rPr>
      <w:rFonts w:cs="Symbol"/>
      <w:lang w:val="ru-RU" w:eastAsia="en-US" w:bidi="ar-SA"/>
    </w:rPr>
  </w:style>
  <w:style w:type="character" w:styleId="ListLabel284">
    <w:name w:val="ListLabel 284"/>
    <w:qFormat/>
    <w:rPr>
      <w:rFonts w:cs="Symbol"/>
      <w:lang w:val="ru-RU" w:eastAsia="en-US" w:bidi="ar-SA"/>
    </w:rPr>
  </w:style>
  <w:style w:type="character" w:styleId="ListLabel285">
    <w:name w:val="ListLabel 285"/>
    <w:qFormat/>
    <w:rPr>
      <w:rFonts w:cs="Symbol"/>
      <w:lang w:val="ru-RU" w:eastAsia="en-US" w:bidi="ar-SA"/>
    </w:rPr>
  </w:style>
  <w:style w:type="character" w:styleId="ListLabel286">
    <w:name w:val="ListLabel 286"/>
    <w:qFormat/>
    <w:rPr>
      <w:rFonts w:cs="Symbol"/>
      <w:lang w:val="ru-RU" w:eastAsia="en-US" w:bidi="ar-SA"/>
    </w:rPr>
  </w:style>
  <w:style w:type="character" w:styleId="ListLabel287">
    <w:name w:val="ListLabel 287"/>
    <w:qFormat/>
    <w:rPr>
      <w:lang w:val="ru-RU" w:eastAsia="en-US" w:bidi="ar-SA"/>
    </w:rPr>
  </w:style>
  <w:style w:type="character" w:styleId="ListLabel288">
    <w:name w:val="ListLabel 288"/>
    <w:qFormat/>
    <w:rPr>
      <w:rFonts w:cs="Symbol"/>
      <w:lang w:val="ru-RU" w:eastAsia="en-US" w:bidi="ar-SA"/>
    </w:rPr>
  </w:style>
  <w:style w:type="character" w:styleId="ListLabel289">
    <w:name w:val="ListLabel 289"/>
    <w:qFormat/>
    <w:rPr>
      <w:rFonts w:cs="Symbol"/>
      <w:lang w:val="ru-RU" w:eastAsia="en-US" w:bidi="ar-SA"/>
    </w:rPr>
  </w:style>
  <w:style w:type="character" w:styleId="ListLabel290">
    <w:name w:val="ListLabel 290"/>
    <w:qFormat/>
    <w:rPr>
      <w:rFonts w:cs="Symbol"/>
      <w:lang w:val="ru-RU" w:eastAsia="en-US" w:bidi="ar-SA"/>
    </w:rPr>
  </w:style>
  <w:style w:type="character" w:styleId="ListLabel291">
    <w:name w:val="ListLabel 291"/>
    <w:qFormat/>
    <w:rPr>
      <w:rFonts w:cs="Symbol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rFonts w:cs="Symbol"/>
      <w:lang w:val="ru-RU" w:eastAsia="en-US" w:bidi="ar-SA"/>
    </w:rPr>
  </w:style>
  <w:style w:type="character" w:styleId="ListLabel299">
    <w:name w:val="ListLabel 299"/>
    <w:qFormat/>
    <w:rPr>
      <w:rFonts w:cs="Symbol"/>
      <w:lang w:val="ru-RU" w:eastAsia="en-US" w:bidi="ar-SA"/>
    </w:rPr>
  </w:style>
  <w:style w:type="character" w:styleId="ListLabel300">
    <w:name w:val="ListLabel 300"/>
    <w:qFormat/>
    <w:rPr>
      <w:rFonts w:cs="Symbol"/>
      <w:lang w:val="ru-RU" w:eastAsia="en-US" w:bidi="ar-SA"/>
    </w:rPr>
  </w:style>
  <w:style w:type="character" w:styleId="ListLabel301">
    <w:name w:val="ListLabel 301"/>
    <w:qFormat/>
    <w:rPr>
      <w:rFonts w:cs="Symbol"/>
      <w:lang w:val="ru-RU" w:eastAsia="en-US" w:bidi="ar-SA"/>
    </w:rPr>
  </w:style>
  <w:style w:type="character" w:styleId="ListLabel302">
    <w:name w:val="ListLabel 302"/>
    <w:qFormat/>
    <w:rPr>
      <w:rFonts w:cs="Symbol"/>
      <w:lang w:val="ru-RU" w:eastAsia="en-US" w:bidi="ar-SA"/>
    </w:rPr>
  </w:style>
  <w:style w:type="character" w:styleId="ListLabel303">
    <w:name w:val="ListLabel 303"/>
    <w:qFormat/>
    <w:rPr>
      <w:lang w:val="ru-RU" w:eastAsia="en-US" w:bidi="ar-SA"/>
    </w:rPr>
  </w:style>
  <w:style w:type="character" w:styleId="ListLabel304">
    <w:name w:val="ListLabel 304"/>
    <w:qFormat/>
    <w:rPr>
      <w:rFonts w:cs="Symbol"/>
      <w:lang w:val="ru-RU" w:eastAsia="en-US" w:bidi="ar-SA"/>
    </w:rPr>
  </w:style>
  <w:style w:type="character" w:styleId="ListLabel305">
    <w:name w:val="ListLabel 305"/>
    <w:qFormat/>
    <w:rPr>
      <w:rFonts w:cs="Symbol"/>
      <w:lang w:val="ru-RU" w:eastAsia="en-US" w:bidi="ar-SA"/>
    </w:rPr>
  </w:style>
  <w:style w:type="character" w:styleId="ListLabel306">
    <w:name w:val="ListLabel 306"/>
    <w:qFormat/>
    <w:rPr>
      <w:rFonts w:cs="Symbol"/>
      <w:lang w:val="ru-RU" w:eastAsia="en-US" w:bidi="ar-SA"/>
    </w:rPr>
  </w:style>
  <w:style w:type="character" w:styleId="ListLabel307">
    <w:name w:val="ListLabel 307"/>
    <w:qFormat/>
    <w:rPr>
      <w:rFonts w:cs="Symbol"/>
      <w:lang w:val="ru-RU" w:eastAsia="en-US" w:bidi="ar-SA"/>
    </w:rPr>
  </w:style>
  <w:style w:type="character" w:styleId="ListLabel308">
    <w:name w:val="ListLabel 308"/>
    <w:qFormat/>
    <w:rPr>
      <w:rFonts w:cs="Symbol"/>
      <w:lang w:val="ru-RU" w:eastAsia="en-US" w:bidi="ar-SA"/>
    </w:rPr>
  </w:style>
  <w:style w:type="character" w:styleId="ListLabel309">
    <w:name w:val="ListLabel 309"/>
    <w:qFormat/>
    <w:rPr>
      <w:rFonts w:cs="Symbol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Symbol"/>
      <w:lang w:val="ru-RU" w:eastAsia="en-US" w:bidi="ar-SA"/>
    </w:rPr>
  </w:style>
  <w:style w:type="character" w:styleId="ListLabel314">
    <w:name w:val="ListLabel 314"/>
    <w:qFormat/>
    <w:rPr>
      <w:rFonts w:cs="Symbol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cs="Symbol"/>
      <w:lang w:val="ru-RU" w:eastAsia="en-US" w:bidi="ar-SA"/>
    </w:rPr>
  </w:style>
  <w:style w:type="character" w:styleId="ListLabel317">
    <w:name w:val="ListLabel 317"/>
    <w:qFormat/>
    <w:rPr>
      <w:rFonts w:cs="Symbol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rFonts w:cs="Symbol"/>
      <w:lang w:val="ru-RU" w:eastAsia="en-US" w:bidi="ar-SA"/>
    </w:rPr>
  </w:style>
  <w:style w:type="character" w:styleId="ListLabel323">
    <w:name w:val="ListLabel 323"/>
    <w:qFormat/>
    <w:rPr>
      <w:rFonts w:cs="Symbol"/>
      <w:lang w:val="ru-RU" w:eastAsia="en-US" w:bidi="ar-SA"/>
    </w:rPr>
  </w:style>
  <w:style w:type="character" w:styleId="ListLabel324">
    <w:name w:val="ListLabel 324"/>
    <w:qFormat/>
    <w:rPr>
      <w:rFonts w:cs="Symbol"/>
      <w:lang w:val="ru-RU" w:eastAsia="en-US" w:bidi="ar-SA"/>
    </w:rPr>
  </w:style>
  <w:style w:type="character" w:styleId="ListLabel325">
    <w:name w:val="ListLabel 325"/>
    <w:qFormat/>
    <w:rPr>
      <w:rFonts w:cs="Symbol"/>
      <w:lang w:val="ru-RU" w:eastAsia="en-US" w:bidi="ar-SA"/>
    </w:rPr>
  </w:style>
  <w:style w:type="character" w:styleId="ListLabel326">
    <w:name w:val="ListLabel 326"/>
    <w:qFormat/>
    <w:rPr>
      <w:rFonts w:cs="Symbol"/>
      <w:lang w:val="ru-RU" w:eastAsia="en-US" w:bidi="ar-SA"/>
    </w:rPr>
  </w:style>
  <w:style w:type="character" w:styleId="ListLabel327">
    <w:name w:val="ListLabel 327"/>
    <w:qFormat/>
    <w:rPr>
      <w:lang w:val="ru-RU" w:eastAsia="en-US" w:bidi="ar-SA"/>
    </w:rPr>
  </w:style>
  <w:style w:type="character" w:styleId="ListLabel328">
    <w:name w:val="ListLabel 328"/>
    <w:qFormat/>
    <w:rPr>
      <w:rFonts w:cs="Symbol"/>
      <w:lang w:val="ru-RU" w:eastAsia="en-US" w:bidi="ar-SA"/>
    </w:rPr>
  </w:style>
  <w:style w:type="character" w:styleId="ListLabel329">
    <w:name w:val="ListLabel 329"/>
    <w:qFormat/>
    <w:rPr>
      <w:rFonts w:cs="Symbol"/>
      <w:lang w:val="ru-RU" w:eastAsia="en-US" w:bidi="ar-SA"/>
    </w:rPr>
  </w:style>
  <w:style w:type="character" w:styleId="ListLabel330">
    <w:name w:val="ListLabel 330"/>
    <w:qFormat/>
    <w:rPr>
      <w:rFonts w:cs="Symbol"/>
      <w:lang w:val="ru-RU" w:eastAsia="en-US" w:bidi="ar-SA"/>
    </w:rPr>
  </w:style>
  <w:style w:type="character" w:styleId="ListLabel331">
    <w:name w:val="ListLabel 331"/>
    <w:qFormat/>
    <w:rPr>
      <w:rFonts w:cs="Symbol"/>
      <w:lang w:val="ru-RU" w:eastAsia="en-US" w:bidi="ar-SA"/>
    </w:rPr>
  </w:style>
  <w:style w:type="character" w:styleId="ListLabel332">
    <w:name w:val="ListLabel 332"/>
    <w:qFormat/>
    <w:rPr>
      <w:rFonts w:cs="Symbol"/>
      <w:lang w:val="ru-RU" w:eastAsia="en-US" w:bidi="ar-SA"/>
    </w:rPr>
  </w:style>
  <w:style w:type="character" w:styleId="ListLabel333">
    <w:name w:val="ListLabel 333"/>
    <w:qFormat/>
    <w:rPr>
      <w:rFonts w:cs="Symbol"/>
      <w:lang w:val="ru-RU" w:eastAsia="en-US" w:bidi="ar-SA"/>
    </w:rPr>
  </w:style>
  <w:style w:type="character" w:styleId="ListLabel334">
    <w:name w:val="ListLabel 334"/>
    <w:qFormat/>
    <w:rPr>
      <w:rFonts w:cs="Symbol"/>
      <w:lang w:val="ru-RU" w:eastAsia="en-US" w:bidi="ar-SA"/>
    </w:rPr>
  </w:style>
  <w:style w:type="character" w:styleId="ListLabel335">
    <w:name w:val="ListLabel 335"/>
    <w:qFormat/>
    <w:rPr>
      <w:lang w:val="ru-RU" w:eastAsia="en-US" w:bidi="ar-SA"/>
    </w:rPr>
  </w:style>
  <w:style w:type="character" w:styleId="ListLabel336">
    <w:name w:val="ListLabel 336"/>
    <w:qFormat/>
    <w:rPr>
      <w:rFonts w:cs="Symbol"/>
      <w:lang w:val="ru-RU" w:eastAsia="en-US" w:bidi="ar-SA"/>
    </w:rPr>
  </w:style>
  <w:style w:type="character" w:styleId="ListLabel337">
    <w:name w:val="ListLabel 337"/>
    <w:qFormat/>
    <w:rPr>
      <w:rFonts w:cs="Symbol"/>
      <w:lang w:val="ru-RU" w:eastAsia="en-US" w:bidi="ar-SA"/>
    </w:rPr>
  </w:style>
  <w:style w:type="character" w:styleId="ListLabel338">
    <w:name w:val="ListLabel 338"/>
    <w:qFormat/>
    <w:rPr>
      <w:rFonts w:cs="Symbol"/>
      <w:lang w:val="ru-RU" w:eastAsia="en-US" w:bidi="ar-SA"/>
    </w:rPr>
  </w:style>
  <w:style w:type="character" w:styleId="ListLabel339">
    <w:name w:val="ListLabel 339"/>
    <w:qFormat/>
    <w:rPr>
      <w:rFonts w:cs="Symbol"/>
      <w:lang w:val="ru-RU" w:eastAsia="en-US" w:bidi="ar-SA"/>
    </w:rPr>
  </w:style>
  <w:style w:type="character" w:styleId="ListLabel340">
    <w:name w:val="ListLabel 340"/>
    <w:qFormat/>
    <w:rPr>
      <w:rFonts w:cs="Symbol"/>
      <w:lang w:val="ru-RU" w:eastAsia="en-US" w:bidi="ar-SA"/>
    </w:rPr>
  </w:style>
  <w:style w:type="character" w:styleId="ListLabel341">
    <w:name w:val="ListLabel 341"/>
    <w:qFormat/>
    <w:rPr>
      <w:rFonts w:cs="Symbol"/>
      <w:lang w:val="ru-RU" w:eastAsia="en-US" w:bidi="ar-SA"/>
    </w:rPr>
  </w:style>
  <w:style w:type="character" w:styleId="ListLabel342">
    <w:name w:val="ListLabel 342"/>
    <w:qFormat/>
    <w:rPr>
      <w:rFonts w:cs="Symbol"/>
      <w:lang w:val="ru-RU" w:eastAsia="en-US" w:bidi="ar-SA"/>
    </w:rPr>
  </w:style>
  <w:style w:type="character" w:styleId="ListLabel343">
    <w:name w:val="ListLabel 343"/>
    <w:qFormat/>
    <w:rPr>
      <w:lang w:val="ru-RU" w:eastAsia="en-US" w:bidi="ar-SA"/>
    </w:rPr>
  </w:style>
  <w:style w:type="character" w:styleId="ListLabel344">
    <w:name w:val="ListLabel 344"/>
    <w:qFormat/>
    <w:rPr>
      <w:rFonts w:cs="Symbol"/>
      <w:lang w:val="ru-RU" w:eastAsia="en-US" w:bidi="ar-SA"/>
    </w:rPr>
  </w:style>
  <w:style w:type="character" w:styleId="ListLabel345">
    <w:name w:val="ListLabel 345"/>
    <w:qFormat/>
    <w:rPr>
      <w:rFonts w:cs="Symbol"/>
      <w:lang w:val="ru-RU" w:eastAsia="en-US" w:bidi="ar-SA"/>
    </w:rPr>
  </w:style>
  <w:style w:type="character" w:styleId="ListLabel346">
    <w:name w:val="ListLabel 346"/>
    <w:qFormat/>
    <w:rPr>
      <w:rFonts w:cs="Symbol"/>
      <w:lang w:val="ru-RU" w:eastAsia="en-US" w:bidi="ar-SA"/>
    </w:rPr>
  </w:style>
  <w:style w:type="character" w:styleId="ListLabel347">
    <w:name w:val="ListLabel 347"/>
    <w:qFormat/>
    <w:rPr>
      <w:rFonts w:cs="Symbol"/>
      <w:lang w:val="ru-RU" w:eastAsia="en-US" w:bidi="ar-SA"/>
    </w:rPr>
  </w:style>
  <w:style w:type="character" w:styleId="ListLabel348">
    <w:name w:val="ListLabel 348"/>
    <w:qFormat/>
    <w:rPr>
      <w:rFonts w:cs="Symbol"/>
      <w:lang w:val="ru-RU" w:eastAsia="en-US" w:bidi="ar-SA"/>
    </w:rPr>
  </w:style>
  <w:style w:type="character" w:styleId="ListLabel349">
    <w:name w:val="ListLabel 349"/>
    <w:qFormat/>
    <w:rPr>
      <w:rFonts w:cs="Symbol"/>
      <w:lang w:val="ru-RU" w:eastAsia="en-US" w:bidi="ar-SA"/>
    </w:rPr>
  </w:style>
  <w:style w:type="character" w:styleId="ListLabel350">
    <w:name w:val="ListLabel 350"/>
    <w:qFormat/>
    <w:rPr>
      <w:rFonts w:cs="Symbol"/>
      <w:lang w:val="ru-RU" w:eastAsia="en-US" w:bidi="ar-SA"/>
    </w:rPr>
  </w:style>
  <w:style w:type="character" w:styleId="ListLabel351">
    <w:name w:val="ListLabel 35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52">
    <w:name w:val="ListLabel 352"/>
    <w:qFormat/>
    <w:rPr>
      <w:rFonts w:cs="Symbol"/>
      <w:lang w:val="ru-RU" w:eastAsia="en-US" w:bidi="ar-SA"/>
    </w:rPr>
  </w:style>
  <w:style w:type="character" w:styleId="ListLabel353">
    <w:name w:val="ListLabel 353"/>
    <w:qFormat/>
    <w:rPr>
      <w:rFonts w:cs="Symbol"/>
      <w:lang w:val="ru-RU" w:eastAsia="en-US" w:bidi="ar-SA"/>
    </w:rPr>
  </w:style>
  <w:style w:type="character" w:styleId="ListLabel354">
    <w:name w:val="ListLabel 354"/>
    <w:qFormat/>
    <w:rPr>
      <w:rFonts w:cs="Symbol"/>
      <w:lang w:val="ru-RU" w:eastAsia="en-US" w:bidi="ar-SA"/>
    </w:rPr>
  </w:style>
  <w:style w:type="character" w:styleId="ListLabel355">
    <w:name w:val="ListLabel 355"/>
    <w:qFormat/>
    <w:rPr>
      <w:rFonts w:cs="Symbol"/>
      <w:lang w:val="ru-RU" w:eastAsia="en-US" w:bidi="ar-SA"/>
    </w:rPr>
  </w:style>
  <w:style w:type="character" w:styleId="ListLabel356">
    <w:name w:val="ListLabel 356"/>
    <w:qFormat/>
    <w:rPr>
      <w:rFonts w:cs="Symbol"/>
      <w:lang w:val="ru-RU" w:eastAsia="en-US" w:bidi="ar-SA"/>
    </w:rPr>
  </w:style>
  <w:style w:type="character" w:styleId="ListLabel357">
    <w:name w:val="ListLabel 357"/>
    <w:qFormat/>
    <w:rPr>
      <w:rFonts w:cs="Symbol"/>
      <w:lang w:val="ru-RU" w:eastAsia="en-US" w:bidi="ar-SA"/>
    </w:rPr>
  </w:style>
  <w:style w:type="character" w:styleId="ListLabel358">
    <w:name w:val="ListLabel 358"/>
    <w:qFormat/>
    <w:rPr>
      <w:rFonts w:cs="Symbol"/>
      <w:lang w:val="ru-RU" w:eastAsia="en-US" w:bidi="ar-SA"/>
    </w:rPr>
  </w:style>
  <w:style w:type="character" w:styleId="ListLabel359">
    <w:name w:val="ListLabel 359"/>
    <w:qFormat/>
    <w:rPr>
      <w:rFonts w:cs="Symbol"/>
      <w:lang w:val="ru-RU" w:eastAsia="en-US" w:bidi="ar-SA"/>
    </w:rPr>
  </w:style>
  <w:style w:type="character" w:styleId="ListLabel360">
    <w:name w:val="ListLabel 360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61">
    <w:name w:val="ListLabel 361"/>
    <w:qFormat/>
    <w:rPr>
      <w:rFonts w:cs="Symbol"/>
      <w:lang w:val="ru-RU" w:eastAsia="en-US" w:bidi="ar-SA"/>
    </w:rPr>
  </w:style>
  <w:style w:type="character" w:styleId="ListLabel362">
    <w:name w:val="ListLabel 362"/>
    <w:qFormat/>
    <w:rPr>
      <w:rFonts w:cs="Symbol"/>
      <w:lang w:val="ru-RU" w:eastAsia="en-US" w:bidi="ar-SA"/>
    </w:rPr>
  </w:style>
  <w:style w:type="character" w:styleId="ListLabel363">
    <w:name w:val="ListLabel 363"/>
    <w:qFormat/>
    <w:rPr>
      <w:rFonts w:cs="Symbol"/>
      <w:lang w:val="ru-RU" w:eastAsia="en-US" w:bidi="ar-SA"/>
    </w:rPr>
  </w:style>
  <w:style w:type="character" w:styleId="ListLabel364">
    <w:name w:val="ListLabel 364"/>
    <w:qFormat/>
    <w:rPr>
      <w:rFonts w:cs="Symbol"/>
      <w:lang w:val="ru-RU" w:eastAsia="en-US" w:bidi="ar-SA"/>
    </w:rPr>
  </w:style>
  <w:style w:type="character" w:styleId="ListLabel365">
    <w:name w:val="ListLabel 365"/>
    <w:qFormat/>
    <w:rPr>
      <w:rFonts w:cs="Symbol"/>
      <w:lang w:val="ru-RU" w:eastAsia="en-US" w:bidi="ar-SA"/>
    </w:rPr>
  </w:style>
  <w:style w:type="character" w:styleId="ListLabel366">
    <w:name w:val="ListLabel 366"/>
    <w:qFormat/>
    <w:rPr>
      <w:rFonts w:cs="Symbol"/>
      <w:lang w:val="ru-RU" w:eastAsia="en-US" w:bidi="ar-SA"/>
    </w:rPr>
  </w:style>
  <w:style w:type="character" w:styleId="ListLabel367">
    <w:name w:val="ListLabel 367"/>
    <w:qFormat/>
    <w:rPr>
      <w:rFonts w:cs="Symbol"/>
      <w:lang w:val="ru-RU" w:eastAsia="en-US" w:bidi="ar-SA"/>
    </w:rPr>
  </w:style>
  <w:style w:type="character" w:styleId="ListLabel368">
    <w:name w:val="ListLabel 368"/>
    <w:qFormat/>
    <w:rPr>
      <w:rFonts w:cs="Symbol"/>
      <w:lang w:val="ru-RU" w:eastAsia="en-US" w:bidi="ar-SA"/>
    </w:rPr>
  </w:style>
  <w:style w:type="character" w:styleId="ListLabel369">
    <w:name w:val="ListLabel 369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70">
    <w:name w:val="ListLabel 370"/>
    <w:qFormat/>
    <w:rPr>
      <w:rFonts w:cs="Symbol"/>
      <w:lang w:val="ru-RU" w:eastAsia="en-US" w:bidi="ar-SA"/>
    </w:rPr>
  </w:style>
  <w:style w:type="character" w:styleId="ListLabel371">
    <w:name w:val="ListLabel 371"/>
    <w:qFormat/>
    <w:rPr>
      <w:rFonts w:cs="Symbol"/>
      <w:lang w:val="ru-RU" w:eastAsia="en-US" w:bidi="ar-SA"/>
    </w:rPr>
  </w:style>
  <w:style w:type="character" w:styleId="ListLabel372">
    <w:name w:val="ListLabel 372"/>
    <w:qFormat/>
    <w:rPr>
      <w:rFonts w:cs="Symbol"/>
      <w:lang w:val="ru-RU" w:eastAsia="en-US" w:bidi="ar-SA"/>
    </w:rPr>
  </w:style>
  <w:style w:type="character" w:styleId="ListLabel373">
    <w:name w:val="ListLabel 373"/>
    <w:qFormat/>
    <w:rPr>
      <w:rFonts w:cs="Symbol"/>
      <w:lang w:val="ru-RU" w:eastAsia="en-US" w:bidi="ar-SA"/>
    </w:rPr>
  </w:style>
  <w:style w:type="character" w:styleId="ListLabel374">
    <w:name w:val="ListLabel 374"/>
    <w:qFormat/>
    <w:rPr>
      <w:rFonts w:cs="Symbol"/>
      <w:lang w:val="ru-RU" w:eastAsia="en-US" w:bidi="ar-SA"/>
    </w:rPr>
  </w:style>
  <w:style w:type="character" w:styleId="ListLabel375">
    <w:name w:val="ListLabel 375"/>
    <w:qFormat/>
    <w:rPr>
      <w:rFonts w:cs="Symbol"/>
      <w:lang w:val="ru-RU" w:eastAsia="en-US" w:bidi="ar-SA"/>
    </w:rPr>
  </w:style>
  <w:style w:type="character" w:styleId="ListLabel376">
    <w:name w:val="ListLabel 376"/>
    <w:qFormat/>
    <w:rPr>
      <w:rFonts w:cs="Symbol"/>
      <w:lang w:val="ru-RU" w:eastAsia="en-US" w:bidi="ar-SA"/>
    </w:rPr>
  </w:style>
  <w:style w:type="character" w:styleId="ListLabel377">
    <w:name w:val="ListLabel 377"/>
    <w:qFormat/>
    <w:rPr>
      <w:rFonts w:cs="Symbol"/>
      <w:lang w:val="ru-RU" w:eastAsia="en-US" w:bidi="ar-SA"/>
    </w:rPr>
  </w:style>
  <w:style w:type="character" w:styleId="ListLabel378">
    <w:name w:val="ListLabel 378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79">
    <w:name w:val="ListLabel 379"/>
    <w:qFormat/>
    <w:rPr>
      <w:rFonts w:cs="Symbol"/>
      <w:lang w:val="ru-RU" w:eastAsia="en-US" w:bidi="ar-SA"/>
    </w:rPr>
  </w:style>
  <w:style w:type="character" w:styleId="ListLabel380">
    <w:name w:val="ListLabel 380"/>
    <w:qFormat/>
    <w:rPr>
      <w:rFonts w:cs="Symbol"/>
      <w:lang w:val="ru-RU" w:eastAsia="en-US" w:bidi="ar-SA"/>
    </w:rPr>
  </w:style>
  <w:style w:type="character" w:styleId="ListLabel381">
    <w:name w:val="ListLabel 381"/>
    <w:qFormat/>
    <w:rPr>
      <w:rFonts w:cs="Symbol"/>
      <w:lang w:val="ru-RU" w:eastAsia="en-US" w:bidi="ar-SA"/>
    </w:rPr>
  </w:style>
  <w:style w:type="character" w:styleId="ListLabel382">
    <w:name w:val="ListLabel 382"/>
    <w:qFormat/>
    <w:rPr>
      <w:rFonts w:cs="Symbol"/>
      <w:lang w:val="ru-RU" w:eastAsia="en-US" w:bidi="ar-SA"/>
    </w:rPr>
  </w:style>
  <w:style w:type="character" w:styleId="ListLabel383">
    <w:name w:val="ListLabel 383"/>
    <w:qFormat/>
    <w:rPr>
      <w:rFonts w:cs="Symbol"/>
      <w:lang w:val="ru-RU" w:eastAsia="en-US" w:bidi="ar-SA"/>
    </w:rPr>
  </w:style>
  <w:style w:type="character" w:styleId="ListLabel384">
    <w:name w:val="ListLabel 384"/>
    <w:qFormat/>
    <w:rPr>
      <w:rFonts w:cs="Symbol"/>
      <w:lang w:val="ru-RU" w:eastAsia="en-US" w:bidi="ar-SA"/>
    </w:rPr>
  </w:style>
  <w:style w:type="character" w:styleId="ListLabel385">
    <w:name w:val="ListLabel 385"/>
    <w:qFormat/>
    <w:rPr>
      <w:rFonts w:cs="Symbol"/>
      <w:lang w:val="ru-RU" w:eastAsia="en-US" w:bidi="ar-SA"/>
    </w:rPr>
  </w:style>
  <w:style w:type="character" w:styleId="ListLabel386">
    <w:name w:val="ListLabel 386"/>
    <w:qFormat/>
    <w:rPr>
      <w:rFonts w:cs="Symbol"/>
      <w:lang w:val="ru-RU" w:eastAsia="en-US" w:bidi="ar-SA"/>
    </w:rPr>
  </w:style>
  <w:style w:type="character" w:styleId="ListLabel387">
    <w:name w:val="ListLabel 387"/>
    <w:qFormat/>
    <w:rPr>
      <w:lang w:val="ru-RU" w:eastAsia="en-US" w:bidi="ar-SA"/>
    </w:rPr>
  </w:style>
  <w:style w:type="character" w:styleId="ListLabel388">
    <w:name w:val="ListLabel 388"/>
    <w:qFormat/>
    <w:rPr>
      <w:rFonts w:cs="Symbol"/>
      <w:lang w:val="ru-RU" w:eastAsia="en-US" w:bidi="ar-SA"/>
    </w:rPr>
  </w:style>
  <w:style w:type="character" w:styleId="ListLabel389">
    <w:name w:val="ListLabel 389"/>
    <w:qFormat/>
    <w:rPr>
      <w:rFonts w:cs="Symbol"/>
      <w:lang w:val="ru-RU" w:eastAsia="en-US" w:bidi="ar-SA"/>
    </w:rPr>
  </w:style>
  <w:style w:type="character" w:styleId="ListLabel390">
    <w:name w:val="ListLabel 390"/>
    <w:qFormat/>
    <w:rPr>
      <w:rFonts w:cs="Symbol"/>
      <w:lang w:val="ru-RU" w:eastAsia="en-US" w:bidi="ar-SA"/>
    </w:rPr>
  </w:style>
  <w:style w:type="character" w:styleId="ListLabel391">
    <w:name w:val="ListLabel 391"/>
    <w:qFormat/>
    <w:rPr>
      <w:rFonts w:cs="Symbol"/>
      <w:lang w:val="ru-RU" w:eastAsia="en-US" w:bidi="ar-SA"/>
    </w:rPr>
  </w:style>
  <w:style w:type="character" w:styleId="ListLabel392">
    <w:name w:val="ListLabel 392"/>
    <w:qFormat/>
    <w:rPr>
      <w:rFonts w:cs="Symbol"/>
      <w:lang w:val="ru-RU" w:eastAsia="en-US" w:bidi="ar-SA"/>
    </w:rPr>
  </w:style>
  <w:style w:type="character" w:styleId="ListLabel393">
    <w:name w:val="ListLabel 393"/>
    <w:qFormat/>
    <w:rPr>
      <w:rFonts w:cs="Symbol"/>
      <w:lang w:val="ru-RU" w:eastAsia="en-US" w:bidi="ar-SA"/>
    </w:rPr>
  </w:style>
  <w:style w:type="character" w:styleId="ListLabel394">
    <w:name w:val="ListLabel 394"/>
    <w:qFormat/>
    <w:rPr>
      <w:rFonts w:cs="Symbol"/>
      <w:lang w:val="ru-RU" w:eastAsia="en-US" w:bidi="ar-SA"/>
    </w:rPr>
  </w:style>
  <w:style w:type="character" w:styleId="ListLabel395">
    <w:name w:val="ListLabel 39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396">
    <w:name w:val="ListLabel 396"/>
    <w:qFormat/>
    <w:rPr>
      <w:rFonts w:cs="Symbol"/>
      <w:lang w:val="ru-RU" w:eastAsia="en-US" w:bidi="ar-SA"/>
    </w:rPr>
  </w:style>
  <w:style w:type="character" w:styleId="ListLabel397">
    <w:name w:val="ListLabel 397"/>
    <w:qFormat/>
    <w:rPr>
      <w:rFonts w:cs="Symbol"/>
      <w:lang w:val="ru-RU" w:eastAsia="en-US" w:bidi="ar-SA"/>
    </w:rPr>
  </w:style>
  <w:style w:type="character" w:styleId="ListLabel398">
    <w:name w:val="ListLabel 398"/>
    <w:qFormat/>
    <w:rPr>
      <w:rFonts w:cs="Symbol"/>
      <w:lang w:val="ru-RU" w:eastAsia="en-US" w:bidi="ar-SA"/>
    </w:rPr>
  </w:style>
  <w:style w:type="character" w:styleId="ListLabel399">
    <w:name w:val="ListLabel 399"/>
    <w:qFormat/>
    <w:rPr>
      <w:rFonts w:cs="Symbol"/>
      <w:lang w:val="ru-RU" w:eastAsia="en-US" w:bidi="ar-SA"/>
    </w:rPr>
  </w:style>
  <w:style w:type="character" w:styleId="ListLabel400">
    <w:name w:val="ListLabel 400"/>
    <w:qFormat/>
    <w:rPr>
      <w:rFonts w:cs="Symbol"/>
      <w:lang w:val="ru-RU" w:eastAsia="en-US" w:bidi="ar-SA"/>
    </w:rPr>
  </w:style>
  <w:style w:type="character" w:styleId="ListLabel401">
    <w:name w:val="ListLabel 401"/>
    <w:qFormat/>
    <w:rPr>
      <w:rFonts w:cs="Symbol"/>
      <w:lang w:val="ru-RU" w:eastAsia="en-US" w:bidi="ar-SA"/>
    </w:rPr>
  </w:style>
  <w:style w:type="character" w:styleId="ListLabel402">
    <w:name w:val="ListLabel 402"/>
    <w:qFormat/>
    <w:rPr>
      <w:rFonts w:cs="Symbol"/>
      <w:lang w:val="ru-RU" w:eastAsia="en-US" w:bidi="ar-SA"/>
    </w:rPr>
  </w:style>
  <w:style w:type="character" w:styleId="ListLabel403">
    <w:name w:val="ListLabel 403"/>
    <w:qFormat/>
    <w:rPr>
      <w:rFonts w:cs="Symbol"/>
      <w:lang w:val="ru-RU" w:eastAsia="en-US" w:bidi="ar-SA"/>
    </w:rPr>
  </w:style>
  <w:style w:type="character" w:styleId="ListLabel404">
    <w:name w:val="ListLabel 40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405">
    <w:name w:val="ListLabel 405"/>
    <w:qFormat/>
    <w:rPr>
      <w:rFonts w:cs="Symbol"/>
      <w:lang w:val="ru-RU" w:eastAsia="en-US" w:bidi="ar-SA"/>
    </w:rPr>
  </w:style>
  <w:style w:type="character" w:styleId="ListLabel406">
    <w:name w:val="ListLabel 406"/>
    <w:qFormat/>
    <w:rPr>
      <w:rFonts w:cs="Symbol"/>
      <w:lang w:val="ru-RU" w:eastAsia="en-US" w:bidi="ar-SA"/>
    </w:rPr>
  </w:style>
  <w:style w:type="character" w:styleId="ListLabel407">
    <w:name w:val="ListLabel 407"/>
    <w:qFormat/>
    <w:rPr>
      <w:rFonts w:cs="Symbol"/>
      <w:lang w:val="ru-RU" w:eastAsia="en-US" w:bidi="ar-SA"/>
    </w:rPr>
  </w:style>
  <w:style w:type="character" w:styleId="ListLabel408">
    <w:name w:val="ListLabel 408"/>
    <w:qFormat/>
    <w:rPr>
      <w:rFonts w:cs="Symbol"/>
      <w:lang w:val="ru-RU" w:eastAsia="en-US" w:bidi="ar-SA"/>
    </w:rPr>
  </w:style>
  <w:style w:type="character" w:styleId="ListLabel409">
    <w:name w:val="ListLabel 409"/>
    <w:qFormat/>
    <w:rPr>
      <w:rFonts w:cs="Symbol"/>
      <w:lang w:val="ru-RU" w:eastAsia="en-US" w:bidi="ar-SA"/>
    </w:rPr>
  </w:style>
  <w:style w:type="character" w:styleId="ListLabel410">
    <w:name w:val="ListLabel 410"/>
    <w:qFormat/>
    <w:rPr>
      <w:rFonts w:cs="Symbol"/>
      <w:lang w:val="ru-RU" w:eastAsia="en-US" w:bidi="ar-SA"/>
    </w:rPr>
  </w:style>
  <w:style w:type="character" w:styleId="ListLabel411">
    <w:name w:val="ListLabel 411"/>
    <w:qFormat/>
    <w:rPr>
      <w:rFonts w:cs="Symbol"/>
      <w:lang w:val="ru-RU" w:eastAsia="en-US" w:bidi="ar-SA"/>
    </w:rPr>
  </w:style>
  <w:style w:type="character" w:styleId="ListLabel412">
    <w:name w:val="ListLabel 412"/>
    <w:qFormat/>
    <w:rPr>
      <w:rFonts w:cs="Symbol"/>
      <w:lang w:val="ru-RU" w:eastAsia="en-US" w:bidi="ar-SA"/>
    </w:rPr>
  </w:style>
  <w:style w:type="character" w:styleId="ListLabel413">
    <w:name w:val="ListLabel 413"/>
    <w:qFormat/>
    <w:rPr>
      <w:lang w:val="ru-RU" w:eastAsia="en-US" w:bidi="ar-SA"/>
    </w:rPr>
  </w:style>
  <w:style w:type="character" w:styleId="ListLabel414">
    <w:name w:val="ListLabel 414"/>
    <w:qFormat/>
    <w:rPr>
      <w:rFonts w:cs="Symbol"/>
      <w:lang w:val="ru-RU" w:eastAsia="en-US" w:bidi="ar-SA"/>
    </w:rPr>
  </w:style>
  <w:style w:type="character" w:styleId="ListLabel415">
    <w:name w:val="ListLabel 415"/>
    <w:qFormat/>
    <w:rPr>
      <w:rFonts w:cs="Symbol"/>
      <w:lang w:val="ru-RU" w:eastAsia="en-US" w:bidi="ar-SA"/>
    </w:rPr>
  </w:style>
  <w:style w:type="character" w:styleId="ListLabel416">
    <w:name w:val="ListLabel 416"/>
    <w:qFormat/>
    <w:rPr>
      <w:rFonts w:cs="Symbol"/>
      <w:lang w:val="ru-RU" w:eastAsia="en-US" w:bidi="ar-SA"/>
    </w:rPr>
  </w:style>
  <w:style w:type="character" w:styleId="ListLabel417">
    <w:name w:val="ListLabel 417"/>
    <w:qFormat/>
    <w:rPr>
      <w:rFonts w:cs="Symbol"/>
      <w:lang w:val="ru-RU" w:eastAsia="en-US" w:bidi="ar-SA"/>
    </w:rPr>
  </w:style>
  <w:style w:type="character" w:styleId="ListLabel418">
    <w:name w:val="ListLabel 418"/>
    <w:qFormat/>
    <w:rPr>
      <w:rFonts w:cs="Symbol"/>
      <w:lang w:val="ru-RU" w:eastAsia="en-US" w:bidi="ar-SA"/>
    </w:rPr>
  </w:style>
  <w:style w:type="character" w:styleId="ListLabel419">
    <w:name w:val="ListLabel 419"/>
    <w:qFormat/>
    <w:rPr>
      <w:rFonts w:cs="Symbol"/>
      <w:lang w:val="ru-RU" w:eastAsia="en-US" w:bidi="ar-SA"/>
    </w:rPr>
  </w:style>
  <w:style w:type="character" w:styleId="ListLabel420">
    <w:name w:val="ListLabel 420"/>
    <w:qFormat/>
    <w:rPr>
      <w:rFonts w:cs="Symbol"/>
      <w:lang w:val="ru-RU" w:eastAsia="en-US" w:bidi="ar-SA"/>
    </w:rPr>
  </w:style>
  <w:style w:type="character" w:styleId="ListLabel421">
    <w:name w:val="ListLabel 421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styleId="ListLabel422">
    <w:name w:val="ListLabel 422"/>
    <w:qFormat/>
    <w:rPr>
      <w:rFonts w:cs="Symbol"/>
      <w:lang w:val="ru-RU" w:eastAsia="en-US" w:bidi="ar-SA"/>
    </w:rPr>
  </w:style>
  <w:style w:type="character" w:styleId="ListLabel423">
    <w:name w:val="ListLabel 423"/>
    <w:qFormat/>
    <w:rPr>
      <w:rFonts w:cs="Symbol"/>
      <w:lang w:val="ru-RU" w:eastAsia="en-US" w:bidi="ar-SA"/>
    </w:rPr>
  </w:style>
  <w:style w:type="character" w:styleId="ListLabel424">
    <w:name w:val="ListLabel 424"/>
    <w:qFormat/>
    <w:rPr>
      <w:rFonts w:cs="Symbol"/>
      <w:lang w:val="ru-RU" w:eastAsia="en-US" w:bidi="ar-SA"/>
    </w:rPr>
  </w:style>
  <w:style w:type="character" w:styleId="ListLabel425">
    <w:name w:val="ListLabel 425"/>
    <w:qFormat/>
    <w:rPr>
      <w:rFonts w:cs="Symbol"/>
      <w:lang w:val="ru-RU" w:eastAsia="en-US" w:bidi="ar-SA"/>
    </w:rPr>
  </w:style>
  <w:style w:type="character" w:styleId="ListLabel426">
    <w:name w:val="ListLabel 426"/>
    <w:qFormat/>
    <w:rPr>
      <w:rFonts w:cs="Symbol"/>
      <w:lang w:val="ru-RU" w:eastAsia="en-US" w:bidi="ar-SA"/>
    </w:rPr>
  </w:style>
  <w:style w:type="character" w:styleId="ListLabel427">
    <w:name w:val="ListLabel 427"/>
    <w:qFormat/>
    <w:rPr>
      <w:rFonts w:cs="Symbol"/>
      <w:lang w:val="ru-RU" w:eastAsia="en-US" w:bidi="ar-SA"/>
    </w:rPr>
  </w:style>
  <w:style w:type="character" w:styleId="ListLabel428">
    <w:name w:val="ListLabel 428"/>
    <w:qFormat/>
    <w:rPr>
      <w:rFonts w:cs="Symbol"/>
      <w:lang w:val="ru-RU" w:eastAsia="en-US" w:bidi="ar-SA"/>
    </w:rPr>
  </w:style>
  <w:style w:type="character" w:styleId="ListLabel429">
    <w:name w:val="ListLabel 429"/>
    <w:qFormat/>
    <w:rPr>
      <w:rFonts w:cs="Symbol"/>
      <w:lang w:val="ru-RU" w:eastAsia="en-US" w:bidi="ar-SA"/>
    </w:rPr>
  </w:style>
  <w:style w:type="character" w:styleId="ListLabel430">
    <w:name w:val="ListLabel 430"/>
    <w:qFormat/>
    <w:rPr>
      <w:lang w:val="ru-RU" w:eastAsia="en-US" w:bidi="ar-SA"/>
    </w:rPr>
  </w:style>
  <w:style w:type="character" w:styleId="ListLabel431">
    <w:name w:val="ListLabel 431"/>
    <w:qFormat/>
    <w:rPr>
      <w:rFonts w:cs="Symbol"/>
      <w:lang w:val="ru-RU" w:eastAsia="en-US" w:bidi="ar-SA"/>
    </w:rPr>
  </w:style>
  <w:style w:type="character" w:styleId="ListLabel432">
    <w:name w:val="ListLabel 432"/>
    <w:qFormat/>
    <w:rPr>
      <w:rFonts w:cs="Symbol"/>
      <w:lang w:val="ru-RU" w:eastAsia="en-US" w:bidi="ar-SA"/>
    </w:rPr>
  </w:style>
  <w:style w:type="character" w:styleId="ListLabel433">
    <w:name w:val="ListLabel 433"/>
    <w:qFormat/>
    <w:rPr>
      <w:rFonts w:cs="Symbol"/>
      <w:lang w:val="ru-RU" w:eastAsia="en-US" w:bidi="ar-SA"/>
    </w:rPr>
  </w:style>
  <w:style w:type="character" w:styleId="ListLabel434">
    <w:name w:val="ListLabel 434"/>
    <w:qFormat/>
    <w:rPr>
      <w:rFonts w:cs="Symbol"/>
      <w:lang w:val="ru-RU" w:eastAsia="en-US" w:bidi="ar-SA"/>
    </w:rPr>
  </w:style>
  <w:style w:type="character" w:styleId="ListLabel435">
    <w:name w:val="ListLabel 435"/>
    <w:qFormat/>
    <w:rPr>
      <w:rFonts w:cs="Symbol"/>
      <w:lang w:val="ru-RU" w:eastAsia="en-US" w:bidi="ar-SA"/>
    </w:rPr>
  </w:style>
  <w:style w:type="character" w:styleId="ListLabel436">
    <w:name w:val="ListLabel 436"/>
    <w:qFormat/>
    <w:rPr>
      <w:rFonts w:cs="Symbol"/>
      <w:lang w:val="ru-RU" w:eastAsia="en-US" w:bidi="ar-SA"/>
    </w:rPr>
  </w:style>
  <w:style w:type="character" w:styleId="ListLabel437">
    <w:name w:val="ListLabel 437"/>
    <w:qFormat/>
    <w:rPr>
      <w:rFonts w:cs="Symbol"/>
      <w:lang w:val="ru-RU" w:eastAsia="en-US" w:bidi="ar-SA"/>
    </w:rPr>
  </w:style>
  <w:style w:type="character" w:styleId="ListLabel438">
    <w:name w:val="ListLabel 438"/>
    <w:qFormat/>
    <w:rPr>
      <w:lang w:val="ru-RU" w:eastAsia="en-US" w:bidi="ar-SA"/>
    </w:rPr>
  </w:style>
  <w:style w:type="character" w:styleId="ListLabel439">
    <w:name w:val="ListLabel 439"/>
    <w:qFormat/>
    <w:rPr>
      <w:rFonts w:cs="Symbol"/>
      <w:lang w:val="ru-RU" w:eastAsia="en-US" w:bidi="ar-SA"/>
    </w:rPr>
  </w:style>
  <w:style w:type="character" w:styleId="ListLabel440">
    <w:name w:val="ListLabel 440"/>
    <w:qFormat/>
    <w:rPr>
      <w:rFonts w:cs="Symbol"/>
      <w:lang w:val="ru-RU" w:eastAsia="en-US" w:bidi="ar-SA"/>
    </w:rPr>
  </w:style>
  <w:style w:type="character" w:styleId="ListLabel441">
    <w:name w:val="ListLabel 441"/>
    <w:qFormat/>
    <w:rPr>
      <w:rFonts w:cs="Symbol"/>
      <w:lang w:val="ru-RU" w:eastAsia="en-US" w:bidi="ar-SA"/>
    </w:rPr>
  </w:style>
  <w:style w:type="character" w:styleId="ListLabel442">
    <w:name w:val="ListLabel 442"/>
    <w:qFormat/>
    <w:rPr>
      <w:rFonts w:cs="Symbol"/>
      <w:lang w:val="ru-RU" w:eastAsia="en-US" w:bidi="ar-SA"/>
    </w:rPr>
  </w:style>
  <w:style w:type="character" w:styleId="ListLabel443">
    <w:name w:val="ListLabel 443"/>
    <w:qFormat/>
    <w:rPr>
      <w:rFonts w:cs="Symbol"/>
      <w:lang w:val="ru-RU" w:eastAsia="en-US" w:bidi="ar-SA"/>
    </w:rPr>
  </w:style>
  <w:style w:type="character" w:styleId="ListLabel444">
    <w:name w:val="ListLabel 444"/>
    <w:qFormat/>
    <w:rPr>
      <w:rFonts w:cs="Symbol"/>
      <w:lang w:val="ru-RU" w:eastAsia="en-US" w:bidi="ar-SA"/>
    </w:rPr>
  </w:style>
  <w:style w:type="character" w:styleId="ListLabel445">
    <w:name w:val="ListLabel 445"/>
    <w:qFormat/>
    <w:rPr>
      <w:rFonts w:cs="Symbol"/>
      <w:lang w:val="ru-RU" w:eastAsia="en-US" w:bidi="ar-SA"/>
    </w:rPr>
  </w:style>
  <w:style w:type="character" w:styleId="ListLabel446">
    <w:name w:val="ListLabel 446"/>
    <w:qFormat/>
    <w:rPr>
      <w:lang w:val="ru-RU" w:eastAsia="en-US" w:bidi="ar-SA"/>
    </w:rPr>
  </w:style>
  <w:style w:type="character" w:styleId="ListLabel447">
    <w:name w:val="ListLabel 447"/>
    <w:qFormat/>
    <w:rPr>
      <w:rFonts w:cs="Symbol"/>
      <w:lang w:val="ru-RU" w:eastAsia="en-US" w:bidi="ar-SA"/>
    </w:rPr>
  </w:style>
  <w:style w:type="character" w:styleId="ListLabel448">
    <w:name w:val="ListLabel 448"/>
    <w:qFormat/>
    <w:rPr>
      <w:rFonts w:cs="Symbol"/>
      <w:lang w:val="ru-RU" w:eastAsia="en-US" w:bidi="ar-SA"/>
    </w:rPr>
  </w:style>
  <w:style w:type="character" w:styleId="ListLabel449">
    <w:name w:val="ListLabel 449"/>
    <w:qFormat/>
    <w:rPr>
      <w:rFonts w:cs="Symbol"/>
      <w:lang w:val="ru-RU" w:eastAsia="en-US" w:bidi="ar-SA"/>
    </w:rPr>
  </w:style>
  <w:style w:type="character" w:styleId="ListLabel450">
    <w:name w:val="ListLabel 450"/>
    <w:qFormat/>
    <w:rPr>
      <w:rFonts w:cs="Symbol"/>
      <w:lang w:val="ru-RU" w:eastAsia="en-US" w:bidi="ar-SA"/>
    </w:rPr>
  </w:style>
  <w:style w:type="character" w:styleId="ListLabel451">
    <w:name w:val="ListLabel 451"/>
    <w:qFormat/>
    <w:rPr>
      <w:rFonts w:cs="Symbol"/>
      <w:lang w:val="ru-RU" w:eastAsia="en-US" w:bidi="ar-SA"/>
    </w:rPr>
  </w:style>
  <w:style w:type="character" w:styleId="ListLabel452">
    <w:name w:val="ListLabel 452"/>
    <w:qFormat/>
    <w:rPr>
      <w:rFonts w:cs="Symbol"/>
      <w:lang w:val="ru-RU" w:eastAsia="en-US" w:bidi="ar-SA"/>
    </w:rPr>
  </w:style>
  <w:style w:type="character" w:styleId="ListLabel453">
    <w:name w:val="ListLabel 453"/>
    <w:qFormat/>
    <w:rPr>
      <w:rFonts w:cs="Symbol"/>
      <w:lang w:val="ru-RU" w:eastAsia="en-US" w:bidi="ar-SA"/>
    </w:rPr>
  </w:style>
  <w:style w:type="character" w:styleId="ListLabel454">
    <w:name w:val="ListLabel 454"/>
    <w:qFormat/>
    <w:rPr>
      <w:lang w:val="ru-RU" w:eastAsia="en-US" w:bidi="ar-SA"/>
    </w:rPr>
  </w:style>
  <w:style w:type="character" w:styleId="ListLabel455">
    <w:name w:val="ListLabel 455"/>
    <w:qFormat/>
    <w:rPr>
      <w:rFonts w:cs="Symbol"/>
      <w:lang w:val="ru-RU" w:eastAsia="en-US" w:bidi="ar-SA"/>
    </w:rPr>
  </w:style>
  <w:style w:type="character" w:styleId="ListLabel456">
    <w:name w:val="ListLabel 456"/>
    <w:qFormat/>
    <w:rPr>
      <w:rFonts w:cs="Symbol"/>
      <w:lang w:val="ru-RU" w:eastAsia="en-US" w:bidi="ar-SA"/>
    </w:rPr>
  </w:style>
  <w:style w:type="character" w:styleId="ListLabel457">
    <w:name w:val="ListLabel 457"/>
    <w:qFormat/>
    <w:rPr>
      <w:rFonts w:cs="Symbol"/>
      <w:lang w:val="ru-RU" w:eastAsia="en-US" w:bidi="ar-SA"/>
    </w:rPr>
  </w:style>
  <w:style w:type="character" w:styleId="ListLabel458">
    <w:name w:val="ListLabel 458"/>
    <w:qFormat/>
    <w:rPr>
      <w:rFonts w:cs="Symbol"/>
      <w:lang w:val="ru-RU" w:eastAsia="en-US" w:bidi="ar-SA"/>
    </w:rPr>
  </w:style>
  <w:style w:type="character" w:styleId="ListLabel459">
    <w:name w:val="ListLabel 459"/>
    <w:qFormat/>
    <w:rPr>
      <w:rFonts w:cs="Symbol"/>
      <w:lang w:val="ru-RU" w:eastAsia="en-US" w:bidi="ar-SA"/>
    </w:rPr>
  </w:style>
  <w:style w:type="character" w:styleId="ListLabel460">
    <w:name w:val="ListLabel 460"/>
    <w:qFormat/>
    <w:rPr>
      <w:rFonts w:cs="Symbol"/>
      <w:lang w:val="ru-RU" w:eastAsia="en-US" w:bidi="ar-SA"/>
    </w:rPr>
  </w:style>
  <w:style w:type="character" w:styleId="ListLabel461">
    <w:name w:val="ListLabel 461"/>
    <w:qFormat/>
    <w:rPr>
      <w:rFonts w:cs="Symbol"/>
      <w:lang w:val="ru-RU" w:eastAsia="en-US" w:bidi="ar-SA"/>
    </w:rPr>
  </w:style>
  <w:style w:type="character" w:styleId="ListLabel462">
    <w:name w:val="ListLabel 462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463">
    <w:name w:val="ListLabel 463"/>
    <w:qFormat/>
    <w:rPr>
      <w:rFonts w:cs="Symbol"/>
      <w:lang w:val="ru-RU" w:eastAsia="en-US" w:bidi="ar-SA"/>
    </w:rPr>
  </w:style>
  <w:style w:type="character" w:styleId="ListLabel464">
    <w:name w:val="ListLabel 464"/>
    <w:qFormat/>
    <w:rPr>
      <w:rFonts w:cs="Symbol"/>
      <w:lang w:val="ru-RU" w:eastAsia="en-US" w:bidi="ar-SA"/>
    </w:rPr>
  </w:style>
  <w:style w:type="character" w:styleId="ListLabel465">
    <w:name w:val="ListLabel 465"/>
    <w:qFormat/>
    <w:rPr>
      <w:rFonts w:cs="Symbol"/>
      <w:lang w:val="ru-RU" w:eastAsia="en-US" w:bidi="ar-SA"/>
    </w:rPr>
  </w:style>
  <w:style w:type="character" w:styleId="ListLabel466">
    <w:name w:val="ListLabel 466"/>
    <w:qFormat/>
    <w:rPr>
      <w:rFonts w:cs="Symbol"/>
      <w:lang w:val="ru-RU" w:eastAsia="en-US" w:bidi="ar-SA"/>
    </w:rPr>
  </w:style>
  <w:style w:type="character" w:styleId="ListLabel467">
    <w:name w:val="ListLabel 467"/>
    <w:qFormat/>
    <w:rPr>
      <w:rFonts w:cs="Symbol"/>
      <w:lang w:val="ru-RU" w:eastAsia="en-US" w:bidi="ar-SA"/>
    </w:rPr>
  </w:style>
  <w:style w:type="character" w:styleId="ListLabel468">
    <w:name w:val="ListLabel 468"/>
    <w:qFormat/>
    <w:rPr>
      <w:rFonts w:cs="Symbol"/>
      <w:lang w:val="ru-RU" w:eastAsia="en-US" w:bidi="ar-SA"/>
    </w:rPr>
  </w:style>
  <w:style w:type="character" w:styleId="ListLabel469">
    <w:name w:val="ListLabel 469"/>
    <w:qFormat/>
    <w:rPr>
      <w:rFonts w:cs="Symbol"/>
      <w:lang w:val="ru-RU" w:eastAsia="en-US" w:bidi="ar-SA"/>
    </w:rPr>
  </w:style>
  <w:style w:type="character" w:styleId="ListLabel470">
    <w:name w:val="ListLabel 470"/>
    <w:qFormat/>
    <w:rPr>
      <w:lang w:val="ru-RU" w:eastAsia="en-US" w:bidi="ar-SA"/>
    </w:rPr>
  </w:style>
  <w:style w:type="character" w:styleId="ListLabel471">
    <w:name w:val="ListLabel 471"/>
    <w:qFormat/>
    <w:rPr>
      <w:rFonts w:cs="Symbol"/>
      <w:lang w:val="ru-RU" w:eastAsia="en-US" w:bidi="ar-SA"/>
    </w:rPr>
  </w:style>
  <w:style w:type="character" w:styleId="ListLabel472">
    <w:name w:val="ListLabel 472"/>
    <w:qFormat/>
    <w:rPr>
      <w:rFonts w:cs="Symbol"/>
      <w:lang w:val="ru-RU" w:eastAsia="en-US" w:bidi="ar-SA"/>
    </w:rPr>
  </w:style>
  <w:style w:type="character" w:styleId="ListLabel473">
    <w:name w:val="ListLabel 473"/>
    <w:qFormat/>
    <w:rPr>
      <w:rFonts w:cs="Symbol"/>
      <w:lang w:val="ru-RU" w:eastAsia="en-US" w:bidi="ar-SA"/>
    </w:rPr>
  </w:style>
  <w:style w:type="character" w:styleId="ListLabel474">
    <w:name w:val="ListLabel 474"/>
    <w:qFormat/>
    <w:rPr>
      <w:rFonts w:cs="Symbol"/>
      <w:lang w:val="ru-RU" w:eastAsia="en-US" w:bidi="ar-SA"/>
    </w:rPr>
  </w:style>
  <w:style w:type="character" w:styleId="ListLabel475">
    <w:name w:val="ListLabel 475"/>
    <w:qFormat/>
    <w:rPr>
      <w:rFonts w:cs="Symbol"/>
      <w:lang w:val="ru-RU" w:eastAsia="en-US" w:bidi="ar-SA"/>
    </w:rPr>
  </w:style>
  <w:style w:type="character" w:styleId="ListLabel476">
    <w:name w:val="ListLabel 476"/>
    <w:qFormat/>
    <w:rPr>
      <w:rFonts w:cs="Symbol"/>
      <w:lang w:val="ru-RU" w:eastAsia="en-US" w:bidi="ar-SA"/>
    </w:rPr>
  </w:style>
  <w:style w:type="character" w:styleId="ListLabel477">
    <w:name w:val="ListLabel 477"/>
    <w:qFormat/>
    <w:rPr>
      <w:rFonts w:cs="Symbol"/>
      <w:lang w:val="ru-RU" w:eastAsia="en-US" w:bidi="ar-SA"/>
    </w:rPr>
  </w:style>
  <w:style w:type="character" w:styleId="ListLabel478">
    <w:name w:val="ListLabel 478"/>
    <w:qFormat/>
    <w:rPr>
      <w:lang w:val="ru-RU" w:eastAsia="en-US" w:bidi="ar-SA"/>
    </w:rPr>
  </w:style>
  <w:style w:type="character" w:styleId="ListLabel479">
    <w:name w:val="ListLabel 479"/>
    <w:qFormat/>
    <w:rPr>
      <w:rFonts w:cs="Symbol"/>
      <w:lang w:val="ru-RU" w:eastAsia="en-US" w:bidi="ar-SA"/>
    </w:rPr>
  </w:style>
  <w:style w:type="character" w:styleId="ListLabel480">
    <w:name w:val="ListLabel 480"/>
    <w:qFormat/>
    <w:rPr>
      <w:rFonts w:cs="Symbol"/>
      <w:lang w:val="ru-RU" w:eastAsia="en-US" w:bidi="ar-SA"/>
    </w:rPr>
  </w:style>
  <w:style w:type="character" w:styleId="ListLabel481">
    <w:name w:val="ListLabel 481"/>
    <w:qFormat/>
    <w:rPr>
      <w:rFonts w:cs="Symbol"/>
      <w:lang w:val="ru-RU" w:eastAsia="en-US" w:bidi="ar-SA"/>
    </w:rPr>
  </w:style>
  <w:style w:type="character" w:styleId="ListLabel482">
    <w:name w:val="ListLabel 482"/>
    <w:qFormat/>
    <w:rPr>
      <w:rFonts w:cs="Symbol"/>
      <w:lang w:val="ru-RU" w:eastAsia="en-US" w:bidi="ar-SA"/>
    </w:rPr>
  </w:style>
  <w:style w:type="character" w:styleId="ListLabel483">
    <w:name w:val="ListLabel 483"/>
    <w:qFormat/>
    <w:rPr>
      <w:rFonts w:cs="Symbol"/>
      <w:lang w:val="ru-RU" w:eastAsia="en-US" w:bidi="ar-SA"/>
    </w:rPr>
  </w:style>
  <w:style w:type="character" w:styleId="ListLabel484">
    <w:name w:val="ListLabel 484"/>
    <w:qFormat/>
    <w:rPr>
      <w:rFonts w:cs="Symbol"/>
      <w:lang w:val="ru-RU" w:eastAsia="en-US" w:bidi="ar-SA"/>
    </w:rPr>
  </w:style>
  <w:style w:type="character" w:styleId="ListLabel485">
    <w:name w:val="ListLabel 485"/>
    <w:qFormat/>
    <w:rPr>
      <w:rFonts w:cs="Symbol"/>
      <w:lang w:val="ru-RU" w:eastAsia="en-US" w:bidi="ar-SA"/>
    </w:rPr>
  </w:style>
  <w:style w:type="character" w:styleId="ListLabel486">
    <w:name w:val="ListLabel 486"/>
    <w:qFormat/>
    <w:rPr>
      <w:lang w:val="ru-RU" w:eastAsia="en-US" w:bidi="ar-SA"/>
    </w:rPr>
  </w:style>
  <w:style w:type="character" w:styleId="ListLabel487">
    <w:name w:val="ListLabel 487"/>
    <w:qFormat/>
    <w:rPr>
      <w:rFonts w:cs="Symbol"/>
      <w:lang w:val="ru-RU" w:eastAsia="en-US" w:bidi="ar-SA"/>
    </w:rPr>
  </w:style>
  <w:style w:type="character" w:styleId="ListLabel488">
    <w:name w:val="ListLabel 488"/>
    <w:qFormat/>
    <w:rPr>
      <w:rFonts w:cs="Symbol"/>
      <w:lang w:val="ru-RU" w:eastAsia="en-US" w:bidi="ar-SA"/>
    </w:rPr>
  </w:style>
  <w:style w:type="character" w:styleId="ListLabel489">
    <w:name w:val="ListLabel 489"/>
    <w:qFormat/>
    <w:rPr>
      <w:rFonts w:cs="Symbol"/>
      <w:lang w:val="ru-RU" w:eastAsia="en-US" w:bidi="ar-SA"/>
    </w:rPr>
  </w:style>
  <w:style w:type="character" w:styleId="ListLabel490">
    <w:name w:val="ListLabel 490"/>
    <w:qFormat/>
    <w:rPr>
      <w:rFonts w:cs="Symbol"/>
      <w:lang w:val="ru-RU" w:eastAsia="en-US" w:bidi="ar-SA"/>
    </w:rPr>
  </w:style>
  <w:style w:type="character" w:styleId="ListLabel491">
    <w:name w:val="ListLabel 491"/>
    <w:qFormat/>
    <w:rPr>
      <w:rFonts w:cs="Symbol"/>
      <w:lang w:val="ru-RU" w:eastAsia="en-US" w:bidi="ar-SA"/>
    </w:rPr>
  </w:style>
  <w:style w:type="character" w:styleId="ListLabel492">
    <w:name w:val="ListLabel 492"/>
    <w:qFormat/>
    <w:rPr>
      <w:rFonts w:cs="Symbol"/>
      <w:lang w:val="ru-RU" w:eastAsia="en-US" w:bidi="ar-SA"/>
    </w:rPr>
  </w:style>
  <w:style w:type="character" w:styleId="ListLabel493">
    <w:name w:val="ListLabel 493"/>
    <w:qFormat/>
    <w:rPr>
      <w:rFonts w:cs="Symbol"/>
      <w:lang w:val="ru-RU" w:eastAsia="en-US" w:bidi="ar-SA"/>
    </w:rPr>
  </w:style>
  <w:style w:type="character" w:styleId="ListLabel494">
    <w:name w:val="ListLabel 494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495">
    <w:name w:val="ListLabel 495"/>
    <w:qFormat/>
    <w:rPr>
      <w:rFonts w:cs="Symbol"/>
      <w:lang w:val="ru-RU" w:eastAsia="en-US" w:bidi="ar-SA"/>
    </w:rPr>
  </w:style>
  <w:style w:type="character" w:styleId="ListLabel496">
    <w:name w:val="ListLabel 496"/>
    <w:qFormat/>
    <w:rPr>
      <w:rFonts w:cs="Symbol"/>
      <w:lang w:val="ru-RU" w:eastAsia="en-US" w:bidi="ar-SA"/>
    </w:rPr>
  </w:style>
  <w:style w:type="character" w:styleId="ListLabel497">
    <w:name w:val="ListLabel 497"/>
    <w:qFormat/>
    <w:rPr>
      <w:rFonts w:cs="Symbol"/>
      <w:lang w:val="ru-RU" w:eastAsia="en-US" w:bidi="ar-SA"/>
    </w:rPr>
  </w:style>
  <w:style w:type="character" w:styleId="ListLabel498">
    <w:name w:val="ListLabel 498"/>
    <w:qFormat/>
    <w:rPr>
      <w:rFonts w:cs="Symbol"/>
      <w:lang w:val="ru-RU" w:eastAsia="en-US" w:bidi="ar-SA"/>
    </w:rPr>
  </w:style>
  <w:style w:type="character" w:styleId="ListLabel499">
    <w:name w:val="ListLabel 499"/>
    <w:qFormat/>
    <w:rPr>
      <w:rFonts w:cs="Symbol"/>
      <w:lang w:val="ru-RU" w:eastAsia="en-US" w:bidi="ar-SA"/>
    </w:rPr>
  </w:style>
  <w:style w:type="character" w:styleId="ListLabel500">
    <w:name w:val="ListLabel 500"/>
    <w:qFormat/>
    <w:rPr>
      <w:rFonts w:cs="Symbol"/>
      <w:lang w:val="ru-RU" w:eastAsia="en-US" w:bidi="ar-SA"/>
    </w:rPr>
  </w:style>
  <w:style w:type="character" w:styleId="ListLabel501">
    <w:name w:val="ListLabel 501"/>
    <w:qFormat/>
    <w:rPr>
      <w:rFonts w:cs="Symbol"/>
      <w:lang w:val="ru-RU" w:eastAsia="en-US" w:bidi="ar-SA"/>
    </w:rPr>
  </w:style>
  <w:style w:type="character" w:styleId="ListLabel502">
    <w:name w:val="ListLabel 502"/>
    <w:qFormat/>
    <w:rPr>
      <w:rFonts w:cs="Symbol"/>
      <w:lang w:val="ru-RU" w:eastAsia="en-US" w:bidi="ar-SA"/>
    </w:rPr>
  </w:style>
  <w:style w:type="character" w:styleId="ListLabel503">
    <w:name w:val="ListLabel 503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504">
    <w:name w:val="ListLabel 504"/>
    <w:qFormat/>
    <w:rPr>
      <w:rFonts w:cs="Symbol"/>
      <w:lang w:val="ru-RU" w:eastAsia="en-US" w:bidi="ar-SA"/>
    </w:rPr>
  </w:style>
  <w:style w:type="character" w:styleId="ListLabel505">
    <w:name w:val="ListLabel 505"/>
    <w:qFormat/>
    <w:rPr>
      <w:rFonts w:cs="Symbol"/>
      <w:lang w:val="ru-RU" w:eastAsia="en-US" w:bidi="ar-SA"/>
    </w:rPr>
  </w:style>
  <w:style w:type="character" w:styleId="ListLabel506">
    <w:name w:val="ListLabel 506"/>
    <w:qFormat/>
    <w:rPr>
      <w:rFonts w:cs="Symbol"/>
      <w:lang w:val="ru-RU" w:eastAsia="en-US" w:bidi="ar-SA"/>
    </w:rPr>
  </w:style>
  <w:style w:type="character" w:styleId="ListLabel507">
    <w:name w:val="ListLabel 507"/>
    <w:qFormat/>
    <w:rPr>
      <w:rFonts w:cs="Symbol"/>
      <w:lang w:val="ru-RU" w:eastAsia="en-US" w:bidi="ar-SA"/>
    </w:rPr>
  </w:style>
  <w:style w:type="character" w:styleId="ListLabel508">
    <w:name w:val="ListLabel 508"/>
    <w:qFormat/>
    <w:rPr>
      <w:rFonts w:cs="Symbol"/>
      <w:lang w:val="ru-RU" w:eastAsia="en-US" w:bidi="ar-SA"/>
    </w:rPr>
  </w:style>
  <w:style w:type="character" w:styleId="ListLabel509">
    <w:name w:val="ListLabel 509"/>
    <w:qFormat/>
    <w:rPr>
      <w:rFonts w:cs="Symbol"/>
      <w:lang w:val="ru-RU" w:eastAsia="en-US" w:bidi="ar-SA"/>
    </w:rPr>
  </w:style>
  <w:style w:type="character" w:styleId="ListLabel510">
    <w:name w:val="ListLabel 510"/>
    <w:qFormat/>
    <w:rPr>
      <w:rFonts w:cs="Symbol"/>
      <w:lang w:val="ru-RU" w:eastAsia="en-US" w:bidi="ar-SA"/>
    </w:rPr>
  </w:style>
  <w:style w:type="character" w:styleId="ListLabel511">
    <w:name w:val="ListLabel 511"/>
    <w:qFormat/>
    <w:rPr>
      <w:rFonts w:cs="Symbol"/>
      <w:lang w:val="ru-RU" w:eastAsia="en-US" w:bidi="ar-SA"/>
    </w:rPr>
  </w:style>
  <w:style w:type="character" w:styleId="ListLabel512">
    <w:name w:val="ListLabel 512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513">
    <w:name w:val="ListLabel 513"/>
    <w:qFormat/>
    <w:rPr>
      <w:rFonts w:cs="Symbol"/>
      <w:lang w:val="ru-RU" w:eastAsia="en-US" w:bidi="ar-SA"/>
    </w:rPr>
  </w:style>
  <w:style w:type="character" w:styleId="ListLabel514">
    <w:name w:val="ListLabel 514"/>
    <w:qFormat/>
    <w:rPr>
      <w:rFonts w:cs="Symbol"/>
      <w:lang w:val="ru-RU" w:eastAsia="en-US" w:bidi="ar-SA"/>
    </w:rPr>
  </w:style>
  <w:style w:type="character" w:styleId="ListLabel515">
    <w:name w:val="ListLabel 515"/>
    <w:qFormat/>
    <w:rPr>
      <w:rFonts w:cs="Symbol"/>
      <w:lang w:val="ru-RU" w:eastAsia="en-US" w:bidi="ar-SA"/>
    </w:rPr>
  </w:style>
  <w:style w:type="character" w:styleId="ListLabel516">
    <w:name w:val="ListLabel 516"/>
    <w:qFormat/>
    <w:rPr>
      <w:rFonts w:cs="Symbol"/>
      <w:lang w:val="ru-RU" w:eastAsia="en-US" w:bidi="ar-SA"/>
    </w:rPr>
  </w:style>
  <w:style w:type="character" w:styleId="ListLabel517">
    <w:name w:val="ListLabel 517"/>
    <w:qFormat/>
    <w:rPr>
      <w:rFonts w:cs="Symbol"/>
      <w:lang w:val="ru-RU" w:eastAsia="en-US" w:bidi="ar-SA"/>
    </w:rPr>
  </w:style>
  <w:style w:type="character" w:styleId="ListLabel518">
    <w:name w:val="ListLabel 518"/>
    <w:qFormat/>
    <w:rPr>
      <w:rFonts w:cs="Symbol"/>
      <w:lang w:val="ru-RU" w:eastAsia="en-US" w:bidi="ar-SA"/>
    </w:rPr>
  </w:style>
  <w:style w:type="character" w:styleId="ListLabel519">
    <w:name w:val="ListLabel 519"/>
    <w:qFormat/>
    <w:rPr>
      <w:rFonts w:cs="Symbol"/>
      <w:lang w:val="ru-RU" w:eastAsia="en-US" w:bidi="ar-SA"/>
    </w:rPr>
  </w:style>
  <w:style w:type="character" w:styleId="ListLabel520">
    <w:name w:val="ListLabel 520"/>
    <w:qFormat/>
    <w:rPr>
      <w:rFonts w:cs="Symbol"/>
      <w:lang w:val="ru-RU" w:eastAsia="en-US" w:bidi="ar-SA"/>
    </w:rPr>
  </w:style>
  <w:style w:type="character" w:styleId="ListLabel521">
    <w:name w:val="ListLabel 52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522">
    <w:name w:val="ListLabel 522"/>
    <w:qFormat/>
    <w:rPr>
      <w:rFonts w:cs="Symbol"/>
      <w:lang w:val="ru-RU" w:eastAsia="en-US" w:bidi="ar-SA"/>
    </w:rPr>
  </w:style>
  <w:style w:type="character" w:styleId="ListLabel523">
    <w:name w:val="ListLabel 523"/>
    <w:qFormat/>
    <w:rPr>
      <w:rFonts w:cs="Symbol"/>
      <w:lang w:val="ru-RU" w:eastAsia="en-US" w:bidi="ar-SA"/>
    </w:rPr>
  </w:style>
  <w:style w:type="character" w:styleId="ListLabel524">
    <w:name w:val="ListLabel 524"/>
    <w:qFormat/>
    <w:rPr>
      <w:rFonts w:cs="Symbol"/>
      <w:lang w:val="ru-RU" w:eastAsia="en-US" w:bidi="ar-SA"/>
    </w:rPr>
  </w:style>
  <w:style w:type="character" w:styleId="ListLabel525">
    <w:name w:val="ListLabel 525"/>
    <w:qFormat/>
    <w:rPr>
      <w:rFonts w:cs="Symbol"/>
      <w:lang w:val="ru-RU" w:eastAsia="en-US" w:bidi="ar-SA"/>
    </w:rPr>
  </w:style>
  <w:style w:type="character" w:styleId="ListLabel526">
    <w:name w:val="ListLabel 526"/>
    <w:qFormat/>
    <w:rPr>
      <w:rFonts w:cs="Symbol"/>
      <w:lang w:val="ru-RU" w:eastAsia="en-US" w:bidi="ar-SA"/>
    </w:rPr>
  </w:style>
  <w:style w:type="character" w:styleId="ListLabel527">
    <w:name w:val="ListLabel 527"/>
    <w:qFormat/>
    <w:rPr>
      <w:rFonts w:cs="Symbol"/>
      <w:lang w:val="ru-RU" w:eastAsia="en-US" w:bidi="ar-SA"/>
    </w:rPr>
  </w:style>
  <w:style w:type="character" w:styleId="ListLabel528">
    <w:name w:val="ListLabel 528"/>
    <w:qFormat/>
    <w:rPr>
      <w:rFonts w:cs="Symbol"/>
      <w:lang w:val="ru-RU" w:eastAsia="en-US" w:bidi="ar-SA"/>
    </w:rPr>
  </w:style>
  <w:style w:type="character" w:styleId="ListLabel529">
    <w:name w:val="ListLabel 529"/>
    <w:qFormat/>
    <w:rPr>
      <w:rFonts w:cs="Symbol"/>
      <w:lang w:val="ru-RU" w:eastAsia="en-US" w:bidi="ar-SA"/>
    </w:rPr>
  </w:style>
  <w:style w:type="character" w:styleId="ListLabel530">
    <w:name w:val="ListLabel 530"/>
    <w:qFormat/>
    <w:rPr>
      <w:lang w:val="ru-RU" w:eastAsia="en-US" w:bidi="ar-SA"/>
    </w:rPr>
  </w:style>
  <w:style w:type="character" w:styleId="ListLabel531">
    <w:name w:val="ListLabel 531"/>
    <w:qFormat/>
    <w:rPr>
      <w:rFonts w:cs="Symbol"/>
      <w:lang w:val="ru-RU" w:eastAsia="en-US" w:bidi="ar-SA"/>
    </w:rPr>
  </w:style>
  <w:style w:type="character" w:styleId="ListLabel532">
    <w:name w:val="ListLabel 532"/>
    <w:qFormat/>
    <w:rPr>
      <w:rFonts w:cs="Symbol"/>
      <w:lang w:val="ru-RU" w:eastAsia="en-US" w:bidi="ar-SA"/>
    </w:rPr>
  </w:style>
  <w:style w:type="character" w:styleId="ListLabel533">
    <w:name w:val="ListLabel 533"/>
    <w:qFormat/>
    <w:rPr>
      <w:rFonts w:cs="Symbol"/>
      <w:lang w:val="ru-RU" w:eastAsia="en-US" w:bidi="ar-SA"/>
    </w:rPr>
  </w:style>
  <w:style w:type="character" w:styleId="ListLabel534">
    <w:name w:val="ListLabel 534"/>
    <w:qFormat/>
    <w:rPr>
      <w:rFonts w:cs="Symbol"/>
      <w:lang w:val="ru-RU" w:eastAsia="en-US" w:bidi="ar-SA"/>
    </w:rPr>
  </w:style>
  <w:style w:type="character" w:styleId="ListLabel535">
    <w:name w:val="ListLabel 535"/>
    <w:qFormat/>
    <w:rPr>
      <w:rFonts w:cs="Symbol"/>
      <w:lang w:val="ru-RU" w:eastAsia="en-US" w:bidi="ar-SA"/>
    </w:rPr>
  </w:style>
  <w:style w:type="character" w:styleId="ListLabel536">
    <w:name w:val="ListLabel 536"/>
    <w:qFormat/>
    <w:rPr>
      <w:rFonts w:cs="Symbol"/>
      <w:lang w:val="ru-RU" w:eastAsia="en-US" w:bidi="ar-SA"/>
    </w:rPr>
  </w:style>
  <w:style w:type="character" w:styleId="ListLabel537">
    <w:name w:val="ListLabel 537"/>
    <w:qFormat/>
    <w:rPr>
      <w:rFonts w:cs="Symbol"/>
      <w:lang w:val="ru-RU" w:eastAsia="en-US" w:bidi="ar-SA"/>
    </w:rPr>
  </w:style>
  <w:style w:type="character" w:styleId="ListLabel538">
    <w:name w:val="ListLabel 53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39">
    <w:name w:val="ListLabel 539"/>
    <w:qFormat/>
    <w:rPr>
      <w:rFonts w:cs="Symbol"/>
      <w:lang w:val="ru-RU" w:eastAsia="en-US" w:bidi="ar-SA"/>
    </w:rPr>
  </w:style>
  <w:style w:type="character" w:styleId="ListLabel540">
    <w:name w:val="ListLabel 540"/>
    <w:qFormat/>
    <w:rPr>
      <w:rFonts w:cs="Symbol"/>
      <w:lang w:val="ru-RU" w:eastAsia="en-US" w:bidi="ar-SA"/>
    </w:rPr>
  </w:style>
  <w:style w:type="character" w:styleId="ListLabel541">
    <w:name w:val="ListLabel 541"/>
    <w:qFormat/>
    <w:rPr>
      <w:rFonts w:cs="Symbol"/>
      <w:lang w:val="ru-RU" w:eastAsia="en-US" w:bidi="ar-SA"/>
    </w:rPr>
  </w:style>
  <w:style w:type="character" w:styleId="ListLabel542">
    <w:name w:val="ListLabel 542"/>
    <w:qFormat/>
    <w:rPr>
      <w:rFonts w:cs="Symbol"/>
      <w:lang w:val="ru-RU" w:eastAsia="en-US" w:bidi="ar-SA"/>
    </w:rPr>
  </w:style>
  <w:style w:type="character" w:styleId="ListLabel543">
    <w:name w:val="ListLabel 543"/>
    <w:qFormat/>
    <w:rPr>
      <w:rFonts w:cs="Symbol"/>
      <w:lang w:val="ru-RU" w:eastAsia="en-US" w:bidi="ar-SA"/>
    </w:rPr>
  </w:style>
  <w:style w:type="character" w:styleId="ListLabel544">
    <w:name w:val="ListLabel 544"/>
    <w:qFormat/>
    <w:rPr>
      <w:rFonts w:cs="Symbol"/>
      <w:lang w:val="ru-RU" w:eastAsia="en-US" w:bidi="ar-SA"/>
    </w:rPr>
  </w:style>
  <w:style w:type="character" w:styleId="ListLabel545">
    <w:name w:val="ListLabel 545"/>
    <w:qFormat/>
    <w:rPr>
      <w:rFonts w:cs="Symbol"/>
      <w:lang w:val="ru-RU" w:eastAsia="en-US" w:bidi="ar-SA"/>
    </w:rPr>
  </w:style>
  <w:style w:type="character" w:styleId="ListLabel546">
    <w:name w:val="ListLabel 546"/>
    <w:qFormat/>
    <w:rPr>
      <w:rFonts w:cs="Symbol"/>
      <w:lang w:val="ru-RU" w:eastAsia="en-US" w:bidi="ar-SA"/>
    </w:rPr>
  </w:style>
  <w:style w:type="character" w:styleId="ListLabel547">
    <w:name w:val="ListLabel 54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48">
    <w:name w:val="ListLabel 548"/>
    <w:qFormat/>
    <w:rPr>
      <w:rFonts w:cs="Symbol"/>
      <w:lang w:val="ru-RU" w:eastAsia="en-US" w:bidi="ar-SA"/>
    </w:rPr>
  </w:style>
  <w:style w:type="character" w:styleId="ListLabel549">
    <w:name w:val="ListLabel 549"/>
    <w:qFormat/>
    <w:rPr>
      <w:rFonts w:cs="Symbol"/>
      <w:lang w:val="ru-RU" w:eastAsia="en-US" w:bidi="ar-SA"/>
    </w:rPr>
  </w:style>
  <w:style w:type="character" w:styleId="ListLabel550">
    <w:name w:val="ListLabel 550"/>
    <w:qFormat/>
    <w:rPr>
      <w:rFonts w:cs="Symbol"/>
      <w:lang w:val="ru-RU" w:eastAsia="en-US" w:bidi="ar-SA"/>
    </w:rPr>
  </w:style>
  <w:style w:type="character" w:styleId="ListLabel551">
    <w:name w:val="ListLabel 551"/>
    <w:qFormat/>
    <w:rPr>
      <w:rFonts w:cs="Symbol"/>
      <w:lang w:val="ru-RU" w:eastAsia="en-US" w:bidi="ar-SA"/>
    </w:rPr>
  </w:style>
  <w:style w:type="character" w:styleId="ListLabel552">
    <w:name w:val="ListLabel 552"/>
    <w:qFormat/>
    <w:rPr>
      <w:rFonts w:cs="Symbol"/>
      <w:lang w:val="ru-RU" w:eastAsia="en-US" w:bidi="ar-SA"/>
    </w:rPr>
  </w:style>
  <w:style w:type="character" w:styleId="ListLabel553">
    <w:name w:val="ListLabel 553"/>
    <w:qFormat/>
    <w:rPr>
      <w:rFonts w:cs="Symbol"/>
      <w:lang w:val="ru-RU" w:eastAsia="en-US" w:bidi="ar-SA"/>
    </w:rPr>
  </w:style>
  <w:style w:type="character" w:styleId="ListLabel554">
    <w:name w:val="ListLabel 554"/>
    <w:qFormat/>
    <w:rPr>
      <w:rFonts w:cs="Symbol"/>
      <w:lang w:val="ru-RU" w:eastAsia="en-US" w:bidi="ar-SA"/>
    </w:rPr>
  </w:style>
  <w:style w:type="character" w:styleId="ListLabel555">
    <w:name w:val="ListLabel 555"/>
    <w:qFormat/>
    <w:rPr>
      <w:rFonts w:cs="Symbol"/>
      <w:lang w:val="ru-RU" w:eastAsia="en-US" w:bidi="ar-SA"/>
    </w:rPr>
  </w:style>
  <w:style w:type="character" w:styleId="ListLabel556">
    <w:name w:val="ListLabel 556"/>
    <w:qFormat/>
    <w:rPr>
      <w:lang w:val="ru-RU" w:eastAsia="en-US" w:bidi="ar-SA"/>
    </w:rPr>
  </w:style>
  <w:style w:type="character" w:styleId="ListLabel557">
    <w:name w:val="ListLabel 557"/>
    <w:qFormat/>
    <w:rPr>
      <w:rFonts w:cs="Symbol"/>
      <w:lang w:val="ru-RU" w:eastAsia="en-US" w:bidi="ar-SA"/>
    </w:rPr>
  </w:style>
  <w:style w:type="character" w:styleId="ListLabel558">
    <w:name w:val="ListLabel 558"/>
    <w:qFormat/>
    <w:rPr>
      <w:rFonts w:cs="Symbol"/>
      <w:lang w:val="ru-RU" w:eastAsia="en-US" w:bidi="ar-SA"/>
    </w:rPr>
  </w:style>
  <w:style w:type="character" w:styleId="ListLabel559">
    <w:name w:val="ListLabel 559"/>
    <w:qFormat/>
    <w:rPr>
      <w:rFonts w:cs="Symbol"/>
      <w:lang w:val="ru-RU" w:eastAsia="en-US" w:bidi="ar-SA"/>
    </w:rPr>
  </w:style>
  <w:style w:type="character" w:styleId="ListLabel560">
    <w:name w:val="ListLabel 560"/>
    <w:qFormat/>
    <w:rPr>
      <w:rFonts w:cs="Symbol"/>
      <w:lang w:val="ru-RU" w:eastAsia="en-US" w:bidi="ar-SA"/>
    </w:rPr>
  </w:style>
  <w:style w:type="character" w:styleId="ListLabel561">
    <w:name w:val="ListLabel 561"/>
    <w:qFormat/>
    <w:rPr>
      <w:rFonts w:cs="Symbol"/>
      <w:lang w:val="ru-RU" w:eastAsia="en-US" w:bidi="ar-SA"/>
    </w:rPr>
  </w:style>
  <w:style w:type="character" w:styleId="ListLabel562">
    <w:name w:val="ListLabel 562"/>
    <w:qFormat/>
    <w:rPr>
      <w:rFonts w:cs="Symbol"/>
      <w:lang w:val="ru-RU" w:eastAsia="en-US" w:bidi="ar-SA"/>
    </w:rPr>
  </w:style>
  <w:style w:type="character" w:styleId="ListLabel563">
    <w:name w:val="ListLabel 563"/>
    <w:qFormat/>
    <w:rPr>
      <w:rFonts w:cs="Symbol"/>
      <w:lang w:val="ru-RU" w:eastAsia="en-US" w:bidi="ar-SA"/>
    </w:rPr>
  </w:style>
  <w:style w:type="character" w:styleId="ListLabel564">
    <w:name w:val="ListLabel 564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styleId="ListLabel565">
    <w:name w:val="ListLabel 565"/>
    <w:qFormat/>
    <w:rPr>
      <w:rFonts w:cs="Symbol"/>
      <w:lang w:val="ru-RU" w:eastAsia="en-US" w:bidi="ar-SA"/>
    </w:rPr>
  </w:style>
  <w:style w:type="character" w:styleId="ListLabel566">
    <w:name w:val="ListLabel 566"/>
    <w:qFormat/>
    <w:rPr>
      <w:rFonts w:cs="Symbol"/>
      <w:lang w:val="ru-RU" w:eastAsia="en-US" w:bidi="ar-SA"/>
    </w:rPr>
  </w:style>
  <w:style w:type="character" w:styleId="ListLabel567">
    <w:name w:val="ListLabel 567"/>
    <w:qFormat/>
    <w:rPr>
      <w:rFonts w:cs="Symbol"/>
      <w:lang w:val="ru-RU" w:eastAsia="en-US" w:bidi="ar-SA"/>
    </w:rPr>
  </w:style>
  <w:style w:type="character" w:styleId="ListLabel568">
    <w:name w:val="ListLabel 568"/>
    <w:qFormat/>
    <w:rPr>
      <w:rFonts w:cs="Symbol"/>
      <w:lang w:val="ru-RU" w:eastAsia="en-US" w:bidi="ar-SA"/>
    </w:rPr>
  </w:style>
  <w:style w:type="character" w:styleId="ListLabel569">
    <w:name w:val="ListLabel 569"/>
    <w:qFormat/>
    <w:rPr>
      <w:rFonts w:cs="Symbol"/>
      <w:lang w:val="ru-RU" w:eastAsia="en-US" w:bidi="ar-SA"/>
    </w:rPr>
  </w:style>
  <w:style w:type="character" w:styleId="ListLabel570">
    <w:name w:val="ListLabel 570"/>
    <w:qFormat/>
    <w:rPr>
      <w:rFonts w:cs="Symbol"/>
      <w:lang w:val="ru-RU" w:eastAsia="en-US" w:bidi="ar-SA"/>
    </w:rPr>
  </w:style>
  <w:style w:type="character" w:styleId="ListLabel571">
    <w:name w:val="ListLabel 571"/>
    <w:qFormat/>
    <w:rPr>
      <w:rFonts w:cs="Symbol"/>
      <w:lang w:val="ru-RU" w:eastAsia="en-US" w:bidi="ar-SA"/>
    </w:rPr>
  </w:style>
  <w:style w:type="character" w:styleId="ListLabel572">
    <w:name w:val="ListLabel 572"/>
    <w:qFormat/>
    <w:rPr>
      <w:rFonts w:cs="Symbol"/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rsid w:val="007f0b08"/>
    <w:pPr>
      <w:ind w:left="217" w:firstLine="707"/>
      <w:jc w:val="both"/>
    </w:pPr>
    <w:rPr>
      <w:sz w:val="28"/>
      <w:szCs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7f0b08"/>
    <w:pPr>
      <w:ind w:left="217" w:firstLine="707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7f0b08"/>
    <w:pPr>
      <w:ind w:left="105" w:hanging="0"/>
    </w:pPr>
    <w:rPr/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paragraph" w:styleId="Style20">
    <w:name w:val="Текст в заданном формате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f0b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)" TargetMode="External"/><Relationship Id="rId3" Type="http://schemas.openxmlformats.org/officeDocument/2006/relationships/hyperlink" Target="http://predgorniy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LibreOffice/5.3.2.2$Windows_x86 LibreOffice_project/6cd4f1ef626f15116896b1d8e1398b56da0d0ee1</Application>
  <Pages>23</Pages>
  <Words>7952</Words>
  <Characters>63708</Characters>
  <CharactersWithSpaces>71665</CharactersWithSpaces>
  <Paragraphs>515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2021-12-21T14:29:00Z</dcterms:created>
  <dc:creator/>
  <dc:description/>
  <dc:language>ru-RU</dc:language>
  <cp:lastModifiedBy/>
  <cp:lastPrinted>2022-02-08T14:40:48Z</cp:lastPrinted>
  <dcterms:modified xsi:type="dcterms:W3CDTF">2022-07-28T10:19:50Z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Created">
    <vt:filetime>2021-12-14T00:00:00Z</vt:filetime>
  </property>
  <property fmtid="{D5CDD505-2E9C-101B-9397-08002B2CF9AE}" pid="5" name="Creator">
    <vt:lpwstr>PDFium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2021-12-21T00:00:00Z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