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  <w:lang w:eastAsia="ar-SA"/>
        </w:rPr>
      </w:pPr>
      <w:r>
        <w:rPr/>
      </w:r>
    </w:p>
    <w:p>
      <w:pPr>
        <w:pStyle w:val="1"/>
        <w:spacing w:before="0" w:after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342E2F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42E2F"/>
          <w:spacing w:val="0"/>
          <w:sz w:val="28"/>
          <w:szCs w:val="28"/>
        </w:rPr>
        <w:t xml:space="preserve">ПАМЯТКА ДЛЯ НАСЕЛЕНИЯ </w:t>
      </w:r>
    </w:p>
    <w:p>
      <w:pPr>
        <w:pStyle w:val="1"/>
        <w:spacing w:before="0" w:after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342E2F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42E2F"/>
          <w:spacing w:val="0"/>
          <w:sz w:val="28"/>
          <w:szCs w:val="28"/>
        </w:rPr>
        <w:t>по профилактике высокопатогенного гриппа птиц</w:t>
      </w:r>
    </w:p>
    <w:p>
      <w:pPr>
        <w:pStyle w:val="1"/>
        <w:spacing w:before="0" w:after="0"/>
        <w:jc w:val="center"/>
        <w:rPr>
          <w:rFonts w:ascii="Georgia;Times New Roman;Times;serif" w:hAnsi="Georgia;Times New Roman;Times;serif"/>
          <w:b w:val="false"/>
          <w:i w:val="false"/>
          <w:caps w:val="false"/>
          <w:smallCaps w:val="false"/>
          <w:color w:val="342E2F"/>
          <w:spacing w:val="0"/>
          <w:sz w:val="36"/>
        </w:rPr>
      </w:pPr>
      <w:r>
        <w:rPr>
          <w:rFonts w:ascii="Georgia;Times New Roman;Times;serif" w:hAnsi="Georgia;Times New Roman;Times;serif"/>
          <w:b w:val="false"/>
          <w:i w:val="false"/>
          <w:caps w:val="false"/>
          <w:smallCaps w:val="false"/>
          <w:color w:val="342E2F"/>
          <w:spacing w:val="0"/>
          <w:sz w:val="36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  <w:t>В Российской Федерации участились случаи выявления высокопатогенного гриппа птиц. Грипп птиц может нанести огромный непоправимый ущерб не только экономике региона, но и, главным образом, здоровью населения.</w:t>
      </w:r>
    </w:p>
    <w:p>
      <w:pPr>
        <w:pStyle w:val="Style18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  <w:t>На пораженных территориях одновременно циркулируют вирусы «человеческого» и «птичьего» гриппа. Смешение этих вирусов может привести к появлению нового, мутированного типа вируса, способного легко передаваться от человека к человеку.</w:t>
      </w:r>
    </w:p>
    <w:p>
      <w:pPr>
        <w:pStyle w:val="Style18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242424"/>
          <w:spacing w:val="0"/>
          <w:sz w:val="28"/>
          <w:szCs w:val="28"/>
        </w:rPr>
        <w:t>Грипп птиц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  <w:t> – это остро заразное вирусное заболевание поражающее домашнюю, синантропную (дикая птица, живущая рядом с человеком) и дикую птицу. Данному заболеванию также подвержен и человек.</w:t>
      </w:r>
    </w:p>
    <w:p>
      <w:pPr>
        <w:pStyle w:val="Style18"/>
        <w:widowControl/>
        <w:pBdr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  <w:t>Высокопатогенный вирус гриппа циркулирует в природе в популяции диких птиц и распространяется на значительные расстояния при миграции птиц, а также через водоемы, хищных птиц и млекопитающих.</w:t>
      </w:r>
    </w:p>
    <w:p>
      <w:pPr>
        <w:pStyle w:val="Style18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  <w:t>Наибольшую опасность вирус гриппа птиц представляет для сухопутной птицы (кур, индеек, перепелов и т.д.), в то время как у водоплавающей птицы от гриппа гибнет молодняк, а взрослая птица является вирусоносителем.</w:t>
      </w:r>
    </w:p>
    <w:p>
      <w:pPr>
        <w:pStyle w:val="Style18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  <w:t>У заболевших диких и домашних птиц отмечаются необычное поведение, дискоординация движений</w:t>
      </w:r>
    </w:p>
    <w:p>
      <w:pPr>
        <w:pStyle w:val="Style18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  <w:t>(вращательное движение головой, искривление шеи), отсутствие реакции на внешние раздражители и угнетенное состояние, у кур почернение сережек и гребешка. В отличие от более чувствительной к вирусу домашней птицы, дикие водоплавающие птицы могут выглядеть внешне здоровыми, но являться источником инфекции для других птиц и человека.</w:t>
      </w:r>
    </w:p>
    <w:p>
      <w:pPr>
        <w:pStyle w:val="Style18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  <w:t>Заражение происходит воздушно-капельным, воздушно-пылевым путем и через грязные руки. Вирус гриппа может передаваться при тесном контакте с инфицированной и мертвой домашней и дикой птицей, при купании в водоемах, где наблюдается массовое скопление дикой птицы, через выделения (особенно через фекалии), содержащий вирус корм, воду, оборудование, где вирус гриппа долгое время сохраняет свою способность к заражению птицы и человека.</w:t>
      </w:r>
    </w:p>
    <w:p>
      <w:pPr>
        <w:pStyle w:val="Style18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  <w:t>От заражения до первых признаков заболевания может пройти от нескольких часов до 5 дней.</w:t>
      </w:r>
    </w:p>
    <w:p>
      <w:pPr>
        <w:pStyle w:val="Style18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  <w:t>Заболевание человека птичьим гриппом начинается остро с озноба, повышения температуры до 38°С и выше, мышечных и головных болей, болей в горле. Возможен водянистый стул, многократная рвота. Состояние быстро ухудшается. Через 2-3 дня появляется влажный кашель, часто с примесью крови, одышка затем может возникнуть затруднение дыхания. Возможно поражение печени, почек и мозга.</w:t>
      </w:r>
    </w:p>
    <w:p>
      <w:pPr>
        <w:pStyle w:val="Style18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  <w:t>При появлении первых признаков заболевания необходимо срочно обратиться к врачу для установления диагноза и назначения адекватного и своевременного лечения, т.к. позднее начало лечения может привести к развитию тяжелых осложнений.</w:t>
      </w:r>
    </w:p>
    <w:p>
      <w:pPr>
        <w:pStyle w:val="Style18"/>
        <w:widowControl/>
        <w:pBdr/>
        <w:spacing w:before="0" w:after="150"/>
        <w:ind w:left="0" w:right="0" w:hanging="0"/>
        <w:jc w:val="both"/>
        <w:rPr>
          <w:rFonts w:ascii="Times New Roman" w:hAnsi="Times New Roman"/>
          <w:b/>
          <w:i w:val="false"/>
          <w:caps w:val="false"/>
          <w:smallCaps w:val="false"/>
          <w:color w:val="242424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242424"/>
          <w:spacing w:val="0"/>
          <w:sz w:val="28"/>
          <w:szCs w:val="28"/>
        </w:rPr>
        <w:t>Как защитить себя от птичьего гриппа:</w:t>
      </w:r>
    </w:p>
    <w:p>
      <w:pPr>
        <w:pStyle w:val="Style18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  <w:t>1. Избегать непосредственного контакта с дикой и синантропной птицей.</w:t>
      </w:r>
    </w:p>
    <w:p>
      <w:pPr>
        <w:pStyle w:val="Style18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  <w:t>2. Не приносить домой больную птицу.</w:t>
      </w:r>
    </w:p>
    <w:p>
      <w:pPr>
        <w:pStyle w:val="Style18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  <w:t>3. Строго соблюдать правила личной гигиены, чаще мыть руки.</w:t>
      </w:r>
    </w:p>
    <w:p>
      <w:pPr>
        <w:pStyle w:val="Style18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  <w:t>4. Не держать домашний скот и домашнюю птицу в квартирах, местах общего пользования, кухнях коммунальных квартир, коридорах, на лестничных клетках, чердаках, подвалах, а также на лоджиях и балконах.</w:t>
      </w:r>
    </w:p>
    <w:p>
      <w:pPr>
        <w:pStyle w:val="Style18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  <w:t>5. Не покупать для питания мясо птицы, яйца в местах несанкционированной торговли, не имеющие документов, подтверждающих их ветеринарно-санитарную безопасность.</w:t>
      </w:r>
    </w:p>
    <w:p>
      <w:pPr>
        <w:pStyle w:val="Style18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/>
          <w:i w:val="false"/>
          <w:caps w:val="false"/>
          <w:smallCaps w:val="false"/>
          <w:color w:val="242424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242424"/>
          <w:spacing w:val="0"/>
          <w:sz w:val="28"/>
          <w:szCs w:val="28"/>
        </w:rPr>
        <w:t>Как защитить свою птицу:</w:t>
      </w:r>
    </w:p>
    <w:p>
      <w:pPr>
        <w:pStyle w:val="Style18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  <w:t>1. Обязательно регистрировать в администрации муниципального образования и учреждении государственной ветеринарной службы всю домашнюю птицу, голубей и другую птицу, содержащуюся на подворьях, в голубятнях и открытых вольерах.</w:t>
      </w:r>
    </w:p>
    <w:p>
      <w:pPr>
        <w:pStyle w:val="Style18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  <w:t>2. Не перемещать (при покупке, продаже, дарении и др.) птицу, инкубационное яйцо и продукцию птицеводства без их осмотра ветеринарным специалистом и оформления ветеринарных сопроводительных документов.</w:t>
      </w:r>
    </w:p>
    <w:p>
      <w:pPr>
        <w:pStyle w:val="Style18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  <w:t>3. Для кормления птиц не использовать корма, которые могут быть испачканы пометом диких птиц, лучше кормить запаренным зерном и отрубями. Не приобретать корма для птицы, не имеющие документов, подтверждающих их ветеринарно-санитарную безопасность.</w:t>
      </w:r>
    </w:p>
    <w:p>
      <w:pPr>
        <w:pStyle w:val="Style18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  <w:t>4. Не допускать контакта домашней птицы с дикой и синантропной птицей.</w:t>
      </w:r>
    </w:p>
    <w:p>
      <w:pPr>
        <w:pStyle w:val="Style18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42424"/>
          <w:spacing w:val="0"/>
          <w:sz w:val="28"/>
          <w:szCs w:val="28"/>
        </w:rPr>
        <w:t>5. Если вы бываете в местах, где можете испачкать обувь пометом дикой птицы, особенно уток, то обувь перед входом на подворье надо вымыть, а еще лучше продезинфицировать раствором каустической соды, хлорамина, либо горячей водой с моющим средством</w:t>
      </w:r>
    </w:p>
    <w:p>
      <w:pPr>
        <w:pStyle w:val="1"/>
        <w:spacing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42E2F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42E2F"/>
          <w:spacing w:val="0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119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Georgia">
    <w:altName w:val="Times New Roman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Style17"/>
    <w:qFormat/>
    <w:pPr/>
    <w:rPr/>
  </w:style>
  <w:style w:type="paragraph" w:styleId="3">
    <w:name w:val="Heading 3"/>
    <w:basedOn w:val="Style17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Интернет-ссылка"/>
    <w:rsid w:val="00274026"/>
    <w:rPr>
      <w:color w:val="0000FF"/>
      <w:u w:val="single"/>
    </w:rPr>
  </w:style>
  <w:style w:type="character" w:styleId="Style13" w:customStyle="1">
    <w:name w:val="Нижний колонтитул Знак"/>
    <w:uiPriority w:val="99"/>
    <w:qFormat/>
    <w:rsid w:val="00427f87"/>
    <w:rPr>
      <w:sz w:val="24"/>
      <w:szCs w:val="24"/>
    </w:rPr>
  </w:style>
  <w:style w:type="character" w:styleId="Style14" w:customStyle="1">
    <w:name w:val="Текст выноски Знак"/>
    <w:qFormat/>
    <w:rsid w:val="00427f87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uiPriority w:val="99"/>
    <w:qFormat/>
    <w:rsid w:val="00427f87"/>
    <w:rPr>
      <w:sz w:val="24"/>
      <w:szCs w:val="24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eastAsia="Times New Roman" w:cs="Times New Roman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C8edf2e5f0ede5f2f1f1fbebeae0" w:customStyle="1">
    <w:name w:val="Иc8нedтf2еe5рf0нedеe5тf2-сf1сf1ыfbлebкeaаe0"/>
    <w:basedOn w:val="DefaultParagraphFont"/>
    <w:qFormat/>
    <w:rPr>
      <w:rFonts w:eastAsia="Times New Roman"/>
      <w:color w:val="000080"/>
      <w:u w:val="single"/>
      <w:lang w:eastAsia="ru-RU"/>
    </w:rPr>
  </w:style>
  <w:style w:type="character" w:styleId="Style16">
    <w:name w:val="Выделение жирным"/>
    <w:qFormat/>
    <w:rPr>
      <w:b/>
      <w:bCs/>
    </w:rPr>
  </w:style>
  <w:style w:type="paragraph" w:styleId="Style17" w:customStyle="1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2">
    <w:name w:val="Header"/>
    <w:basedOn w:val="Normal"/>
    <w:uiPriority w:val="99"/>
    <w:rsid w:val="00a43ed7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Style23">
    <w:name w:val="Footer"/>
    <w:basedOn w:val="Normal"/>
    <w:uiPriority w:val="99"/>
    <w:rsid w:val="00a43ed7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BalloonText">
    <w:name w:val="Balloon Text"/>
    <w:basedOn w:val="Normal"/>
    <w:qFormat/>
    <w:rsid w:val="00427f87"/>
    <w:pPr/>
    <w:rPr>
      <w:rFonts w:ascii="Tahoma" w:hAnsi="Tahoma"/>
      <w:sz w:val="16"/>
      <w:szCs w:val="16"/>
      <w:lang w:val="x-none" w:eastAsia="x-none"/>
    </w:rPr>
  </w:style>
  <w:style w:type="paragraph" w:styleId="Chapter1" w:customStyle="1">
    <w:name w:val="chapter1"/>
    <w:basedOn w:val="Normal"/>
    <w:qFormat/>
    <w:rsid w:val="004d7b28"/>
    <w:pPr>
      <w:spacing w:before="132" w:after="132"/>
    </w:pPr>
    <w:rPr>
      <w:i/>
      <w:iCs/>
    </w:rPr>
  </w:style>
  <w:style w:type="paragraph" w:styleId="Style24" w:customStyle="1">
    <w:name w:val="Содержимое таблицы"/>
    <w:basedOn w:val="Normal"/>
    <w:qFormat/>
    <w:pPr/>
    <w:rPr/>
  </w:style>
  <w:style w:type="paragraph" w:styleId="Style25" w:customStyle="1">
    <w:name w:val="Заголовок таблицы"/>
    <w:basedOn w:val="Style24"/>
    <w:qFormat/>
    <w:pPr/>
    <w:rPr/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c461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C76A5-286F-4C06-B652-BD0ED436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Application>LibreOffice/5.3.2.2$Windows_x86 LibreOffice_project/6cd4f1ef626f15116896b1d8e1398b56da0d0ee1</Application>
  <Pages>2</Pages>
  <Words>562</Words>
  <Characters>3681</Characters>
  <CharactersWithSpaces>4220</CharactersWithSpaces>
  <Paragraphs>25</Paragraphs>
  <Company>ЦентрТелеком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2022-01-13T16:33:00Z</dcterms:created>
  <dc:creator>O_Konstantinova</dc:creator>
  <dc:description/>
  <dc:language>ru-RU</dc:language>
  <cp:lastModifiedBy/>
  <cp:lastPrinted>2022-07-29T09:30:12Z</cp:lastPrinted>
  <dcterms:modified xsi:type="dcterms:W3CDTF">2022-08-22T16:02:04Z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ЦентрТелеком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