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lineRule="auto" w:line="288" w:before="0" w:after="140"/>
        <w:jc w:val="left"/>
        <w:rPr/>
      </w:pPr>
      <w:r>
        <w:rPr>
          <w:rStyle w:val="Style14"/>
        </w:rPr>
        <w:br/>
        <w:t>Холера</w:t>
      </w:r>
      <w:r>
        <w:rPr/>
        <w:t>– это опасная инфекционная болезнь с выраженным поражением желудочно-кишечного тракта (диарея, рвота), встречающаяся только у людей. Ее вызывают холерные вибрионы, которые хорошо сохраняются в воде, некоторых продуктах питания без достаточной термической обработки (рыба, раки, креветки, другие морепродукты, молоко и молочные продукты). При отсутствии лечения может за несколько часов приводить к смерти.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>
          <w:rStyle w:val="Style14"/>
        </w:rPr>
        <w:t>Основные признаки заболевания</w:t>
      </w:r>
      <w:r>
        <w:rPr/>
        <w:t>: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С момента заражения до появления первых признаков заболевания может проходить от 2-10 часов до 5 суток.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Различают легкое течение холеры, при которой жидкий стул и рвота могут быть однократными. Самочувствие удовлетворительное. Жалобы на сухость во рту и повышенную жажду.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Для среднетяжелого течения холеры характерно острое начало с появлением обильного стула, иногда может предшествовать рвота. Стул становится все более частым от 15-20 раз в сутки, постепенно теряет каловый характер и приобретает вид “рисового отвара” (может быть желтоватым, коричневым с красноватым оттенком, вида “мясных помоев”). Диарея не сопровождается болями в животе. Иногда могут быть умеренные боли в области пупка, дискомфорт, урчание в животе. Вскоре к диарее присоединяется обильная рвота, без тошноты. Нарастает обезвоживание организма. Появляются судороги отдельных групп мышц. Жалобы больных на сухость во рту, жажду, недомогание, слабость. Повышенной температуры нет.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Тяжелое течение холеры характеризуется выраженной степенью обезвоживания. У больных частый обильный водянистый стул, рвота, выраженные судороги мышц. Больные жалуются на выраженную слабость, неутолимую жажду.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>
          <w:rStyle w:val="Style14"/>
        </w:rPr>
        <w:t>Как можно заразиться?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К заражению холерой восприимчивы все люди, независимо от возраста и пола.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>
          <w:rStyle w:val="Style14"/>
        </w:rPr>
        <w:t>Заболеть можно</w:t>
      </w:r>
      <w:r>
        <w:rPr/>
        <w:t>: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· при использовании для питья и других нужд необеззараженной воды открытого водоема;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· при купании в открытом водоеме и заглатывании воды;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· при употреблении в пищу слабосоленой рыбы домашнего изготовления, креветок, раков, крабов, морской капусты и других продуктов с недостаточной термической обработкой;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· при употреблении в пищу овощей и фруктов, привезенных из неблагополучных по холере районов;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· при работе на открытых водоемах (водолазы, рыбаки), обслуживании канализационных и водопроводных сооружений;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· при контакте с человеком больным холерой (подозрительным на заболевание холерой) через предметы быта (посуда, полотенце, постельное белье и пр.);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· при уходе за больным с острыми кишечными инфекциями;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· при несоблюдении правил личной гигиены.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Наибольшему риску подвержены лица, выезжающие в страны неблагополучные по холере.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>
          <w:rStyle w:val="Style14"/>
        </w:rPr>
        <w:t>Территории, где регистрировались заболевания холерой с 2010 по 2022 гг.: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Азия: Индия, Непал, Бангладеш, Ирак, Йемен, Филиппины, Афганистан.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Африка: Сомали, Танзания, Уганда, Бурунди, Кения, Эфиопия, Малави, Зимбабве, Мозамбик, Замбия, Ангола, Демократическая Республика Конго, Камерун, Судан, Южный Судан, Гана, Кот-д’Ивуар, Либерия, Нигерия, Нигер, Сьерра Леоне.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Америка: Гаити, Доминиканская Республика.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>
          <w:rStyle w:val="Style14"/>
        </w:rPr>
        <w:t>Профилактика заболевания</w:t>
      </w:r>
      <w:r>
        <w:rPr/>
        <w:t>: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1. Употребление только кипяченой или специально обработанной (бутилированной) питьевой воды.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2. Термическая обработка пищи, соблюдение температурных режимов хранения пищи.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3. Тщательное мытье овощей и фруктов безопасной водой.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4. В поездках следует особое внимание уделять безопасности воды и пищевых продуктов, избегать питания с уличных лотков.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5. Обеззараживание мест общего пользования.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6. Соблюдение правил личной гигиены (тщательное мытье рук, особенно перед едой и после посещения туалета, использование средств санитарии).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7. Купание в водоемах только в разрешенных для этого местах. При купании не допускать попадания воды в полость рта.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8. При выезде в страны неблагополучные по холере нельзя купаться в водоемах.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9. При выезде в страны неблагополучные по холере рекомендуется вакцинация против холеры.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>
          <w:rStyle w:val="Style14"/>
        </w:rPr>
        <w:t>Важно!</w:t>
      </w:r>
    </w:p>
    <w:p>
      <w:pPr>
        <w:pStyle w:val="Style16"/>
        <w:bidi w:val="0"/>
        <w:spacing w:lineRule="auto" w:line="288" w:before="0" w:after="140"/>
        <w:jc w:val="left"/>
        <w:rPr/>
      </w:pPr>
      <w:r>
        <w:rPr/>
        <w:t>При появлении симптомов нарушения работы желудочно-кишечного тракта (понос, рвота), особенно при возвращении из стран, где регистрировались случаи заболевания холерой, следует незамедлительно вызвать скорую помощь.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2</Pages>
  <Words>522</Words>
  <Characters>3503</Characters>
  <CharactersWithSpaces>3992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2022-10-11T17:11:21Z</dcterms:created>
  <dc:creator/>
  <dc:description/>
  <dc:language>ru-RU</dc:language>
  <cp:lastModifiedBy/>
  <dcterms:modified xsi:type="dcterms:W3CDTF">2022-10-11T17:12:08Z</dcterms:modified>
  <cp:revision>1</cp:revision>
  <dc:subject/>
  <dc:title/>
</cp:coreProperties>
</file>