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74693C" w:rsidRPr="00D92A9A" w:rsidRDefault="0074693C" w:rsidP="007469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967A3C" w:rsidRDefault="00967A3C" w:rsidP="00967A3C">
      <w:pPr>
        <w:spacing w:after="0" w:line="276" w:lineRule="auto"/>
        <w:rPr>
          <w:rFonts w:ascii="Times New Roman" w:hAnsi="Times New Roman"/>
          <w:sz w:val="24"/>
          <w:szCs w:val="28"/>
          <w:u w:val="single"/>
        </w:rPr>
      </w:pPr>
    </w:p>
    <w:p w:rsidR="00EE157F" w:rsidRDefault="00EE157F" w:rsidP="00EE157F">
      <w:pPr>
        <w:spacing w:after="0" w:line="240" w:lineRule="auto"/>
        <w:jc w:val="center"/>
        <w:rPr>
          <w:rStyle w:val="FontStyle30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Сотрудники ПУ ФСБ России по Карачаево-Черкесской Республике </w:t>
      </w:r>
      <w:r>
        <w:rPr>
          <w:rStyle w:val="FontStyle30"/>
          <w:b/>
          <w:sz w:val="28"/>
          <w:szCs w:val="28"/>
        </w:rPr>
        <w:t>выявили факт нарушения миграционного учета</w:t>
      </w:r>
    </w:p>
    <w:p w:rsidR="00EE157F" w:rsidRDefault="00EE157F" w:rsidP="00EE157F">
      <w:pPr>
        <w:spacing w:after="0" w:line="240" w:lineRule="auto"/>
        <w:jc w:val="center"/>
        <w:rPr>
          <w:rStyle w:val="FontStyle30"/>
          <w:b/>
          <w:sz w:val="28"/>
          <w:szCs w:val="28"/>
        </w:rPr>
      </w:pPr>
      <w:r>
        <w:rPr>
          <w:rStyle w:val="FontStyle30"/>
          <w:b/>
          <w:sz w:val="28"/>
          <w:szCs w:val="28"/>
        </w:rPr>
        <w:t xml:space="preserve"> </w:t>
      </w:r>
    </w:p>
    <w:p w:rsidR="00EE157F" w:rsidRDefault="00EE157F" w:rsidP="00EE157F">
      <w:pPr>
        <w:spacing w:after="0" w:line="240" w:lineRule="auto"/>
        <w:jc w:val="center"/>
      </w:pPr>
    </w:p>
    <w:p w:rsidR="001D45E4" w:rsidRDefault="001D45E4" w:rsidP="001D45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Пограничное управление ФСБ России по Карачаево-Черкесской Республике совместно с сотрудниками МО МВД «Карачаевский» выявили факт фиктивной постановки на учет иностранных граждан</w:t>
      </w:r>
      <w:r>
        <w:rPr>
          <w:rFonts w:ascii="Times New Roman" w:hAnsi="Times New Roman" w:cs="Times New Roman"/>
          <w:sz w:val="28"/>
        </w:rPr>
        <w:t>.</w:t>
      </w:r>
    </w:p>
    <w:p w:rsidR="001D45E4" w:rsidRDefault="001D45E4" w:rsidP="001D45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58 – летний житель нашей Республики незаконно поставил на миграционный учет в своем домовладении трех приезжих иностранных граждан. При этом он осознавал, что проживать иностранцы по указанному адресу не собираются. Таким образом, в действиях данного гражданина усматриваются признаки преступления, предусмотренного ст. 322.3 УК РФ </w:t>
      </w:r>
      <w:r>
        <w:rPr>
          <w:rFonts w:ascii="Times New Roman" w:hAnsi="Times New Roman"/>
          <w:sz w:val="28"/>
          <w:szCs w:val="28"/>
        </w:rPr>
        <w:t>«Фиктивная постановка на учет иностранного гражданина или лица без гражданства по месту пребывания в Российской Федерации».</w:t>
      </w:r>
    </w:p>
    <w:p w:rsidR="001D45E4" w:rsidRDefault="001D45E4" w:rsidP="001D45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 основании собранных материалов в </w:t>
      </w:r>
      <w:r>
        <w:rPr>
          <w:rFonts w:ascii="Times New Roman" w:hAnsi="Times New Roman"/>
          <w:sz w:val="28"/>
          <w:szCs w:val="28"/>
        </w:rPr>
        <w:t xml:space="preserve">МО МВД «Карачаевский» возбуждено в отношении данного лица уголовное дело по вышеуказанной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статье.</w:t>
      </w:r>
    </w:p>
    <w:p w:rsidR="001D45E4" w:rsidRDefault="001D45E4" w:rsidP="001D45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0"/>
          <w:sz w:val="28"/>
          <w:szCs w:val="28"/>
        </w:rPr>
        <w:t xml:space="preserve">Пограничное управление напоминает </w:t>
      </w:r>
      <w:r>
        <w:rPr>
          <w:rFonts w:ascii="Times New Roman" w:hAnsi="Times New Roman"/>
          <w:sz w:val="28"/>
        </w:rPr>
        <w:t xml:space="preserve">жителям и гостям региона,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установленные российским законодательством правила пребывания (проживания) иностранными гражданами или лицом без гражданства на территории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обязательны для исполнения. В случае их нарушения предусмотрена уголовная ответственность.</w:t>
      </w:r>
    </w:p>
    <w:p w:rsidR="00092371" w:rsidRDefault="0009237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637" w:rsidRDefault="008A4637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E91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291E91" w:rsidRPr="000A71C4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291E91" w:rsidRPr="000A71C4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9F" w:rsidRDefault="00E3619F" w:rsidP="00967A3C">
      <w:pPr>
        <w:spacing w:after="0" w:line="240" w:lineRule="auto"/>
      </w:pPr>
      <w:r>
        <w:separator/>
      </w:r>
    </w:p>
  </w:endnote>
  <w:endnote w:type="continuationSeparator" w:id="0">
    <w:p w:rsidR="00E3619F" w:rsidRDefault="00E3619F" w:rsidP="0096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9F" w:rsidRDefault="00E3619F" w:rsidP="00967A3C">
      <w:pPr>
        <w:spacing w:after="0" w:line="240" w:lineRule="auto"/>
      </w:pPr>
      <w:r>
        <w:separator/>
      </w:r>
    </w:p>
  </w:footnote>
  <w:footnote w:type="continuationSeparator" w:id="0">
    <w:p w:rsidR="00E3619F" w:rsidRDefault="00E3619F" w:rsidP="0096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A"/>
    <w:rsid w:val="00027DC9"/>
    <w:rsid w:val="00070FD4"/>
    <w:rsid w:val="00092371"/>
    <w:rsid w:val="000B0A96"/>
    <w:rsid w:val="000B6186"/>
    <w:rsid w:val="000B666B"/>
    <w:rsid w:val="000D1C8A"/>
    <w:rsid w:val="000E3656"/>
    <w:rsid w:val="00134F45"/>
    <w:rsid w:val="001B4A19"/>
    <w:rsid w:val="001D45E4"/>
    <w:rsid w:val="00211E92"/>
    <w:rsid w:val="0023471E"/>
    <w:rsid w:val="00266849"/>
    <w:rsid w:val="00291E91"/>
    <w:rsid w:val="00322573"/>
    <w:rsid w:val="00395204"/>
    <w:rsid w:val="003B6A92"/>
    <w:rsid w:val="00420340"/>
    <w:rsid w:val="00436C16"/>
    <w:rsid w:val="00480C29"/>
    <w:rsid w:val="004F5BEC"/>
    <w:rsid w:val="00503CBB"/>
    <w:rsid w:val="00515A08"/>
    <w:rsid w:val="00561556"/>
    <w:rsid w:val="0058274A"/>
    <w:rsid w:val="00593EAF"/>
    <w:rsid w:val="005C41DF"/>
    <w:rsid w:val="006941FB"/>
    <w:rsid w:val="006F6248"/>
    <w:rsid w:val="0074693C"/>
    <w:rsid w:val="007B2CCF"/>
    <w:rsid w:val="007B61EF"/>
    <w:rsid w:val="007E1F43"/>
    <w:rsid w:val="0082093C"/>
    <w:rsid w:val="008A4637"/>
    <w:rsid w:val="008D585F"/>
    <w:rsid w:val="008F385F"/>
    <w:rsid w:val="008F392D"/>
    <w:rsid w:val="00967A3C"/>
    <w:rsid w:val="009C2894"/>
    <w:rsid w:val="00A5132B"/>
    <w:rsid w:val="00A75908"/>
    <w:rsid w:val="00A77A99"/>
    <w:rsid w:val="00B15247"/>
    <w:rsid w:val="00BF4E4C"/>
    <w:rsid w:val="00C95787"/>
    <w:rsid w:val="00CB29EE"/>
    <w:rsid w:val="00CF3115"/>
    <w:rsid w:val="00D7275A"/>
    <w:rsid w:val="00D921F4"/>
    <w:rsid w:val="00DE4B28"/>
    <w:rsid w:val="00E3619F"/>
    <w:rsid w:val="00E50FDA"/>
    <w:rsid w:val="00EA2A84"/>
    <w:rsid w:val="00EE157F"/>
    <w:rsid w:val="00EF2816"/>
    <w:rsid w:val="00F2713B"/>
    <w:rsid w:val="00F5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D921F4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D921F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2023-02-28T10:59:00Z</cp:lastPrinted>
  <dcterms:created xsi:type="dcterms:W3CDTF">2023-09-13T08:02:00Z</dcterms:created>
  <dcterms:modified xsi:type="dcterms:W3CDTF">2023-09-21T06:25:00Z</dcterms:modified>
</cp:coreProperties>
</file>