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КАРАЧАЕВО-ЧЕРКЕССКАЯ РЕСПУБЛИКА</w:t>
      </w:r>
    </w:p>
    <w:p>
      <w:pPr>
        <w:pStyle w:val="Normal"/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УРУПСКИЙ  МУНИЦИПАЛЬНЫЙ РАЙОН</w:t>
      </w:r>
    </w:p>
    <w:p>
      <w:pPr>
        <w:pStyle w:val="Normal"/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СОВЕТ ПРЕДГОРНЕНСКОГО СЕЛЬСКОГО ПОСЕЛЕНИЯ</w:t>
      </w:r>
    </w:p>
    <w:p>
      <w:pPr>
        <w:pStyle w:val="Normal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</w:t>
      </w:r>
    </w:p>
    <w:p>
      <w:pPr>
        <w:pStyle w:val="Normal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</w:t>
      </w:r>
      <w:r>
        <w:rPr>
          <w:b/>
          <w:sz w:val="28"/>
          <w:szCs w:val="28"/>
          <w:lang w:val="ru-RU"/>
        </w:rPr>
        <w:t xml:space="preserve">РЕШЕНИЕ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textAlignment w:val="baseline"/>
        <w:rPr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>
      <w:pPr>
        <w:pStyle w:val="Normal"/>
        <w:widowControl w:val="false"/>
        <w:textAlignment w:val="baseline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r>
        <w:rPr>
          <w:b/>
          <w:bCs/>
          <w:sz w:val="28"/>
          <w:szCs w:val="28"/>
          <w:lang w:val="ru-RU"/>
        </w:rPr>
        <w:t>28.07.2023 г                            с. Предгорное                                       № 13</w:t>
      </w:r>
    </w:p>
    <w:p>
      <w:pPr>
        <w:pStyle w:val="Normal"/>
        <w:widowControl w:val="false"/>
        <w:textAlignment w:val="baseline"/>
        <w:rPr>
          <w:rFonts w:eastAsia="SimSun"/>
          <w:b/>
          <w:b/>
          <w:bCs/>
          <w:u w:val="single"/>
          <w:lang w:val="ru-RU" w:eastAsia="ru-RU"/>
        </w:rPr>
      </w:pPr>
      <w:r>
        <w:rPr>
          <w:rFonts w:eastAsia="SimSun"/>
          <w:b/>
          <w:bCs/>
          <w:u w:val="single"/>
          <w:lang w:val="ru-RU" w:eastAsia="ru-RU"/>
        </w:rPr>
      </w:r>
    </w:p>
    <w:p>
      <w:pPr>
        <w:pStyle w:val="ConsTitle"/>
        <w:widowControl/>
        <w:ind w:right="0" w:hanging="0"/>
        <w:rPr>
          <w:rFonts w:ascii="Times New Roman" w:hAnsi="Times New Roman" w:eastAsia="SimSun" w:cs="Times New Roman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textAlignment w:val="baseline"/>
        <w:rPr>
          <w:lang w:val="ru-RU"/>
        </w:rPr>
      </w:pPr>
      <w:r>
        <w:rPr>
          <w:bCs/>
          <w:lang w:val="ru-RU"/>
        </w:rPr>
        <w:t xml:space="preserve">      </w:t>
      </w:r>
      <w:r>
        <w:rPr>
          <w:bCs/>
          <w:lang w:val="ru-RU"/>
        </w:rPr>
        <w:t>О внесении изменений в решение Совета</w:t>
      </w:r>
      <w:r>
        <w:rPr>
          <w:rFonts w:eastAsia="SimSun"/>
          <w:lang w:val="ru-RU" w:eastAsia="ru-RU"/>
        </w:rPr>
        <w:t xml:space="preserve">  </w:t>
      </w:r>
      <w:r>
        <w:rPr>
          <w:bCs/>
          <w:lang w:val="ru-RU"/>
        </w:rPr>
        <w:t xml:space="preserve">Предгорненского сельского </w:t>
      </w:r>
      <w:r>
        <w:rPr>
          <w:bCs/>
          <w:color w:val="000000"/>
          <w:lang w:val="ru-RU"/>
        </w:rPr>
        <w:t>поселения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от 29.12.2022 № 15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«</w:t>
      </w:r>
      <w:r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>
        <w:rPr>
          <w:bCs/>
          <w:color w:val="000000"/>
          <w:lang w:val="ru-RU"/>
        </w:rPr>
        <w:t>»</w:t>
      </w:r>
      <w:bookmarkStart w:id="0" w:name="_Hlk70497754"/>
      <w:bookmarkEnd w:id="0"/>
      <w:r>
        <w:rPr>
          <w:rFonts w:eastAsia="SimSun"/>
          <w:lang w:val="ru-RU" w:eastAsia="ru-RU"/>
        </w:rPr>
        <w:t>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В связи с выплатой компенсации за отпуск Совет Предгорненского сельского поселения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РЕШИЛ: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          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>1.Внести в решение Совета Предгорненского сельского поселения от 29.12.2022 № 15 «</w:t>
      </w:r>
      <w:r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>
        <w:rPr>
          <w:lang w:val="ru-RU"/>
        </w:rPr>
        <w:t>» следующие изменения:</w:t>
      </w:r>
    </w:p>
    <w:p>
      <w:pPr>
        <w:pStyle w:val="ListParagraph"/>
        <w:ind w:left="1068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>1)В приложении №2 «Функциональная классификация расходов  бюджета Предгорненского сельского поселения в 2023 году и плановом периоде 2024 и 2025 годов» внести изменения, изложив в новой редакции</w:t>
      </w:r>
      <w:r>
        <w:rPr>
          <w:sz w:val="28"/>
          <w:szCs w:val="28"/>
          <w:lang w:val="ru-RU"/>
        </w:rPr>
        <w:t>: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9513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81"/>
        <w:gridCol w:w="829"/>
        <w:gridCol w:w="276"/>
        <w:gridCol w:w="1"/>
        <w:gridCol w:w="1563"/>
        <w:gridCol w:w="1"/>
        <w:gridCol w:w="1700"/>
        <w:gridCol w:w="1"/>
        <w:gridCol w:w="1560"/>
      </w:tblGrid>
      <w:tr>
        <w:trPr>
          <w:trHeight w:val="510" w:hRule="atLeast"/>
        </w:trPr>
        <w:tc>
          <w:tcPr>
            <w:tcW w:w="3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Наименование разделов и подразделов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Вид расхода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2023 год 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Плановый период </w:t>
            </w:r>
          </w:p>
        </w:tc>
      </w:tr>
      <w:tr>
        <w:trPr>
          <w:trHeight w:val="637" w:hRule="atLeast"/>
        </w:trPr>
        <w:tc>
          <w:tcPr>
            <w:tcW w:w="35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</w:r>
          </w:p>
        </w:tc>
        <w:tc>
          <w:tcPr>
            <w:tcW w:w="110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</w:r>
          </w:p>
        </w:tc>
        <w:tc>
          <w:tcPr>
            <w:tcW w:w="156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2025 год</w:t>
            </w:r>
          </w:p>
        </w:tc>
      </w:tr>
      <w:tr>
        <w:trPr>
          <w:trHeight w:val="210" w:hRule="atLeast"/>
        </w:trPr>
        <w:tc>
          <w:tcPr>
            <w:tcW w:w="35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01 00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2326180,12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2432898,50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2477252,50</w:t>
            </w:r>
          </w:p>
        </w:tc>
      </w:tr>
      <w:tr>
        <w:trPr>
          <w:trHeight w:val="1693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государственной власти и органов * местного самоуправления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01 04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2319180,12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2425898,50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2470252,50</w:t>
            </w:r>
          </w:p>
        </w:tc>
      </w:tr>
      <w:tr>
        <w:trPr>
          <w:trHeight w:val="361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01 11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01 13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02 00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117500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122700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127000</w:t>
            </w:r>
          </w:p>
        </w:tc>
      </w:tr>
      <w:tr>
        <w:trPr>
          <w:trHeight w:val="57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02 03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117500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122700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127000</w:t>
            </w:r>
          </w:p>
        </w:tc>
      </w:tr>
      <w:tr>
        <w:trPr>
          <w:trHeight w:val="885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03 00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</w:tr>
      <w:tr>
        <w:trPr>
          <w:trHeight w:val="1095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03 09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Другие вопросы в области национальной экономики и правоохранительной деятельности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03 14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13000</w:t>
            </w:r>
          </w:p>
        </w:tc>
      </w:tr>
      <w:tr>
        <w:trPr>
          <w:trHeight w:val="596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b/>
                <w:sz w:val="22"/>
                <w:szCs w:val="28"/>
                <w:lang w:val="ru-RU" w:eastAsia="en-US"/>
              </w:rPr>
              <w:t>НАЦИОНАЛЬНАЯ ЭКОНОМИКА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04 00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1085921,91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</w:r>
          </w:p>
        </w:tc>
      </w:tr>
      <w:tr>
        <w:trPr>
          <w:trHeight w:val="421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bCs/>
                <w:sz w:val="22"/>
                <w:szCs w:val="28"/>
                <w:lang w:val="ru-RU" w:eastAsia="en-US"/>
              </w:rPr>
              <w:t>Дорожное хозяйство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04 09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1085921,91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</w:r>
          </w:p>
        </w:tc>
      </w:tr>
      <w:tr>
        <w:trPr>
          <w:trHeight w:val="48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05 00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440599,18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482142,50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437788,50</w:t>
            </w:r>
          </w:p>
        </w:tc>
      </w:tr>
      <w:tr>
        <w:trPr>
          <w:trHeight w:val="346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05 02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167125,00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361877,45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332523,45</w:t>
            </w:r>
          </w:p>
        </w:tc>
      </w:tr>
      <w:tr>
        <w:trPr>
          <w:trHeight w:val="296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05 03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273474,18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120265,05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105265,05</w:t>
            </w:r>
          </w:p>
        </w:tc>
      </w:tr>
      <w:tr>
        <w:trPr>
          <w:trHeight w:val="57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08 00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644538,00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</w:tr>
      <w:tr>
        <w:trPr>
          <w:trHeight w:val="41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420153,00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226994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226994,00</w:t>
            </w:r>
          </w:p>
        </w:tc>
      </w:tr>
      <w:tr>
        <w:trPr>
          <w:trHeight w:val="401" w:hRule="atLeast"/>
        </w:trPr>
        <w:tc>
          <w:tcPr>
            <w:tcW w:w="35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Библиотека</w:t>
            </w:r>
          </w:p>
        </w:tc>
        <w:tc>
          <w:tcPr>
            <w:tcW w:w="1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224385,00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236254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236254</w:t>
            </w:r>
          </w:p>
        </w:tc>
      </w:tr>
      <w:tr>
        <w:trPr>
          <w:trHeight w:val="421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10 00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</w:tr>
      <w:tr>
        <w:trPr>
          <w:trHeight w:val="414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10 01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494721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494721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494721</w:t>
            </w:r>
          </w:p>
        </w:tc>
      </w:tr>
      <w:tr>
        <w:trPr>
          <w:trHeight w:val="419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Межбюджетные  трансферты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14 00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</w:tr>
      <w:tr>
        <w:trPr>
          <w:trHeight w:val="435" w:hRule="atLeast"/>
        </w:trPr>
        <w:tc>
          <w:tcPr>
            <w:tcW w:w="35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Прочие  межбюджетные  трансферты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14 03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9679</w:t>
            </w:r>
          </w:p>
        </w:tc>
      </w:tr>
      <w:tr>
        <w:trPr>
          <w:trHeight w:val="45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ИТОГО РАСХОДОВ 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5142139,21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4028389,00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4032689,00</w:t>
            </w:r>
          </w:p>
        </w:tc>
      </w:tr>
    </w:tbl>
    <w:p>
      <w:pPr>
        <w:pStyle w:val="Normal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>3)В приложении №3 «Распределение расходов по ведомственной классификации расходов  к бюджету Предгорненского сельского поселения на 2023 год и плановом периоде 2024 и 2025 годов» добавить строки следующего содержания: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tbl>
      <w:tblPr>
        <w:tblW w:w="10349" w:type="dxa"/>
        <w:jc w:val="left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567"/>
        <w:gridCol w:w="425"/>
        <w:gridCol w:w="426"/>
        <w:gridCol w:w="1418"/>
        <w:gridCol w:w="600"/>
        <w:gridCol w:w="578"/>
        <w:gridCol w:w="1373"/>
        <w:gridCol w:w="1416"/>
        <w:gridCol w:w="1277"/>
      </w:tblGrid>
      <w:tr>
        <w:trPr>
          <w:trHeight w:val="61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Администрация Предгорненского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b/>
                <w:b/>
                <w:bCs/>
                <w:color w:val="00000A"/>
                <w:sz w:val="22"/>
                <w:lang w:val="ru-RU" w:eastAsia="ru-RU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4004160,12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4028389,00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sz w:val="22"/>
                <w:lang w:val="ru-RU" w:eastAsia="ru-RU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ru-RU" w:eastAsia="ru-RU"/>
              </w:rPr>
              <w:t>4032689,00</w:t>
            </w:r>
          </w:p>
        </w:tc>
      </w:tr>
      <w:tr>
        <w:trPr>
          <w:trHeight w:val="52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b/>
                <w:b/>
                <w:bCs/>
                <w:color w:val="00000A"/>
                <w:sz w:val="22"/>
                <w:lang w:val="ru-RU" w:eastAsia="ru-RU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2326180,12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2432898,50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sz w:val="22"/>
                <w:lang w:val="ru-RU" w:eastAsia="ru-RU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ru-RU" w:eastAsia="ru-RU"/>
              </w:rPr>
              <w:t>2477252,50</w:t>
            </w:r>
          </w:p>
        </w:tc>
      </w:tr>
      <w:tr>
        <w:trPr>
          <w:trHeight w:val="123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b/>
                <w:b/>
                <w:bCs/>
                <w:color w:val="00000A"/>
                <w:sz w:val="22"/>
                <w:lang w:val="ru-RU" w:eastAsia="ru-RU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2319180,12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2425898,50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sz w:val="22"/>
                <w:lang w:val="ru-RU" w:eastAsia="ru-RU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ru-RU" w:eastAsia="ru-RU"/>
              </w:rPr>
              <w:t>2470252,50</w:t>
            </w:r>
          </w:p>
        </w:tc>
      </w:tr>
      <w:tr>
        <w:trPr>
          <w:trHeight w:val="66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 xml:space="preserve">72 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2319180,12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2425898,50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2470252,50</w:t>
            </w:r>
          </w:p>
        </w:tc>
      </w:tr>
      <w:tr>
        <w:trPr>
          <w:trHeight w:val="55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2319180,12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2425898,50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2470252,50</w:t>
            </w:r>
          </w:p>
        </w:tc>
      </w:tr>
      <w:tr>
        <w:trPr>
          <w:trHeight w:val="33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2319180,12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2425898,50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2470252,50</w:t>
            </w:r>
          </w:p>
        </w:tc>
      </w:tr>
      <w:tr>
        <w:trPr>
          <w:trHeight w:val="123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100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2186241,00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2295401,50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2295401,50</w:t>
            </w:r>
          </w:p>
        </w:tc>
      </w:tr>
      <w:tr>
        <w:trPr>
          <w:trHeight w:val="60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120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2186241,00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2295401,50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2295401,50</w:t>
            </w:r>
          </w:p>
        </w:tc>
      </w:tr>
      <w:tr>
        <w:trPr>
          <w:trHeight w:val="60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121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1614167,00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1695595,50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1695595,50</w:t>
            </w:r>
          </w:p>
        </w:tc>
      </w:tr>
      <w:tr>
        <w:trPr>
          <w:trHeight w:val="31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121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1614167,00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1695595,50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1695595,50</w:t>
            </w:r>
          </w:p>
        </w:tc>
      </w:tr>
      <w:tr>
        <w:trPr>
          <w:trHeight w:val="39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121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1614167,00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1695595,50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1695595,50</w:t>
            </w:r>
          </w:p>
        </w:tc>
      </w:tr>
      <w:tr>
        <w:trPr>
          <w:trHeight w:val="31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121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211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1614167,00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1695595,50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1695595,50</w:t>
            </w:r>
          </w:p>
        </w:tc>
      </w:tr>
      <w:tr>
        <w:trPr>
          <w:trHeight w:val="556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122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41714,00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41714,00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41714</w:t>
            </w:r>
          </w:p>
        </w:tc>
      </w:tr>
      <w:tr>
        <w:trPr>
          <w:trHeight w:val="34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122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41714,00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41714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41714</w:t>
            </w:r>
          </w:p>
        </w:tc>
      </w:tr>
      <w:tr>
        <w:trPr>
          <w:trHeight w:val="34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122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260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41714,00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41714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41714</w:t>
            </w:r>
          </w:p>
        </w:tc>
      </w:tr>
      <w:tr>
        <w:trPr>
          <w:trHeight w:val="60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122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266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41714,00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41714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41714</w:t>
            </w:r>
          </w:p>
        </w:tc>
      </w:tr>
      <w:tr>
        <w:trPr>
          <w:trHeight w:val="88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129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530360,00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558092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558092</w:t>
            </w:r>
          </w:p>
        </w:tc>
      </w:tr>
      <w:tr>
        <w:trPr>
          <w:trHeight w:val="31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129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530360,00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558092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558092</w:t>
            </w:r>
          </w:p>
        </w:tc>
      </w:tr>
      <w:tr>
        <w:trPr>
          <w:trHeight w:val="31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129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517760,00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545492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545492</w:t>
            </w:r>
          </w:p>
        </w:tc>
      </w:tr>
      <w:tr>
        <w:trPr>
          <w:trHeight w:val="31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129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213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517760,00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545492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545492</w:t>
            </w:r>
          </w:p>
        </w:tc>
      </w:tr>
      <w:tr>
        <w:trPr>
          <w:trHeight w:val="31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129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260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12600,00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12600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12600</w:t>
            </w:r>
          </w:p>
        </w:tc>
      </w:tr>
      <w:tr>
        <w:trPr>
          <w:trHeight w:val="55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129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266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12600,00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12600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12600</w:t>
            </w:r>
          </w:p>
        </w:tc>
      </w:tr>
      <w:tr>
        <w:trPr>
          <w:trHeight w:val="31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130879,00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130497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174851</w:t>
            </w:r>
          </w:p>
        </w:tc>
      </w:tr>
      <w:tr>
        <w:trPr>
          <w:trHeight w:val="61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130879,00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130497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174851</w:t>
            </w:r>
          </w:p>
        </w:tc>
      </w:tr>
      <w:tr>
        <w:trPr>
          <w:trHeight w:val="37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120879,00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120497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164851</w:t>
            </w:r>
          </w:p>
        </w:tc>
      </w:tr>
      <w:tr>
        <w:trPr>
          <w:trHeight w:val="31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120879,00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120497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95851</w:t>
            </w:r>
          </w:p>
        </w:tc>
      </w:tr>
      <w:tr>
        <w:trPr>
          <w:trHeight w:val="33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120879,00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120497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95851</w:t>
            </w:r>
          </w:p>
        </w:tc>
      </w:tr>
      <w:tr>
        <w:trPr>
          <w:trHeight w:val="33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221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25479,00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37300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37300</w:t>
            </w:r>
          </w:p>
        </w:tc>
      </w:tr>
      <w:tr>
        <w:trPr>
          <w:trHeight w:val="36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Арендная плата за пользованием имущества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224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83197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58551</w:t>
            </w:r>
          </w:p>
        </w:tc>
      </w:tr>
      <w:tr>
        <w:trPr>
          <w:trHeight w:val="34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225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95400,00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69000</w:t>
            </w:r>
          </w:p>
        </w:tc>
      </w:tr>
      <w:tr>
        <w:trPr>
          <w:trHeight w:val="33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340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69000</w:t>
            </w:r>
          </w:p>
        </w:tc>
      </w:tr>
      <w:tr>
        <w:trPr>
          <w:trHeight w:val="33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343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69000</w:t>
            </w:r>
          </w:p>
        </w:tc>
      </w:tr>
      <w:tr>
        <w:trPr>
          <w:trHeight w:val="33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Увеличение стоимости прочих оборотных запасов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346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247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10000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247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10000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247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10000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451" w:leader="none"/>
              </w:tabs>
              <w:suppressAutoHyphens w:val="false"/>
              <w:ind w:left="-108" w:right="34" w:hanging="0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247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223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10000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hanging="108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800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2060,12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hanging="108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850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2060,12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39" w:hanging="69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hanging="108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853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2060,12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39" w:hanging="69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hanging="108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853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2060,12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39" w:hanging="69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hanging="108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853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290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2060,12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39" w:hanging="69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8" w:hanging="0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hanging="108"/>
              <w:jc w:val="center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853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296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2060,12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sz w:val="22"/>
                <w:lang w:val="ru-RU" w:eastAsia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>0</w:t>
            </w:r>
          </w:p>
        </w:tc>
      </w:tr>
    </w:tbl>
    <w:p>
      <w:pPr>
        <w:pStyle w:val="Normal"/>
        <w:ind w:firstLine="367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tbl>
      <w:tblPr>
        <w:tblW w:w="10535" w:type="dxa"/>
        <w:jc w:val="left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1"/>
        <w:gridCol w:w="576"/>
        <w:gridCol w:w="541"/>
        <w:gridCol w:w="456"/>
        <w:gridCol w:w="1688"/>
        <w:gridCol w:w="576"/>
        <w:gridCol w:w="580"/>
        <w:gridCol w:w="1236"/>
        <w:gridCol w:w="1236"/>
        <w:gridCol w:w="1234"/>
      </w:tblGrid>
      <w:tr>
        <w:trPr>
          <w:trHeight w:val="40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"/>
                <w:b/>
                <w:b/>
                <w:bCs/>
                <w:color w:val="00000A"/>
                <w:lang w:val="ru-RU" w:eastAsia="ru-RU"/>
              </w:rPr>
            </w:pPr>
            <w:r>
              <w:rPr>
                <w:rFonts w:cs="Arial" w:ascii="Arial CYR" w:hAnsi="Arial CYR"/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273474,18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120265,05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105265,05</w:t>
            </w:r>
          </w:p>
        </w:tc>
      </w:tr>
      <w:tr>
        <w:trPr>
          <w:trHeight w:val="273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Реализация иных функций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"/>
                <w:b/>
                <w:b/>
                <w:bCs/>
                <w:color w:val="00000A"/>
                <w:lang w:val="ru-RU" w:eastAsia="ru-RU"/>
              </w:rPr>
            </w:pPr>
            <w:r>
              <w:rPr>
                <w:rFonts w:cs="Arial" w:ascii="Arial CYR" w:hAnsi="Arial CYR"/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273474,18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color w:val="00000A"/>
                <w:lang w:val="ru-RU" w:eastAsia="ru-RU"/>
              </w:rPr>
              <w:t>120265,05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color w:val="00000A"/>
                <w:lang w:val="ru-RU" w:eastAsia="ru-RU"/>
              </w:rPr>
              <w:t>105265,05</w:t>
            </w:r>
          </w:p>
        </w:tc>
      </w:tr>
      <w:tr>
        <w:trPr>
          <w:trHeight w:val="64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99 9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"/>
                <w:b/>
                <w:b/>
                <w:bCs/>
                <w:color w:val="00000A"/>
                <w:lang w:val="ru-RU" w:eastAsia="ru-RU"/>
              </w:rPr>
            </w:pPr>
            <w:r>
              <w:rPr>
                <w:rFonts w:cs="Arial" w:ascii="Arial CYR" w:hAnsi="Arial CYR"/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273474,18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</w:r>
          </w:p>
          <w:p>
            <w:pPr>
              <w:pStyle w:val="Normal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color w:val="00000A"/>
                <w:lang w:val="ru-RU" w:eastAsia="ru-RU"/>
              </w:rPr>
              <w:t>120265,05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</w:r>
          </w:p>
          <w:p>
            <w:pPr>
              <w:pStyle w:val="Normal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color w:val="00000A"/>
                <w:lang w:val="ru-RU" w:eastAsia="ru-RU"/>
              </w:rPr>
              <w:t>105265,05</w:t>
            </w:r>
          </w:p>
        </w:tc>
      </w:tr>
      <w:tr>
        <w:trPr>
          <w:trHeight w:val="60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color w:val="00000A"/>
                <w:lang w:val="ru-RU" w:eastAsia="ru-RU"/>
              </w:rPr>
              <w:t>82057,18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20000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20000</w:t>
            </w:r>
          </w:p>
        </w:tc>
      </w:tr>
      <w:tr>
        <w:trPr>
          <w:trHeight w:val="67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  <w:p>
            <w:pPr>
              <w:pStyle w:val="Normal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  <w:p>
            <w:pPr>
              <w:pStyle w:val="Normal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  <w:p>
            <w:pPr>
              <w:pStyle w:val="Normal"/>
              <w:rPr/>
            </w:pPr>
            <w:r>
              <w:rPr>
                <w:color w:val="00000A"/>
                <w:lang w:val="ru-RU" w:eastAsia="ru-RU"/>
              </w:rPr>
              <w:t>82057,18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82057,18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</w:tr>
      <w:tr>
        <w:trPr>
          <w:trHeight w:val="39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82057,18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</w:tr>
      <w:tr>
        <w:trPr>
          <w:trHeight w:val="292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  <w:p>
            <w:pPr>
              <w:pStyle w:val="Normal"/>
              <w:rPr/>
            </w:pPr>
            <w:r>
              <w:rPr>
                <w:color w:val="00000A"/>
                <w:lang w:val="ru-RU" w:eastAsia="ru-RU"/>
              </w:rPr>
              <w:t>82057,18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Оплата работ, услуг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220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rPr/>
            </w:pPr>
            <w:r>
              <w:rPr>
                <w:color w:val="00000A"/>
                <w:lang w:val="ru-RU" w:eastAsia="ru-RU"/>
              </w:rPr>
              <w:t>82057,18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225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82057,18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20000</w:t>
            </w:r>
          </w:p>
        </w:tc>
      </w:tr>
    </w:tbl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7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вступает в силу со дня его подписания.</w:t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Предгорненского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                                                                         Р. Х. Урусов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 xml:space="preserve">Пояснительная записка </w:t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>к Решению Совета Предгорненского сельского поселения</w:t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>от 28.07.2023 г. № 13</w:t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 xml:space="preserve">      </w:t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 xml:space="preserve">       </w:t>
      </w:r>
      <w:r>
        <w:rPr>
          <w:color w:val="00000A"/>
          <w:sz w:val="28"/>
          <w:szCs w:val="28"/>
          <w:lang w:val="ru-RU" w:eastAsia="en-US"/>
        </w:rPr>
        <w:t>1. В расходной части бюджета Предгорненского СП на 2023 г. добавить следующие строки:</w:t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>- «301 0104 7220020400 853 296 «Иные выплаты текущего характера физическим лицам» направить на данную строку денежные средства в размере 2060,12 руб. для выплаты компенсации за несвоевременно выплаченные отпускные.</w:t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 xml:space="preserve">     </w:t>
      </w:r>
      <w:r>
        <w:rPr>
          <w:color w:val="00000A"/>
          <w:sz w:val="28"/>
          <w:szCs w:val="28"/>
          <w:lang w:val="ru-RU" w:eastAsia="en-US"/>
        </w:rPr>
        <w:t>2. Уменьшить плановые назначения в расходной части на 2023 г.:</w:t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>- по разделу и подразделу  «0503 9990000500 244 225» «Работы, услуги по содержанию имущества» на сумму 2060,12 руб. для выплаты компенсации за несвоевременно выплаченные отпускные.</w:t>
      </w:r>
    </w:p>
    <w:p>
      <w:pPr>
        <w:pStyle w:val="Normal"/>
        <w:suppressAutoHyphens w:val="false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rPr/>
      </w:pPr>
      <w:r>
        <w:rPr>
          <w:color w:val="00000A"/>
          <w:sz w:val="28"/>
          <w:szCs w:val="28"/>
          <w:lang w:val="ru-RU" w:eastAsia="en-US"/>
        </w:rPr>
        <w:t xml:space="preserve">Главный бухгалтер                       </w:t>
      </w:r>
      <w:bookmarkStart w:id="1" w:name="_GoBack"/>
      <w:bookmarkEnd w:id="1"/>
      <w:r>
        <w:rPr>
          <w:color w:val="00000A"/>
          <w:sz w:val="28"/>
          <w:szCs w:val="28"/>
          <w:lang w:val="ru-RU" w:eastAsia="en-US"/>
        </w:rPr>
        <w:t xml:space="preserve">                     О.В. Милёшина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PetersburgCTT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  <w:font w:name="Calibri Light">
    <w:charset w:val="cc"/>
    <w:family w:val="roman"/>
    <w:pitch w:val="variable"/>
  </w:font>
  <w:font w:name="Arial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367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062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1">
    <w:name w:val="Heading 1"/>
    <w:basedOn w:val="Normal"/>
    <w:link w:val="10"/>
    <w:qFormat/>
    <w:rsid w:val="003a0158"/>
    <w:pPr>
      <w:keepNext/>
      <w:numPr>
        <w:ilvl w:val="0"/>
        <w:numId w:val="1"/>
      </w:numPr>
      <w:ind w:firstLine="540"/>
      <w:jc w:val="both"/>
      <w:outlineLvl w:val="0"/>
      <w:outlineLvl w:val="0"/>
    </w:pPr>
    <w:rPr>
      <w:b/>
      <w:bCs/>
      <w:lang w:val="ru-RU"/>
    </w:rPr>
  </w:style>
  <w:style w:type="paragraph" w:styleId="2">
    <w:name w:val="Heading 2"/>
    <w:basedOn w:val="Normal"/>
    <w:link w:val="20"/>
    <w:qFormat/>
    <w:rsid w:val="003a0158"/>
    <w:pPr>
      <w:keepNext/>
      <w:numPr>
        <w:ilvl w:val="1"/>
        <w:numId w:val="1"/>
      </w:numPr>
      <w:ind w:firstLine="485"/>
      <w:jc w:val="both"/>
      <w:outlineLvl w:val="1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Normal"/>
    <w:link w:val="30"/>
    <w:qFormat/>
    <w:rsid w:val="003a0158"/>
    <w:pPr>
      <w:keepNext/>
      <w:numPr>
        <w:ilvl w:val="2"/>
        <w:numId w:val="1"/>
      </w:numPr>
      <w:ind w:firstLine="540"/>
      <w:outlineLvl w:val="2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Normal"/>
    <w:link w:val="40"/>
    <w:qFormat/>
    <w:rsid w:val="003a0158"/>
    <w:pPr>
      <w:keepNext/>
      <w:numPr>
        <w:ilvl w:val="3"/>
        <w:numId w:val="1"/>
      </w:numPr>
      <w:ind w:firstLine="485"/>
      <w:jc w:val="both"/>
      <w:outlineLvl w:val="3"/>
      <w:outlineLvl w:val="3"/>
    </w:pPr>
    <w:rPr>
      <w:b/>
      <w:bCs/>
      <w:szCs w:val="22"/>
      <w:lang w:val="ru-RU"/>
    </w:rPr>
  </w:style>
  <w:style w:type="paragraph" w:styleId="5">
    <w:name w:val="Heading 5"/>
    <w:basedOn w:val="Normal"/>
    <w:link w:val="50"/>
    <w:qFormat/>
    <w:rsid w:val="003a0158"/>
    <w:pPr>
      <w:keepNext/>
      <w:numPr>
        <w:ilvl w:val="4"/>
        <w:numId w:val="1"/>
      </w:numPr>
      <w:spacing w:before="240" w:after="60"/>
      <w:ind w:firstLine="567"/>
      <w:outlineLvl w:val="4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Normal"/>
    <w:link w:val="60"/>
    <w:qFormat/>
    <w:rsid w:val="003a0158"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qFormat/>
    <w:rsid w:val="003a0158"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link w:val="80"/>
    <w:qFormat/>
    <w:rsid w:val="003a0158"/>
    <w:pPr>
      <w:numPr>
        <w:ilvl w:val="7"/>
        <w:numId w:val="1"/>
      </w:numPr>
      <w:tabs>
        <w:tab w:val="left" w:pos="0" w:leader="none"/>
      </w:tabs>
      <w:spacing w:before="240" w:after="60"/>
      <w:ind w:left="5760" w:hanging="720"/>
      <w:jc w:val="both"/>
      <w:outlineLvl w:val="7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Normal"/>
    <w:link w:val="90"/>
    <w:qFormat/>
    <w:rsid w:val="003a0158"/>
    <w:pPr>
      <w:numPr>
        <w:ilvl w:val="8"/>
        <w:numId w:val="1"/>
      </w:numPr>
      <w:tabs>
        <w:tab w:val="left" w:pos="0" w:leader="none"/>
      </w:tabs>
      <w:spacing w:before="240" w:after="60"/>
      <w:ind w:left="6480" w:hanging="720"/>
      <w:jc w:val="both"/>
      <w:outlineLvl w:val="8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a0158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3a0158"/>
    <w:rPr>
      <w:rFonts w:ascii="Arial" w:hAnsi="Arial" w:eastAsia="Times New Roman" w:cs="Arial"/>
      <w:b/>
      <w:bCs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3a0158"/>
    <w:rPr>
      <w:rFonts w:ascii="Arial" w:hAnsi="Arial" w:eastAsia="Times New Roman" w:cs="Arial"/>
      <w:b/>
      <w:bCs/>
      <w:sz w:val="20"/>
      <w:szCs w:val="24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3a0158"/>
    <w:rPr>
      <w:rFonts w:ascii="Times New Roman" w:hAnsi="Times New Roman" w:eastAsia="Times New Roman" w:cs="Times New Roman"/>
      <w:b/>
      <w:bCs/>
      <w:sz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3a0158"/>
    <w:rPr>
      <w:rFonts w:ascii="Arial Narrow" w:hAnsi="Arial Narrow" w:eastAsia="Times New Roman" w:cs="Arial Narrow"/>
      <w:sz w:val="28"/>
      <w:szCs w:val="20"/>
      <w:lang w:eastAsia="zh-CN"/>
    </w:rPr>
  </w:style>
  <w:style w:type="character" w:styleId="61" w:customStyle="1">
    <w:name w:val="Заголовок 6 Знак"/>
    <w:basedOn w:val="DefaultParagraphFont"/>
    <w:link w:val="6"/>
    <w:qFormat/>
    <w:rsid w:val="003a0158"/>
    <w:rPr>
      <w:rFonts w:ascii="Times New Roman" w:hAnsi="Times New Roman" w:eastAsia="Times New Roman" w:cs="Times New Roman"/>
      <w:b/>
      <w:bCs/>
      <w:lang w:val="en-US" w:eastAsia="zh-CN"/>
    </w:rPr>
  </w:style>
  <w:style w:type="character" w:styleId="71" w:customStyle="1">
    <w:name w:val="Заголовок 7 Знак"/>
    <w:basedOn w:val="DefaultParagraphFont"/>
    <w:link w:val="7"/>
    <w:qFormat/>
    <w:rsid w:val="003a0158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81" w:customStyle="1">
    <w:name w:val="Заголовок 8 Знак"/>
    <w:basedOn w:val="DefaultParagraphFont"/>
    <w:link w:val="8"/>
    <w:qFormat/>
    <w:rsid w:val="003a0158"/>
    <w:rPr>
      <w:rFonts w:ascii="PetersburgCTT" w:hAnsi="PetersburgCTT" w:eastAsia="Times New Roman" w:cs="PetersburgCTT"/>
      <w:i/>
      <w:szCs w:val="20"/>
      <w:lang w:eastAsia="zh-CN"/>
    </w:rPr>
  </w:style>
  <w:style w:type="character" w:styleId="91" w:customStyle="1">
    <w:name w:val="Заголовок 9 Знак"/>
    <w:basedOn w:val="DefaultParagraphFont"/>
    <w:link w:val="9"/>
    <w:qFormat/>
    <w:rsid w:val="003a0158"/>
    <w:rPr>
      <w:rFonts w:ascii="PetersburgCTT" w:hAnsi="PetersburgCTT" w:eastAsia="Times New Roman" w:cs="PetersburgCTT"/>
      <w:i/>
      <w:sz w:val="18"/>
      <w:szCs w:val="20"/>
      <w:lang w:eastAsia="zh-CN"/>
    </w:rPr>
  </w:style>
  <w:style w:type="character" w:styleId="WW8Num1z0" w:customStyle="1">
    <w:name w:val="WW8Num1z0"/>
    <w:qFormat/>
    <w:rsid w:val="003a0158"/>
    <w:rPr/>
  </w:style>
  <w:style w:type="character" w:styleId="WW8Num1z1" w:customStyle="1">
    <w:name w:val="WW8Num1z1"/>
    <w:qFormat/>
    <w:rsid w:val="003a0158"/>
    <w:rPr/>
  </w:style>
  <w:style w:type="character" w:styleId="WW8Num1z2" w:customStyle="1">
    <w:name w:val="WW8Num1z2"/>
    <w:qFormat/>
    <w:rsid w:val="003a0158"/>
    <w:rPr/>
  </w:style>
  <w:style w:type="character" w:styleId="WW8Num1z3" w:customStyle="1">
    <w:name w:val="WW8Num1z3"/>
    <w:qFormat/>
    <w:rsid w:val="003a0158"/>
    <w:rPr/>
  </w:style>
  <w:style w:type="character" w:styleId="WW8Num1z4" w:customStyle="1">
    <w:name w:val="WW8Num1z4"/>
    <w:qFormat/>
    <w:rsid w:val="003a0158"/>
    <w:rPr/>
  </w:style>
  <w:style w:type="character" w:styleId="WW8Num1z5" w:customStyle="1">
    <w:name w:val="WW8Num1z5"/>
    <w:qFormat/>
    <w:rsid w:val="003a0158"/>
    <w:rPr/>
  </w:style>
  <w:style w:type="character" w:styleId="WW8Num1z6" w:customStyle="1">
    <w:name w:val="WW8Num1z6"/>
    <w:qFormat/>
    <w:rsid w:val="003a0158"/>
    <w:rPr/>
  </w:style>
  <w:style w:type="character" w:styleId="WW8Num1z7" w:customStyle="1">
    <w:name w:val="WW8Num1z7"/>
    <w:qFormat/>
    <w:rsid w:val="003a0158"/>
    <w:rPr/>
  </w:style>
  <w:style w:type="character" w:styleId="WW8Num1z8" w:customStyle="1">
    <w:name w:val="WW8Num1z8"/>
    <w:qFormat/>
    <w:rsid w:val="003a0158"/>
    <w:rPr/>
  </w:style>
  <w:style w:type="character" w:styleId="WW8Num2z0" w:customStyle="1">
    <w:name w:val="WW8Num2z0"/>
    <w:qFormat/>
    <w:rsid w:val="003a0158"/>
    <w:rPr>
      <w:rFonts w:ascii="Times New Roman" w:hAnsi="Times New Roman" w:cs="Times New Roman"/>
    </w:rPr>
  </w:style>
  <w:style w:type="character" w:styleId="WW8Num2z1" w:customStyle="1">
    <w:name w:val="WW8Num2z1"/>
    <w:qFormat/>
    <w:rsid w:val="003a0158"/>
    <w:rPr>
      <w:rFonts w:ascii="Courier New" w:hAnsi="Courier New" w:cs="Times New Roman"/>
    </w:rPr>
  </w:style>
  <w:style w:type="character" w:styleId="WW8Num2z2" w:customStyle="1">
    <w:name w:val="WW8Num2z2"/>
    <w:qFormat/>
    <w:rsid w:val="003a0158"/>
    <w:rPr>
      <w:rFonts w:ascii="Wingdings" w:hAnsi="Wingdings" w:cs="Wingdings"/>
    </w:rPr>
  </w:style>
  <w:style w:type="character" w:styleId="WW8Num2z3" w:customStyle="1">
    <w:name w:val="WW8Num2z3"/>
    <w:qFormat/>
    <w:rsid w:val="003a0158"/>
    <w:rPr>
      <w:rFonts w:ascii="Symbol" w:hAnsi="Symbol" w:cs="Symbol"/>
    </w:rPr>
  </w:style>
  <w:style w:type="character" w:styleId="WW8Num3z0" w:customStyle="1">
    <w:name w:val="WW8Num3z0"/>
    <w:qFormat/>
    <w:rsid w:val="003a0158"/>
    <w:rPr>
      <w:rFonts w:cs="Times New Roman"/>
    </w:rPr>
  </w:style>
  <w:style w:type="character" w:styleId="WW8Num4z0" w:customStyle="1">
    <w:name w:val="WW8Num4z0"/>
    <w:qFormat/>
    <w:rsid w:val="003a0158"/>
    <w:rPr/>
  </w:style>
  <w:style w:type="character" w:styleId="WW8Num4z1" w:customStyle="1">
    <w:name w:val="WW8Num4z1"/>
    <w:qFormat/>
    <w:rsid w:val="003a0158"/>
    <w:rPr/>
  </w:style>
  <w:style w:type="character" w:styleId="WW8Num4z2" w:customStyle="1">
    <w:name w:val="WW8Num4z2"/>
    <w:qFormat/>
    <w:rsid w:val="003a0158"/>
    <w:rPr/>
  </w:style>
  <w:style w:type="character" w:styleId="WW8Num4z3" w:customStyle="1">
    <w:name w:val="WW8Num4z3"/>
    <w:qFormat/>
    <w:rsid w:val="003a0158"/>
    <w:rPr/>
  </w:style>
  <w:style w:type="character" w:styleId="WW8Num4z4" w:customStyle="1">
    <w:name w:val="WW8Num4z4"/>
    <w:qFormat/>
    <w:rsid w:val="003a0158"/>
    <w:rPr/>
  </w:style>
  <w:style w:type="character" w:styleId="WW8Num4z5" w:customStyle="1">
    <w:name w:val="WW8Num4z5"/>
    <w:qFormat/>
    <w:rsid w:val="003a0158"/>
    <w:rPr/>
  </w:style>
  <w:style w:type="character" w:styleId="WW8Num4z6" w:customStyle="1">
    <w:name w:val="WW8Num4z6"/>
    <w:qFormat/>
    <w:rsid w:val="003a0158"/>
    <w:rPr/>
  </w:style>
  <w:style w:type="character" w:styleId="WW8Num4z7" w:customStyle="1">
    <w:name w:val="WW8Num4z7"/>
    <w:qFormat/>
    <w:rsid w:val="003a0158"/>
    <w:rPr/>
  </w:style>
  <w:style w:type="character" w:styleId="WW8Num4z8" w:customStyle="1">
    <w:name w:val="WW8Num4z8"/>
    <w:qFormat/>
    <w:rsid w:val="003a0158"/>
    <w:rPr/>
  </w:style>
  <w:style w:type="character" w:styleId="WW8Num5z0" w:customStyle="1">
    <w:name w:val="WW8Num5z0"/>
    <w:qFormat/>
    <w:rsid w:val="003a0158"/>
    <w:rPr/>
  </w:style>
  <w:style w:type="character" w:styleId="WW8Num5z1" w:customStyle="1">
    <w:name w:val="WW8Num5z1"/>
    <w:qFormat/>
    <w:rsid w:val="003a0158"/>
    <w:rPr/>
  </w:style>
  <w:style w:type="character" w:styleId="WW8Num5z2" w:customStyle="1">
    <w:name w:val="WW8Num5z2"/>
    <w:qFormat/>
    <w:rsid w:val="003a0158"/>
    <w:rPr/>
  </w:style>
  <w:style w:type="character" w:styleId="WW8Num5z3" w:customStyle="1">
    <w:name w:val="WW8Num5z3"/>
    <w:qFormat/>
    <w:rsid w:val="003a0158"/>
    <w:rPr/>
  </w:style>
  <w:style w:type="character" w:styleId="WW8Num5z4" w:customStyle="1">
    <w:name w:val="WW8Num5z4"/>
    <w:qFormat/>
    <w:rsid w:val="003a0158"/>
    <w:rPr/>
  </w:style>
  <w:style w:type="character" w:styleId="WW8Num5z5" w:customStyle="1">
    <w:name w:val="WW8Num5z5"/>
    <w:qFormat/>
    <w:rsid w:val="003a0158"/>
    <w:rPr/>
  </w:style>
  <w:style w:type="character" w:styleId="WW8Num5z6" w:customStyle="1">
    <w:name w:val="WW8Num5z6"/>
    <w:qFormat/>
    <w:rsid w:val="003a0158"/>
    <w:rPr/>
  </w:style>
  <w:style w:type="character" w:styleId="WW8Num5z7" w:customStyle="1">
    <w:name w:val="WW8Num5z7"/>
    <w:qFormat/>
    <w:rsid w:val="003a0158"/>
    <w:rPr/>
  </w:style>
  <w:style w:type="character" w:styleId="WW8Num5z8" w:customStyle="1">
    <w:name w:val="WW8Num5z8"/>
    <w:qFormat/>
    <w:rsid w:val="003a0158"/>
    <w:rPr/>
  </w:style>
  <w:style w:type="character" w:styleId="WW8Num6z0" w:customStyle="1">
    <w:name w:val="WW8Num6z0"/>
    <w:qFormat/>
    <w:rsid w:val="003a0158"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sid w:val="003a0158"/>
    <w:rPr>
      <w:rFonts w:ascii="Courier New" w:hAnsi="Courier New" w:cs="Courier New"/>
    </w:rPr>
  </w:style>
  <w:style w:type="character" w:styleId="WW8Num6z2" w:customStyle="1">
    <w:name w:val="WW8Num6z2"/>
    <w:qFormat/>
    <w:rsid w:val="003a0158"/>
    <w:rPr>
      <w:rFonts w:ascii="Wingdings" w:hAnsi="Wingdings" w:cs="Wingdings"/>
    </w:rPr>
  </w:style>
  <w:style w:type="character" w:styleId="WW8Num6z3" w:customStyle="1">
    <w:name w:val="WW8Num6z3"/>
    <w:qFormat/>
    <w:rsid w:val="003a0158"/>
    <w:rPr>
      <w:rFonts w:ascii="Symbol" w:hAnsi="Symbol" w:cs="Symbol"/>
    </w:rPr>
  </w:style>
  <w:style w:type="character" w:styleId="WW8Num7z0" w:customStyle="1">
    <w:name w:val="WW8Num7z0"/>
    <w:qFormat/>
    <w:rsid w:val="003a0158"/>
    <w:rPr>
      <w:rFonts w:ascii="Courier New" w:hAnsi="Courier New" w:cs="Courier New"/>
    </w:rPr>
  </w:style>
  <w:style w:type="character" w:styleId="WW8Num7z2" w:customStyle="1">
    <w:name w:val="WW8Num7z2"/>
    <w:qFormat/>
    <w:rsid w:val="003a0158"/>
    <w:rPr>
      <w:rFonts w:ascii="Wingdings" w:hAnsi="Wingdings" w:cs="Times New Roman"/>
    </w:rPr>
  </w:style>
  <w:style w:type="character" w:styleId="WW8Num7z3" w:customStyle="1">
    <w:name w:val="WW8Num7z3"/>
    <w:qFormat/>
    <w:rsid w:val="003a0158"/>
    <w:rPr>
      <w:rFonts w:ascii="Symbol" w:hAnsi="Symbol" w:cs="Times New Roman"/>
    </w:rPr>
  </w:style>
  <w:style w:type="character" w:styleId="WW8Num8z0" w:customStyle="1">
    <w:name w:val="WW8Num8z0"/>
    <w:qFormat/>
    <w:rsid w:val="003a0158"/>
    <w:rPr/>
  </w:style>
  <w:style w:type="character" w:styleId="WW8Num8z1" w:customStyle="1">
    <w:name w:val="WW8Num8z1"/>
    <w:qFormat/>
    <w:rsid w:val="003a0158"/>
    <w:rPr/>
  </w:style>
  <w:style w:type="character" w:styleId="WW8Num8z2" w:customStyle="1">
    <w:name w:val="WW8Num8z2"/>
    <w:qFormat/>
    <w:rsid w:val="003a0158"/>
    <w:rPr/>
  </w:style>
  <w:style w:type="character" w:styleId="WW8Num8z3" w:customStyle="1">
    <w:name w:val="WW8Num8z3"/>
    <w:qFormat/>
    <w:rsid w:val="003a0158"/>
    <w:rPr/>
  </w:style>
  <w:style w:type="character" w:styleId="WW8Num8z4" w:customStyle="1">
    <w:name w:val="WW8Num8z4"/>
    <w:qFormat/>
    <w:rsid w:val="003a0158"/>
    <w:rPr/>
  </w:style>
  <w:style w:type="character" w:styleId="WW8Num8z5" w:customStyle="1">
    <w:name w:val="WW8Num8z5"/>
    <w:qFormat/>
    <w:rsid w:val="003a0158"/>
    <w:rPr/>
  </w:style>
  <w:style w:type="character" w:styleId="WW8Num8z6" w:customStyle="1">
    <w:name w:val="WW8Num8z6"/>
    <w:qFormat/>
    <w:rsid w:val="003a0158"/>
    <w:rPr/>
  </w:style>
  <w:style w:type="character" w:styleId="WW8Num8z7" w:customStyle="1">
    <w:name w:val="WW8Num8z7"/>
    <w:qFormat/>
    <w:rsid w:val="003a0158"/>
    <w:rPr/>
  </w:style>
  <w:style w:type="character" w:styleId="WW8Num8z8" w:customStyle="1">
    <w:name w:val="WW8Num8z8"/>
    <w:qFormat/>
    <w:rsid w:val="003a0158"/>
    <w:rPr/>
  </w:style>
  <w:style w:type="character" w:styleId="WW8Num9z0" w:customStyle="1">
    <w:name w:val="WW8Num9z0"/>
    <w:qFormat/>
    <w:rsid w:val="003a0158"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sid w:val="003a0158"/>
    <w:rPr>
      <w:rFonts w:ascii="Courier New" w:hAnsi="Courier New" w:cs="Courier New"/>
    </w:rPr>
  </w:style>
  <w:style w:type="character" w:styleId="WW8Num9z2" w:customStyle="1">
    <w:name w:val="WW8Num9z2"/>
    <w:qFormat/>
    <w:rsid w:val="003a0158"/>
    <w:rPr>
      <w:rFonts w:ascii="Wingdings" w:hAnsi="Wingdings" w:cs="Wingdings"/>
    </w:rPr>
  </w:style>
  <w:style w:type="character" w:styleId="WW8Num9z3" w:customStyle="1">
    <w:name w:val="WW8Num9z3"/>
    <w:qFormat/>
    <w:rsid w:val="003a0158"/>
    <w:rPr>
      <w:rFonts w:ascii="Symbol" w:hAnsi="Symbol" w:cs="Symbol"/>
    </w:rPr>
  </w:style>
  <w:style w:type="character" w:styleId="WW8Num10z0" w:customStyle="1">
    <w:name w:val="WW8Num10z0"/>
    <w:qFormat/>
    <w:rsid w:val="003a0158"/>
    <w:rPr>
      <w:rFonts w:ascii="Wingdings" w:hAnsi="Wingdings" w:cs="Wingdings"/>
      <w:color w:val="00000A"/>
    </w:rPr>
  </w:style>
  <w:style w:type="character" w:styleId="WW8Num11z0" w:customStyle="1">
    <w:name w:val="WW8Num11z0"/>
    <w:qFormat/>
    <w:rsid w:val="003a0158"/>
    <w:rPr/>
  </w:style>
  <w:style w:type="character" w:styleId="WW8Num11z1" w:customStyle="1">
    <w:name w:val="WW8Num11z1"/>
    <w:qFormat/>
    <w:rsid w:val="003a0158"/>
    <w:rPr/>
  </w:style>
  <w:style w:type="character" w:styleId="WW8Num11z2" w:customStyle="1">
    <w:name w:val="WW8Num11z2"/>
    <w:qFormat/>
    <w:rsid w:val="003a0158"/>
    <w:rPr/>
  </w:style>
  <w:style w:type="character" w:styleId="WW8Num11z3" w:customStyle="1">
    <w:name w:val="WW8Num11z3"/>
    <w:qFormat/>
    <w:rsid w:val="003a0158"/>
    <w:rPr/>
  </w:style>
  <w:style w:type="character" w:styleId="WW8Num11z4" w:customStyle="1">
    <w:name w:val="WW8Num11z4"/>
    <w:qFormat/>
    <w:rsid w:val="003a0158"/>
    <w:rPr/>
  </w:style>
  <w:style w:type="character" w:styleId="WW8Num11z5" w:customStyle="1">
    <w:name w:val="WW8Num11z5"/>
    <w:qFormat/>
    <w:rsid w:val="003a0158"/>
    <w:rPr/>
  </w:style>
  <w:style w:type="character" w:styleId="WW8Num11z6" w:customStyle="1">
    <w:name w:val="WW8Num11z6"/>
    <w:qFormat/>
    <w:rsid w:val="003a0158"/>
    <w:rPr/>
  </w:style>
  <w:style w:type="character" w:styleId="WW8Num11z7" w:customStyle="1">
    <w:name w:val="WW8Num11z7"/>
    <w:qFormat/>
    <w:rsid w:val="003a0158"/>
    <w:rPr/>
  </w:style>
  <w:style w:type="character" w:styleId="WW8Num11z8" w:customStyle="1">
    <w:name w:val="WW8Num11z8"/>
    <w:qFormat/>
    <w:rsid w:val="003a0158"/>
    <w:rPr/>
  </w:style>
  <w:style w:type="character" w:styleId="WW8Num12z0" w:customStyle="1">
    <w:name w:val="WW8Num12z0"/>
    <w:qFormat/>
    <w:rsid w:val="003a0158"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sid w:val="003a0158"/>
    <w:rPr>
      <w:rFonts w:ascii="Courier New" w:hAnsi="Courier New" w:cs="Courier New"/>
    </w:rPr>
  </w:style>
  <w:style w:type="character" w:styleId="WW8Num12z2" w:customStyle="1">
    <w:name w:val="WW8Num12z2"/>
    <w:qFormat/>
    <w:rsid w:val="003a0158"/>
    <w:rPr>
      <w:rFonts w:ascii="Wingdings" w:hAnsi="Wingdings" w:cs="Wingdings"/>
    </w:rPr>
  </w:style>
  <w:style w:type="character" w:styleId="WW8Num12z3" w:customStyle="1">
    <w:name w:val="WW8Num12z3"/>
    <w:qFormat/>
    <w:rsid w:val="003a0158"/>
    <w:rPr>
      <w:rFonts w:ascii="Symbol" w:hAnsi="Symbol" w:cs="Symbol"/>
    </w:rPr>
  </w:style>
  <w:style w:type="character" w:styleId="WW8Num13z0" w:customStyle="1">
    <w:name w:val="WW8Num13z0"/>
    <w:qFormat/>
    <w:rsid w:val="003a0158"/>
    <w:rPr/>
  </w:style>
  <w:style w:type="character" w:styleId="WW8Num13z1" w:customStyle="1">
    <w:name w:val="WW8Num13z1"/>
    <w:qFormat/>
    <w:rsid w:val="003a0158"/>
    <w:rPr/>
  </w:style>
  <w:style w:type="character" w:styleId="WW8Num13z2" w:customStyle="1">
    <w:name w:val="WW8Num13z2"/>
    <w:qFormat/>
    <w:rsid w:val="003a0158"/>
    <w:rPr/>
  </w:style>
  <w:style w:type="character" w:styleId="WW8Num13z3" w:customStyle="1">
    <w:name w:val="WW8Num13z3"/>
    <w:qFormat/>
    <w:rsid w:val="003a0158"/>
    <w:rPr/>
  </w:style>
  <w:style w:type="character" w:styleId="WW8Num13z4" w:customStyle="1">
    <w:name w:val="WW8Num13z4"/>
    <w:qFormat/>
    <w:rsid w:val="003a0158"/>
    <w:rPr/>
  </w:style>
  <w:style w:type="character" w:styleId="WW8Num13z5" w:customStyle="1">
    <w:name w:val="WW8Num13z5"/>
    <w:qFormat/>
    <w:rsid w:val="003a0158"/>
    <w:rPr/>
  </w:style>
  <w:style w:type="character" w:styleId="WW8Num13z6" w:customStyle="1">
    <w:name w:val="WW8Num13z6"/>
    <w:qFormat/>
    <w:rsid w:val="003a0158"/>
    <w:rPr/>
  </w:style>
  <w:style w:type="character" w:styleId="WW8Num13z7" w:customStyle="1">
    <w:name w:val="WW8Num13z7"/>
    <w:qFormat/>
    <w:rsid w:val="003a0158"/>
    <w:rPr/>
  </w:style>
  <w:style w:type="character" w:styleId="WW8Num13z8" w:customStyle="1">
    <w:name w:val="WW8Num13z8"/>
    <w:qFormat/>
    <w:rsid w:val="003a0158"/>
    <w:rPr/>
  </w:style>
  <w:style w:type="character" w:styleId="WW8Num14z0" w:customStyle="1">
    <w:name w:val="WW8Num14z0"/>
    <w:qFormat/>
    <w:rsid w:val="003a0158"/>
    <w:rPr/>
  </w:style>
  <w:style w:type="character" w:styleId="WW8Num14z1" w:customStyle="1">
    <w:name w:val="WW8Num14z1"/>
    <w:qFormat/>
    <w:rsid w:val="003a0158"/>
    <w:rPr/>
  </w:style>
  <w:style w:type="character" w:styleId="WW8Num14z2" w:customStyle="1">
    <w:name w:val="WW8Num14z2"/>
    <w:qFormat/>
    <w:rsid w:val="003a0158"/>
    <w:rPr/>
  </w:style>
  <w:style w:type="character" w:styleId="WW8Num14z3" w:customStyle="1">
    <w:name w:val="WW8Num14z3"/>
    <w:qFormat/>
    <w:rsid w:val="003a0158"/>
    <w:rPr/>
  </w:style>
  <w:style w:type="character" w:styleId="WW8Num14z4" w:customStyle="1">
    <w:name w:val="WW8Num14z4"/>
    <w:qFormat/>
    <w:rsid w:val="003a0158"/>
    <w:rPr/>
  </w:style>
  <w:style w:type="character" w:styleId="WW8Num14z5" w:customStyle="1">
    <w:name w:val="WW8Num14z5"/>
    <w:qFormat/>
    <w:rsid w:val="003a0158"/>
    <w:rPr/>
  </w:style>
  <w:style w:type="character" w:styleId="WW8Num14z6" w:customStyle="1">
    <w:name w:val="WW8Num14z6"/>
    <w:qFormat/>
    <w:rsid w:val="003a0158"/>
    <w:rPr/>
  </w:style>
  <w:style w:type="character" w:styleId="WW8Num14z7" w:customStyle="1">
    <w:name w:val="WW8Num14z7"/>
    <w:qFormat/>
    <w:rsid w:val="003a0158"/>
    <w:rPr/>
  </w:style>
  <w:style w:type="character" w:styleId="WW8Num14z8" w:customStyle="1">
    <w:name w:val="WW8Num14z8"/>
    <w:qFormat/>
    <w:rsid w:val="003a0158"/>
    <w:rPr/>
  </w:style>
  <w:style w:type="character" w:styleId="WW8Num15z0" w:customStyle="1">
    <w:name w:val="WW8Num15z0"/>
    <w:qFormat/>
    <w:rsid w:val="003a0158"/>
    <w:rPr/>
  </w:style>
  <w:style w:type="character" w:styleId="WW8Num15z1" w:customStyle="1">
    <w:name w:val="WW8Num15z1"/>
    <w:qFormat/>
    <w:rsid w:val="003a0158"/>
    <w:rPr>
      <w:rFonts w:ascii="Times New Roman" w:hAnsi="Times New Roman" w:eastAsia="Times New Roman" w:cs="Times New Roman"/>
    </w:rPr>
  </w:style>
  <w:style w:type="character" w:styleId="WW8Num15z2" w:customStyle="1">
    <w:name w:val="WW8Num15z2"/>
    <w:qFormat/>
    <w:rsid w:val="003a0158"/>
    <w:rPr/>
  </w:style>
  <w:style w:type="character" w:styleId="WW8Num15z3" w:customStyle="1">
    <w:name w:val="WW8Num15z3"/>
    <w:qFormat/>
    <w:rsid w:val="003a0158"/>
    <w:rPr/>
  </w:style>
  <w:style w:type="character" w:styleId="WW8Num15z4" w:customStyle="1">
    <w:name w:val="WW8Num15z4"/>
    <w:qFormat/>
    <w:rsid w:val="003a0158"/>
    <w:rPr/>
  </w:style>
  <w:style w:type="character" w:styleId="WW8Num15z5" w:customStyle="1">
    <w:name w:val="WW8Num15z5"/>
    <w:qFormat/>
    <w:rsid w:val="003a0158"/>
    <w:rPr/>
  </w:style>
  <w:style w:type="character" w:styleId="WW8Num15z6" w:customStyle="1">
    <w:name w:val="WW8Num15z6"/>
    <w:qFormat/>
    <w:rsid w:val="003a0158"/>
    <w:rPr/>
  </w:style>
  <w:style w:type="character" w:styleId="WW8Num15z7" w:customStyle="1">
    <w:name w:val="WW8Num15z7"/>
    <w:qFormat/>
    <w:rsid w:val="003a0158"/>
    <w:rPr/>
  </w:style>
  <w:style w:type="character" w:styleId="WW8Num15z8" w:customStyle="1">
    <w:name w:val="WW8Num15z8"/>
    <w:qFormat/>
    <w:rsid w:val="003a0158"/>
    <w:rPr/>
  </w:style>
  <w:style w:type="character" w:styleId="WW8Num16z0" w:customStyle="1">
    <w:name w:val="WW8Num16z0"/>
    <w:qFormat/>
    <w:rsid w:val="003a0158"/>
    <w:rPr/>
  </w:style>
  <w:style w:type="character" w:styleId="WW8Num16z1" w:customStyle="1">
    <w:name w:val="WW8Num16z1"/>
    <w:qFormat/>
    <w:rsid w:val="003a0158"/>
    <w:rPr/>
  </w:style>
  <w:style w:type="character" w:styleId="WW8Num16z2" w:customStyle="1">
    <w:name w:val="WW8Num16z2"/>
    <w:qFormat/>
    <w:rsid w:val="003a0158"/>
    <w:rPr/>
  </w:style>
  <w:style w:type="character" w:styleId="WW8Num16z3" w:customStyle="1">
    <w:name w:val="WW8Num16z3"/>
    <w:qFormat/>
    <w:rsid w:val="003a0158"/>
    <w:rPr/>
  </w:style>
  <w:style w:type="character" w:styleId="WW8Num16z4" w:customStyle="1">
    <w:name w:val="WW8Num16z4"/>
    <w:qFormat/>
    <w:rsid w:val="003a0158"/>
    <w:rPr/>
  </w:style>
  <w:style w:type="character" w:styleId="WW8Num16z5" w:customStyle="1">
    <w:name w:val="WW8Num16z5"/>
    <w:qFormat/>
    <w:rsid w:val="003a0158"/>
    <w:rPr/>
  </w:style>
  <w:style w:type="character" w:styleId="WW8Num16z6" w:customStyle="1">
    <w:name w:val="WW8Num16z6"/>
    <w:qFormat/>
    <w:rsid w:val="003a0158"/>
    <w:rPr/>
  </w:style>
  <w:style w:type="character" w:styleId="WW8Num16z7" w:customStyle="1">
    <w:name w:val="WW8Num16z7"/>
    <w:qFormat/>
    <w:rsid w:val="003a0158"/>
    <w:rPr/>
  </w:style>
  <w:style w:type="character" w:styleId="WW8Num16z8" w:customStyle="1">
    <w:name w:val="WW8Num16z8"/>
    <w:qFormat/>
    <w:rsid w:val="003a0158"/>
    <w:rPr/>
  </w:style>
  <w:style w:type="character" w:styleId="WW8Num17z0" w:customStyle="1">
    <w:name w:val="WW8Num17z0"/>
    <w:qFormat/>
    <w:rsid w:val="003a0158"/>
    <w:rPr/>
  </w:style>
  <w:style w:type="character" w:styleId="WW8Num17z1" w:customStyle="1">
    <w:name w:val="WW8Num17z1"/>
    <w:qFormat/>
    <w:rsid w:val="003a0158"/>
    <w:rPr/>
  </w:style>
  <w:style w:type="character" w:styleId="WW8Num17z2" w:customStyle="1">
    <w:name w:val="WW8Num17z2"/>
    <w:qFormat/>
    <w:rsid w:val="003a0158"/>
    <w:rPr/>
  </w:style>
  <w:style w:type="character" w:styleId="WW8Num17z3" w:customStyle="1">
    <w:name w:val="WW8Num17z3"/>
    <w:qFormat/>
    <w:rsid w:val="003a0158"/>
    <w:rPr/>
  </w:style>
  <w:style w:type="character" w:styleId="WW8Num17z4" w:customStyle="1">
    <w:name w:val="WW8Num17z4"/>
    <w:qFormat/>
    <w:rsid w:val="003a0158"/>
    <w:rPr/>
  </w:style>
  <w:style w:type="character" w:styleId="WW8Num17z5" w:customStyle="1">
    <w:name w:val="WW8Num17z5"/>
    <w:qFormat/>
    <w:rsid w:val="003a0158"/>
    <w:rPr/>
  </w:style>
  <w:style w:type="character" w:styleId="WW8Num17z6" w:customStyle="1">
    <w:name w:val="WW8Num17z6"/>
    <w:qFormat/>
    <w:rsid w:val="003a0158"/>
    <w:rPr/>
  </w:style>
  <w:style w:type="character" w:styleId="WW8Num17z7" w:customStyle="1">
    <w:name w:val="WW8Num17z7"/>
    <w:qFormat/>
    <w:rsid w:val="003a0158"/>
    <w:rPr/>
  </w:style>
  <w:style w:type="character" w:styleId="WW8Num17z8" w:customStyle="1">
    <w:name w:val="WW8Num17z8"/>
    <w:qFormat/>
    <w:rsid w:val="003a0158"/>
    <w:rPr/>
  </w:style>
  <w:style w:type="character" w:styleId="WW8Num18z0" w:customStyle="1">
    <w:name w:val="WW8Num18z0"/>
    <w:qFormat/>
    <w:rsid w:val="003a0158"/>
    <w:rPr/>
  </w:style>
  <w:style w:type="character" w:styleId="WW8Num18z1" w:customStyle="1">
    <w:name w:val="WW8Num18z1"/>
    <w:qFormat/>
    <w:rsid w:val="003a0158"/>
    <w:rPr/>
  </w:style>
  <w:style w:type="character" w:styleId="WW8Num18z2" w:customStyle="1">
    <w:name w:val="WW8Num18z2"/>
    <w:qFormat/>
    <w:rsid w:val="003a0158"/>
    <w:rPr/>
  </w:style>
  <w:style w:type="character" w:styleId="WW8Num18z3" w:customStyle="1">
    <w:name w:val="WW8Num18z3"/>
    <w:qFormat/>
    <w:rsid w:val="003a0158"/>
    <w:rPr/>
  </w:style>
  <w:style w:type="character" w:styleId="WW8Num18z4" w:customStyle="1">
    <w:name w:val="WW8Num18z4"/>
    <w:qFormat/>
    <w:rsid w:val="003a0158"/>
    <w:rPr/>
  </w:style>
  <w:style w:type="character" w:styleId="WW8Num18z5" w:customStyle="1">
    <w:name w:val="WW8Num18z5"/>
    <w:qFormat/>
    <w:rsid w:val="003a0158"/>
    <w:rPr/>
  </w:style>
  <w:style w:type="character" w:styleId="WW8Num18z6" w:customStyle="1">
    <w:name w:val="WW8Num18z6"/>
    <w:qFormat/>
    <w:rsid w:val="003a0158"/>
    <w:rPr/>
  </w:style>
  <w:style w:type="character" w:styleId="WW8Num18z7" w:customStyle="1">
    <w:name w:val="WW8Num18z7"/>
    <w:qFormat/>
    <w:rsid w:val="003a0158"/>
    <w:rPr/>
  </w:style>
  <w:style w:type="character" w:styleId="WW8Num18z8" w:customStyle="1">
    <w:name w:val="WW8Num18z8"/>
    <w:qFormat/>
    <w:rsid w:val="003a0158"/>
    <w:rPr/>
  </w:style>
  <w:style w:type="character" w:styleId="WW8Num19z0" w:customStyle="1">
    <w:name w:val="WW8Num19z0"/>
    <w:qFormat/>
    <w:rsid w:val="003a0158"/>
    <w:rPr/>
  </w:style>
  <w:style w:type="character" w:styleId="WW8Num19z1" w:customStyle="1">
    <w:name w:val="WW8Num19z1"/>
    <w:qFormat/>
    <w:rsid w:val="003a0158"/>
    <w:rPr/>
  </w:style>
  <w:style w:type="character" w:styleId="WW8Num19z2" w:customStyle="1">
    <w:name w:val="WW8Num19z2"/>
    <w:qFormat/>
    <w:rsid w:val="003a0158"/>
    <w:rPr/>
  </w:style>
  <w:style w:type="character" w:styleId="WW8Num19z3" w:customStyle="1">
    <w:name w:val="WW8Num19z3"/>
    <w:qFormat/>
    <w:rsid w:val="003a0158"/>
    <w:rPr/>
  </w:style>
  <w:style w:type="character" w:styleId="WW8Num19z4" w:customStyle="1">
    <w:name w:val="WW8Num19z4"/>
    <w:qFormat/>
    <w:rsid w:val="003a0158"/>
    <w:rPr/>
  </w:style>
  <w:style w:type="character" w:styleId="WW8Num19z5" w:customStyle="1">
    <w:name w:val="WW8Num19z5"/>
    <w:qFormat/>
    <w:rsid w:val="003a0158"/>
    <w:rPr/>
  </w:style>
  <w:style w:type="character" w:styleId="WW8Num19z6" w:customStyle="1">
    <w:name w:val="WW8Num19z6"/>
    <w:qFormat/>
    <w:rsid w:val="003a0158"/>
    <w:rPr/>
  </w:style>
  <w:style w:type="character" w:styleId="WW8Num19z7" w:customStyle="1">
    <w:name w:val="WW8Num19z7"/>
    <w:qFormat/>
    <w:rsid w:val="003a0158"/>
    <w:rPr/>
  </w:style>
  <w:style w:type="character" w:styleId="WW8Num19z8" w:customStyle="1">
    <w:name w:val="WW8Num19z8"/>
    <w:qFormat/>
    <w:rsid w:val="003a0158"/>
    <w:rPr/>
  </w:style>
  <w:style w:type="character" w:styleId="WW8Num20z0" w:customStyle="1">
    <w:name w:val="WW8Num20z0"/>
    <w:qFormat/>
    <w:rsid w:val="003a0158"/>
    <w:rPr>
      <w:lang w:val="ru-RU"/>
    </w:rPr>
  </w:style>
  <w:style w:type="character" w:styleId="WW8Num20z1" w:customStyle="1">
    <w:name w:val="WW8Num20z1"/>
    <w:qFormat/>
    <w:rsid w:val="003a0158"/>
    <w:rPr/>
  </w:style>
  <w:style w:type="character" w:styleId="WW8Num20z2" w:customStyle="1">
    <w:name w:val="WW8Num20z2"/>
    <w:qFormat/>
    <w:rsid w:val="003a0158"/>
    <w:rPr/>
  </w:style>
  <w:style w:type="character" w:styleId="WW8Num20z3" w:customStyle="1">
    <w:name w:val="WW8Num20z3"/>
    <w:qFormat/>
    <w:rsid w:val="003a0158"/>
    <w:rPr/>
  </w:style>
  <w:style w:type="character" w:styleId="WW8Num20z4" w:customStyle="1">
    <w:name w:val="WW8Num20z4"/>
    <w:qFormat/>
    <w:rsid w:val="003a0158"/>
    <w:rPr/>
  </w:style>
  <w:style w:type="character" w:styleId="WW8Num20z5" w:customStyle="1">
    <w:name w:val="WW8Num20z5"/>
    <w:qFormat/>
    <w:rsid w:val="003a0158"/>
    <w:rPr/>
  </w:style>
  <w:style w:type="character" w:styleId="WW8Num20z6" w:customStyle="1">
    <w:name w:val="WW8Num20z6"/>
    <w:qFormat/>
    <w:rsid w:val="003a0158"/>
    <w:rPr/>
  </w:style>
  <w:style w:type="character" w:styleId="WW8Num20z7" w:customStyle="1">
    <w:name w:val="WW8Num20z7"/>
    <w:qFormat/>
    <w:rsid w:val="003a0158"/>
    <w:rPr/>
  </w:style>
  <w:style w:type="character" w:styleId="WW8Num20z8" w:customStyle="1">
    <w:name w:val="WW8Num20z8"/>
    <w:qFormat/>
    <w:rsid w:val="003a0158"/>
    <w:rPr/>
  </w:style>
  <w:style w:type="character" w:styleId="WW8Num21z0" w:customStyle="1">
    <w:name w:val="WW8Num21z0"/>
    <w:qFormat/>
    <w:rsid w:val="003a0158"/>
    <w:rPr>
      <w:i/>
    </w:rPr>
  </w:style>
  <w:style w:type="character" w:styleId="WW8Num21z1" w:customStyle="1">
    <w:name w:val="WW8Num21z1"/>
    <w:qFormat/>
    <w:rsid w:val="003a0158"/>
    <w:rPr/>
  </w:style>
  <w:style w:type="character" w:styleId="WW8Num21z2" w:customStyle="1">
    <w:name w:val="WW8Num21z2"/>
    <w:qFormat/>
    <w:rsid w:val="003a0158"/>
    <w:rPr/>
  </w:style>
  <w:style w:type="character" w:styleId="WW8Num21z3" w:customStyle="1">
    <w:name w:val="WW8Num21z3"/>
    <w:qFormat/>
    <w:rsid w:val="003a0158"/>
    <w:rPr/>
  </w:style>
  <w:style w:type="character" w:styleId="WW8Num21z4" w:customStyle="1">
    <w:name w:val="WW8Num21z4"/>
    <w:qFormat/>
    <w:rsid w:val="003a0158"/>
    <w:rPr/>
  </w:style>
  <w:style w:type="character" w:styleId="WW8Num21z5" w:customStyle="1">
    <w:name w:val="WW8Num21z5"/>
    <w:qFormat/>
    <w:rsid w:val="003a0158"/>
    <w:rPr/>
  </w:style>
  <w:style w:type="character" w:styleId="WW8Num21z6" w:customStyle="1">
    <w:name w:val="WW8Num21z6"/>
    <w:qFormat/>
    <w:rsid w:val="003a0158"/>
    <w:rPr/>
  </w:style>
  <w:style w:type="character" w:styleId="WW8Num21z7" w:customStyle="1">
    <w:name w:val="WW8Num21z7"/>
    <w:qFormat/>
    <w:rsid w:val="003a0158"/>
    <w:rPr/>
  </w:style>
  <w:style w:type="character" w:styleId="WW8Num21z8" w:customStyle="1">
    <w:name w:val="WW8Num21z8"/>
    <w:qFormat/>
    <w:rsid w:val="003a0158"/>
    <w:rPr/>
  </w:style>
  <w:style w:type="character" w:styleId="WW8Num22z0" w:customStyle="1">
    <w:name w:val="WW8Num22z0"/>
    <w:qFormat/>
    <w:rsid w:val="003a0158"/>
    <w:rPr/>
  </w:style>
  <w:style w:type="character" w:styleId="WW8Num22z1" w:customStyle="1">
    <w:name w:val="WW8Num22z1"/>
    <w:qFormat/>
    <w:rsid w:val="003a0158"/>
    <w:rPr/>
  </w:style>
  <w:style w:type="character" w:styleId="WW8Num22z2" w:customStyle="1">
    <w:name w:val="WW8Num22z2"/>
    <w:qFormat/>
    <w:rsid w:val="003a0158"/>
    <w:rPr/>
  </w:style>
  <w:style w:type="character" w:styleId="WW8Num22z3" w:customStyle="1">
    <w:name w:val="WW8Num22z3"/>
    <w:qFormat/>
    <w:rsid w:val="003a0158"/>
    <w:rPr/>
  </w:style>
  <w:style w:type="character" w:styleId="WW8Num22z4" w:customStyle="1">
    <w:name w:val="WW8Num22z4"/>
    <w:qFormat/>
    <w:rsid w:val="003a0158"/>
    <w:rPr/>
  </w:style>
  <w:style w:type="character" w:styleId="WW8Num22z5" w:customStyle="1">
    <w:name w:val="WW8Num22z5"/>
    <w:qFormat/>
    <w:rsid w:val="003a0158"/>
    <w:rPr/>
  </w:style>
  <w:style w:type="character" w:styleId="WW8Num22z6" w:customStyle="1">
    <w:name w:val="WW8Num22z6"/>
    <w:qFormat/>
    <w:rsid w:val="003a0158"/>
    <w:rPr/>
  </w:style>
  <w:style w:type="character" w:styleId="WW8Num22z7" w:customStyle="1">
    <w:name w:val="WW8Num22z7"/>
    <w:qFormat/>
    <w:rsid w:val="003a0158"/>
    <w:rPr/>
  </w:style>
  <w:style w:type="character" w:styleId="WW8Num22z8" w:customStyle="1">
    <w:name w:val="WW8Num22z8"/>
    <w:qFormat/>
    <w:rsid w:val="003a0158"/>
    <w:rPr/>
  </w:style>
  <w:style w:type="character" w:styleId="WW8Num23z0" w:customStyle="1">
    <w:name w:val="WW8Num23z0"/>
    <w:qFormat/>
    <w:rsid w:val="003a0158"/>
    <w:rPr/>
  </w:style>
  <w:style w:type="character" w:styleId="WW8Num24z0" w:customStyle="1">
    <w:name w:val="WW8Num24z0"/>
    <w:qFormat/>
    <w:rsid w:val="003a0158"/>
    <w:rPr/>
  </w:style>
  <w:style w:type="character" w:styleId="WW8Num24z1" w:customStyle="1">
    <w:name w:val="WW8Num24z1"/>
    <w:qFormat/>
    <w:rsid w:val="003a0158"/>
    <w:rPr/>
  </w:style>
  <w:style w:type="character" w:styleId="WW8Num24z2" w:customStyle="1">
    <w:name w:val="WW8Num24z2"/>
    <w:qFormat/>
    <w:rsid w:val="003a0158"/>
    <w:rPr/>
  </w:style>
  <w:style w:type="character" w:styleId="WW8Num24z3" w:customStyle="1">
    <w:name w:val="WW8Num24z3"/>
    <w:qFormat/>
    <w:rsid w:val="003a0158"/>
    <w:rPr/>
  </w:style>
  <w:style w:type="character" w:styleId="WW8Num24z4" w:customStyle="1">
    <w:name w:val="WW8Num24z4"/>
    <w:qFormat/>
    <w:rsid w:val="003a0158"/>
    <w:rPr/>
  </w:style>
  <w:style w:type="character" w:styleId="WW8Num24z5" w:customStyle="1">
    <w:name w:val="WW8Num24z5"/>
    <w:qFormat/>
    <w:rsid w:val="003a0158"/>
    <w:rPr/>
  </w:style>
  <w:style w:type="character" w:styleId="WW8Num24z6" w:customStyle="1">
    <w:name w:val="WW8Num24z6"/>
    <w:qFormat/>
    <w:rsid w:val="003a0158"/>
    <w:rPr/>
  </w:style>
  <w:style w:type="character" w:styleId="WW8Num24z7" w:customStyle="1">
    <w:name w:val="WW8Num24z7"/>
    <w:qFormat/>
    <w:rsid w:val="003a0158"/>
    <w:rPr/>
  </w:style>
  <w:style w:type="character" w:styleId="WW8Num24z8" w:customStyle="1">
    <w:name w:val="WW8Num24z8"/>
    <w:qFormat/>
    <w:rsid w:val="003a0158"/>
    <w:rPr/>
  </w:style>
  <w:style w:type="character" w:styleId="42" w:customStyle="1">
    <w:name w:val="Основной шрифт абзаца4"/>
    <w:qFormat/>
    <w:rsid w:val="003a0158"/>
    <w:rPr/>
  </w:style>
  <w:style w:type="character" w:styleId="22" w:customStyle="1">
    <w:name w:val="Знак примечания2"/>
    <w:qFormat/>
    <w:rsid w:val="003a0158"/>
    <w:rPr>
      <w:sz w:val="16"/>
      <w:szCs w:val="16"/>
    </w:rPr>
  </w:style>
  <w:style w:type="character" w:styleId="23" w:customStyle="1">
    <w:name w:val="Основной текст с отступом Знак2"/>
    <w:qFormat/>
    <w:rsid w:val="003a0158"/>
    <w:rPr>
      <w:color w:val="333399"/>
      <w:szCs w:val="24"/>
    </w:rPr>
  </w:style>
  <w:style w:type="character" w:styleId="HTML1" w:customStyle="1">
    <w:name w:val="Стандартный HTML Знак1"/>
    <w:qFormat/>
    <w:rsid w:val="003a0158"/>
    <w:rPr>
      <w:rFonts w:ascii="Arial Unicode MS" w:hAnsi="Arial Unicode MS" w:eastAsia="Arial Unicode MS" w:cs="Arial Unicode MS"/>
      <w:color w:val="000000"/>
    </w:rPr>
  </w:style>
  <w:style w:type="character" w:styleId="Style5" w:customStyle="1">
    <w:name w:val="Символ сноски"/>
    <w:qFormat/>
    <w:rsid w:val="003a0158"/>
    <w:rPr>
      <w:vertAlign w:val="superscript"/>
    </w:rPr>
  </w:style>
  <w:style w:type="character" w:styleId="24" w:customStyle="1">
    <w:name w:val="Нижний колонтитул Знак2"/>
    <w:qFormat/>
    <w:rsid w:val="003a0158"/>
    <w:rPr>
      <w:sz w:val="24"/>
      <w:szCs w:val="24"/>
      <w:lang w:val="en-US"/>
    </w:rPr>
  </w:style>
  <w:style w:type="character" w:styleId="Pagenumber">
    <w:name w:val="page number"/>
    <w:basedOn w:val="42"/>
    <w:qFormat/>
    <w:rsid w:val="003a0158"/>
    <w:rPr/>
  </w:style>
  <w:style w:type="character" w:styleId="25" w:customStyle="1">
    <w:name w:val="Текст выноски Знак2"/>
    <w:qFormat/>
    <w:rsid w:val="003a0158"/>
    <w:rPr>
      <w:rFonts w:ascii="Tahoma" w:hAnsi="Tahoma" w:cs="Tahoma"/>
      <w:sz w:val="16"/>
      <w:szCs w:val="24"/>
    </w:rPr>
  </w:style>
  <w:style w:type="character" w:styleId="Hl41" w:customStyle="1">
    <w:name w:val="hl41"/>
    <w:qFormat/>
    <w:rsid w:val="003a0158"/>
    <w:rPr>
      <w:b/>
      <w:bCs/>
      <w:sz w:val="20"/>
      <w:szCs w:val="20"/>
    </w:rPr>
  </w:style>
  <w:style w:type="character" w:styleId="Style6" w:customStyle="1">
    <w:name w:val="Основной текст Знак"/>
    <w:qFormat/>
    <w:rsid w:val="003a0158"/>
    <w:rPr>
      <w:sz w:val="24"/>
      <w:szCs w:val="24"/>
      <w:lang w:val="en-US"/>
    </w:rPr>
  </w:style>
  <w:style w:type="character" w:styleId="26" w:customStyle="1">
    <w:name w:val="Верхний колонтитул Знак2"/>
    <w:qFormat/>
    <w:rsid w:val="003a0158"/>
    <w:rPr>
      <w:sz w:val="24"/>
      <w:szCs w:val="24"/>
    </w:rPr>
  </w:style>
  <w:style w:type="character" w:styleId="ConsNonformat" w:customStyle="1">
    <w:name w:val="ConsNonformat Знак"/>
    <w:qFormat/>
    <w:rsid w:val="003a0158"/>
    <w:rPr>
      <w:rFonts w:ascii="Courier New" w:hAnsi="Courier New" w:cs="Courier New"/>
      <w:lang w:val="ru-RU" w:bidi="ar-SA"/>
    </w:rPr>
  </w:style>
  <w:style w:type="character" w:styleId="Strong">
    <w:name w:val="Strong"/>
    <w:qFormat/>
    <w:rsid w:val="003a0158"/>
    <w:rPr>
      <w:b/>
      <w:bCs/>
    </w:rPr>
  </w:style>
  <w:style w:type="character" w:styleId="Style7">
    <w:name w:val="Выделение"/>
    <w:qFormat/>
    <w:rsid w:val="003a0158"/>
    <w:rPr>
      <w:i/>
      <w:iCs/>
    </w:rPr>
  </w:style>
  <w:style w:type="character" w:styleId="Style8" w:customStyle="1">
    <w:name w:val="Интернет-ссылка"/>
    <w:rsid w:val="003a0158"/>
    <w:rPr>
      <w:color w:val="0000FF"/>
      <w:u w:val="single"/>
    </w:rPr>
  </w:style>
  <w:style w:type="character" w:styleId="32" w:customStyle="1">
    <w:name w:val="Основной шрифт абзаца3"/>
    <w:qFormat/>
    <w:rsid w:val="003a0158"/>
    <w:rPr/>
  </w:style>
  <w:style w:type="character" w:styleId="Style9" w:customStyle="1">
    <w:name w:val="Текст выноски Знак"/>
    <w:qFormat/>
    <w:rsid w:val="003a0158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qFormat/>
    <w:rsid w:val="003a0158"/>
    <w:rPr/>
  </w:style>
  <w:style w:type="character" w:styleId="Style11" w:customStyle="1">
    <w:name w:val="Нижний колонтитул Знак"/>
    <w:qFormat/>
    <w:rsid w:val="003a0158"/>
    <w:rPr/>
  </w:style>
  <w:style w:type="character" w:styleId="Style12" w:customStyle="1">
    <w:name w:val="Подзаголовок Знак"/>
    <w:qFormat/>
    <w:rsid w:val="003a0158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styleId="WW8Num2z4" w:customStyle="1">
    <w:name w:val="WW8Num2z4"/>
    <w:qFormat/>
    <w:rsid w:val="003a0158"/>
    <w:rPr/>
  </w:style>
  <w:style w:type="character" w:styleId="WW8Num2z5" w:customStyle="1">
    <w:name w:val="WW8Num2z5"/>
    <w:qFormat/>
    <w:rsid w:val="003a0158"/>
    <w:rPr/>
  </w:style>
  <w:style w:type="character" w:styleId="WW8Num2z6" w:customStyle="1">
    <w:name w:val="WW8Num2z6"/>
    <w:qFormat/>
    <w:rsid w:val="003a0158"/>
    <w:rPr/>
  </w:style>
  <w:style w:type="character" w:styleId="WW8Num2z7" w:customStyle="1">
    <w:name w:val="WW8Num2z7"/>
    <w:qFormat/>
    <w:rsid w:val="003a0158"/>
    <w:rPr/>
  </w:style>
  <w:style w:type="character" w:styleId="WW8Num2z8" w:customStyle="1">
    <w:name w:val="WW8Num2z8"/>
    <w:qFormat/>
    <w:rsid w:val="003a0158"/>
    <w:rPr/>
  </w:style>
  <w:style w:type="character" w:styleId="WW8Num3z1" w:customStyle="1">
    <w:name w:val="WW8Num3z1"/>
    <w:qFormat/>
    <w:rsid w:val="003a0158"/>
    <w:rPr/>
  </w:style>
  <w:style w:type="character" w:styleId="WW8Num3z2" w:customStyle="1">
    <w:name w:val="WW8Num3z2"/>
    <w:qFormat/>
    <w:rsid w:val="003a0158"/>
    <w:rPr/>
  </w:style>
  <w:style w:type="character" w:styleId="WW8Num3z3" w:customStyle="1">
    <w:name w:val="WW8Num3z3"/>
    <w:qFormat/>
    <w:rsid w:val="003a0158"/>
    <w:rPr/>
  </w:style>
  <w:style w:type="character" w:styleId="WW8Num3z4" w:customStyle="1">
    <w:name w:val="WW8Num3z4"/>
    <w:qFormat/>
    <w:rsid w:val="003a0158"/>
    <w:rPr/>
  </w:style>
  <w:style w:type="character" w:styleId="WW8Num3z5" w:customStyle="1">
    <w:name w:val="WW8Num3z5"/>
    <w:qFormat/>
    <w:rsid w:val="003a0158"/>
    <w:rPr/>
  </w:style>
  <w:style w:type="character" w:styleId="WW8Num3z6" w:customStyle="1">
    <w:name w:val="WW8Num3z6"/>
    <w:qFormat/>
    <w:rsid w:val="003a0158"/>
    <w:rPr/>
  </w:style>
  <w:style w:type="character" w:styleId="WW8Num3z7" w:customStyle="1">
    <w:name w:val="WW8Num3z7"/>
    <w:qFormat/>
    <w:rsid w:val="003a0158"/>
    <w:rPr/>
  </w:style>
  <w:style w:type="character" w:styleId="WW8Num3z8" w:customStyle="1">
    <w:name w:val="WW8Num3z8"/>
    <w:qFormat/>
    <w:rsid w:val="003a0158"/>
    <w:rPr/>
  </w:style>
  <w:style w:type="character" w:styleId="27" w:customStyle="1">
    <w:name w:val="Основной шрифт абзаца2"/>
    <w:qFormat/>
    <w:rsid w:val="003a0158"/>
    <w:rPr/>
  </w:style>
  <w:style w:type="character" w:styleId="12" w:customStyle="1">
    <w:name w:val="Основной шрифт абзаца1"/>
    <w:qFormat/>
    <w:rsid w:val="003a0158"/>
    <w:rPr/>
  </w:style>
  <w:style w:type="character" w:styleId="33" w:customStyle="1">
    <w:name w:val="Основной текст 3 Знак"/>
    <w:qFormat/>
    <w:rsid w:val="003a0158"/>
    <w:rPr>
      <w:rFonts w:ascii="Times New Roman" w:hAnsi="Times New Roman" w:eastAsia="Times New Roman" w:cs="Times New Roman"/>
      <w:color w:val="000000"/>
      <w:sz w:val="24"/>
      <w:szCs w:val="28"/>
    </w:rPr>
  </w:style>
  <w:style w:type="character" w:styleId="Style13" w:customStyle="1">
    <w:name w:val="Название Знак"/>
    <w:qFormat/>
    <w:rsid w:val="003a0158"/>
    <w:rPr>
      <w:rFonts w:ascii="Times New Roman CYR" w:hAnsi="Times New Roman CYR" w:eastAsia="Times New Roman" w:cs="Times New Roman CYR"/>
      <w:b/>
      <w:bCs/>
      <w:sz w:val="28"/>
      <w:szCs w:val="28"/>
    </w:rPr>
  </w:style>
  <w:style w:type="character" w:styleId="28" w:customStyle="1">
    <w:name w:val="Основной текст с отступом 2 Знак"/>
    <w:qFormat/>
    <w:rsid w:val="003a0158"/>
    <w:rPr>
      <w:rFonts w:ascii="Times New Roman" w:hAnsi="Times New Roman" w:eastAsia="Times New Roman" w:cs="Times New Roman"/>
      <w:sz w:val="20"/>
      <w:szCs w:val="20"/>
    </w:rPr>
  </w:style>
  <w:style w:type="character" w:styleId="13" w:customStyle="1">
    <w:name w:val="Основной текст Знак1"/>
    <w:qFormat/>
    <w:rsid w:val="003a0158"/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character" w:styleId="14" w:customStyle="1">
    <w:name w:val="Верхний колонтитул Знак1"/>
    <w:qFormat/>
    <w:rsid w:val="003a0158"/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character" w:styleId="15" w:customStyle="1">
    <w:name w:val="Нижний колонтитул Знак1"/>
    <w:qFormat/>
    <w:rsid w:val="003a0158"/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character" w:styleId="16" w:customStyle="1">
    <w:name w:val="Текст выноски Знак1"/>
    <w:qFormat/>
    <w:rsid w:val="003a0158"/>
    <w:rPr>
      <w:rFonts w:ascii="Tahoma" w:hAnsi="Tahoma" w:eastAsia="Times New Roman" w:cs="Tahoma"/>
      <w:sz w:val="16"/>
      <w:szCs w:val="16"/>
      <w:lang w:val="en-US" w:eastAsia="zh-CN"/>
    </w:rPr>
  </w:style>
  <w:style w:type="character" w:styleId="Style14" w:customStyle="1">
    <w:name w:val="Символ нумерации"/>
    <w:qFormat/>
    <w:rsid w:val="003a0158"/>
    <w:rPr/>
  </w:style>
  <w:style w:type="character" w:styleId="29" w:customStyle="1">
    <w:name w:val="Основной текст Знак2"/>
    <w:qFormat/>
    <w:rsid w:val="003a0158"/>
    <w:rPr/>
  </w:style>
  <w:style w:type="character" w:styleId="17" w:customStyle="1">
    <w:name w:val="Гиперссылка1"/>
    <w:qFormat/>
    <w:rsid w:val="003a0158"/>
    <w:rPr>
      <w:rFonts w:ascii="Times New Roman" w:hAnsi="Times New Roman" w:cs="Times New Roman"/>
      <w:color w:val="0000FF"/>
      <w:u w:val="single"/>
    </w:rPr>
  </w:style>
  <w:style w:type="character" w:styleId="18" w:customStyle="1">
    <w:name w:val="Просмотренная гиперссылка1"/>
    <w:qFormat/>
    <w:rsid w:val="003a0158"/>
    <w:rPr>
      <w:rFonts w:ascii="Times New Roman" w:hAnsi="Times New Roman" w:cs="Times New Roman"/>
      <w:color w:val="800080"/>
      <w:u w:val="single"/>
    </w:rPr>
  </w:style>
  <w:style w:type="character" w:styleId="111" w:customStyle="1">
    <w:name w:val="Заголовок 1 Знак1"/>
    <w:qFormat/>
    <w:rsid w:val="003a0158"/>
    <w:rPr>
      <w:rFonts w:ascii="Cambria" w:hAnsi="Cambria" w:eastAsia="Times New Roman" w:cs="Times New Roman"/>
      <w:color w:val="365F91"/>
      <w:sz w:val="32"/>
      <w:szCs w:val="32"/>
      <w:lang w:val="en-US"/>
    </w:rPr>
  </w:style>
  <w:style w:type="character" w:styleId="211" w:customStyle="1">
    <w:name w:val="Заголовок 2 Знак1"/>
    <w:qFormat/>
    <w:rsid w:val="003a0158"/>
    <w:rPr>
      <w:rFonts w:ascii="Cambria" w:hAnsi="Cambria" w:eastAsia="Times New Roman" w:cs="Times New Roman"/>
      <w:color w:val="365F91"/>
      <w:sz w:val="26"/>
      <w:szCs w:val="26"/>
      <w:lang w:val="en-US"/>
    </w:rPr>
  </w:style>
  <w:style w:type="character" w:styleId="311" w:customStyle="1">
    <w:name w:val="Заголовок 3 Знак1"/>
    <w:qFormat/>
    <w:rsid w:val="003a0158"/>
    <w:rPr>
      <w:rFonts w:ascii="Cambria" w:hAnsi="Cambria" w:eastAsia="Times New Roman" w:cs="Times New Roman"/>
      <w:color w:val="243F60"/>
      <w:sz w:val="24"/>
      <w:szCs w:val="24"/>
      <w:lang w:val="en-US"/>
    </w:rPr>
  </w:style>
  <w:style w:type="character" w:styleId="611" w:customStyle="1">
    <w:name w:val="Заголовок 6 Знак1"/>
    <w:qFormat/>
    <w:rsid w:val="003a0158"/>
    <w:rPr>
      <w:rFonts w:ascii="Cambria" w:hAnsi="Cambria" w:eastAsia="Times New Roman" w:cs="Times New Roman"/>
      <w:color w:val="243F60"/>
      <w:sz w:val="24"/>
      <w:szCs w:val="24"/>
      <w:lang w:val="en-US"/>
    </w:rPr>
  </w:style>
  <w:style w:type="character" w:styleId="HTML" w:customStyle="1">
    <w:name w:val="Стандартный HTML Знак"/>
    <w:qFormat/>
    <w:rsid w:val="003a0158"/>
    <w:rPr>
      <w:rFonts w:ascii="Arial Unicode MS" w:hAnsi="Arial Unicode MS" w:eastAsia="Arial Unicode MS" w:cs="Arial Unicode MS"/>
      <w:color w:val="000000"/>
      <w:sz w:val="20"/>
      <w:szCs w:val="20"/>
    </w:rPr>
  </w:style>
  <w:style w:type="character" w:styleId="19" w:customStyle="1">
    <w:name w:val="Строгий1"/>
    <w:qFormat/>
    <w:rsid w:val="003a0158"/>
    <w:rPr>
      <w:rFonts w:ascii="Times New Roman" w:hAnsi="Times New Roman" w:cs="Times New Roman"/>
      <w:b/>
      <w:bCs/>
    </w:rPr>
  </w:style>
  <w:style w:type="character" w:styleId="Style15" w:customStyle="1">
    <w:name w:val="Текст сноски Знак"/>
    <w:qFormat/>
    <w:rsid w:val="003a0158"/>
    <w:rPr>
      <w:rFonts w:ascii="Times New Roman" w:hAnsi="Times New Roman" w:eastAsia="Times New Roman" w:cs="Times New Roman"/>
      <w:sz w:val="20"/>
      <w:szCs w:val="20"/>
    </w:rPr>
  </w:style>
  <w:style w:type="character" w:styleId="Style16" w:customStyle="1">
    <w:name w:val="Текст примечания Знак"/>
    <w:qFormat/>
    <w:rsid w:val="003a0158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110" w:customStyle="1">
    <w:name w:val="Название Знак1"/>
    <w:qFormat/>
    <w:rsid w:val="003a0158"/>
    <w:rPr>
      <w:rFonts w:ascii="Calibri Light" w:hAnsi="Calibri Light" w:eastAsia="Times New Roman" w:cs="Times New Roman"/>
      <w:spacing w:val="-10"/>
      <w:sz w:val="56"/>
      <w:szCs w:val="56"/>
    </w:rPr>
  </w:style>
  <w:style w:type="character" w:styleId="210" w:customStyle="1">
    <w:name w:val="Основной текст 2 Знак"/>
    <w:qFormat/>
    <w:rsid w:val="003a0158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312" w:customStyle="1">
    <w:name w:val="Основной текст 3 Знак1"/>
    <w:qFormat/>
    <w:rsid w:val="003a0158"/>
    <w:rPr>
      <w:sz w:val="16"/>
      <w:szCs w:val="16"/>
    </w:rPr>
  </w:style>
  <w:style w:type="character" w:styleId="212" w:customStyle="1">
    <w:name w:val="Основной текст с отступом 2 Знак1"/>
    <w:qFormat/>
    <w:rsid w:val="003a0158"/>
    <w:rPr/>
  </w:style>
  <w:style w:type="character" w:styleId="34" w:customStyle="1">
    <w:name w:val="Основной текст с отступом 3 Знак"/>
    <w:qFormat/>
    <w:rsid w:val="003a0158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112" w:customStyle="1">
    <w:name w:val="Знак примечания1"/>
    <w:qFormat/>
    <w:rsid w:val="003a0158"/>
    <w:rPr>
      <w:rFonts w:ascii="Times New Roman" w:hAnsi="Times New Roman" w:cs="Times New Roman"/>
      <w:sz w:val="16"/>
    </w:rPr>
  </w:style>
  <w:style w:type="character" w:styleId="113" w:customStyle="1">
    <w:name w:val="Основной текст с отступом Знак1"/>
    <w:qFormat/>
    <w:rsid w:val="003a0158"/>
    <w:rPr>
      <w:rFonts w:ascii="Times New Roman" w:hAnsi="Times New Roman" w:eastAsia="Times New Roman" w:cs="Times New Roman"/>
      <w:color w:val="333399"/>
      <w:sz w:val="20"/>
      <w:szCs w:val="24"/>
    </w:rPr>
  </w:style>
  <w:style w:type="character" w:styleId="WWCharLFO6LVL1" w:customStyle="1">
    <w:name w:val="WW_CharLFO6LVL1"/>
    <w:qFormat/>
    <w:rsid w:val="003a0158"/>
    <w:rPr>
      <w:rFonts w:cs="Times New Roman"/>
    </w:rPr>
  </w:style>
  <w:style w:type="character" w:styleId="WWCharLFO6LVL2" w:customStyle="1">
    <w:name w:val="WW_CharLFO6LVL2"/>
    <w:qFormat/>
    <w:rsid w:val="003a0158"/>
    <w:rPr>
      <w:rFonts w:cs="Times New Roman"/>
    </w:rPr>
  </w:style>
  <w:style w:type="character" w:styleId="WWCharLFO6LVL3" w:customStyle="1">
    <w:name w:val="WW_CharLFO6LVL3"/>
    <w:qFormat/>
    <w:rsid w:val="003a0158"/>
    <w:rPr>
      <w:rFonts w:cs="Times New Roman"/>
    </w:rPr>
  </w:style>
  <w:style w:type="character" w:styleId="WWCharLFO6LVL4" w:customStyle="1">
    <w:name w:val="WW_CharLFO6LVL4"/>
    <w:qFormat/>
    <w:rsid w:val="003a0158"/>
    <w:rPr>
      <w:rFonts w:cs="Times New Roman"/>
    </w:rPr>
  </w:style>
  <w:style w:type="character" w:styleId="WWCharLFO6LVL5" w:customStyle="1">
    <w:name w:val="WW_CharLFO6LVL5"/>
    <w:qFormat/>
    <w:rsid w:val="003a0158"/>
    <w:rPr>
      <w:rFonts w:cs="Times New Roman"/>
    </w:rPr>
  </w:style>
  <w:style w:type="character" w:styleId="WWCharLFO6LVL6" w:customStyle="1">
    <w:name w:val="WW_CharLFO6LVL6"/>
    <w:qFormat/>
    <w:rsid w:val="003a0158"/>
    <w:rPr>
      <w:rFonts w:cs="Times New Roman"/>
    </w:rPr>
  </w:style>
  <w:style w:type="character" w:styleId="WWCharLFO6LVL7" w:customStyle="1">
    <w:name w:val="WW_CharLFO6LVL7"/>
    <w:qFormat/>
    <w:rsid w:val="003a0158"/>
    <w:rPr>
      <w:rFonts w:cs="Times New Roman"/>
    </w:rPr>
  </w:style>
  <w:style w:type="character" w:styleId="WWCharLFO6LVL8" w:customStyle="1">
    <w:name w:val="WW_CharLFO6LVL8"/>
    <w:qFormat/>
    <w:rsid w:val="003a0158"/>
    <w:rPr>
      <w:rFonts w:cs="Times New Roman"/>
    </w:rPr>
  </w:style>
  <w:style w:type="character" w:styleId="WWCharLFO6LVL9" w:customStyle="1">
    <w:name w:val="WW_CharLFO6LVL9"/>
    <w:qFormat/>
    <w:rsid w:val="003a0158"/>
    <w:rPr>
      <w:rFonts w:cs="Times New Roman"/>
    </w:rPr>
  </w:style>
  <w:style w:type="character" w:styleId="WWCharLFO7LVL1" w:customStyle="1">
    <w:name w:val="WW_CharLFO7LVL1"/>
    <w:qFormat/>
    <w:rsid w:val="003a0158"/>
    <w:rPr>
      <w:rFonts w:cs="Times New Roman"/>
    </w:rPr>
  </w:style>
  <w:style w:type="character" w:styleId="WWCharLFO7LVL2" w:customStyle="1">
    <w:name w:val="WW_CharLFO7LVL2"/>
    <w:qFormat/>
    <w:rsid w:val="003a0158"/>
    <w:rPr>
      <w:rFonts w:cs="Times New Roman"/>
    </w:rPr>
  </w:style>
  <w:style w:type="character" w:styleId="WWCharLFO7LVL3" w:customStyle="1">
    <w:name w:val="WW_CharLFO7LVL3"/>
    <w:qFormat/>
    <w:rsid w:val="003a0158"/>
    <w:rPr>
      <w:rFonts w:cs="Times New Roman"/>
    </w:rPr>
  </w:style>
  <w:style w:type="character" w:styleId="WWCharLFO7LVL4" w:customStyle="1">
    <w:name w:val="WW_CharLFO7LVL4"/>
    <w:qFormat/>
    <w:rsid w:val="003a0158"/>
    <w:rPr>
      <w:rFonts w:cs="Times New Roman"/>
    </w:rPr>
  </w:style>
  <w:style w:type="character" w:styleId="WWCharLFO7LVL5" w:customStyle="1">
    <w:name w:val="WW_CharLFO7LVL5"/>
    <w:qFormat/>
    <w:rsid w:val="003a0158"/>
    <w:rPr>
      <w:rFonts w:cs="Times New Roman"/>
    </w:rPr>
  </w:style>
  <w:style w:type="character" w:styleId="WWCharLFO7LVL6" w:customStyle="1">
    <w:name w:val="WW_CharLFO7LVL6"/>
    <w:qFormat/>
    <w:rsid w:val="003a0158"/>
    <w:rPr>
      <w:rFonts w:cs="Times New Roman"/>
    </w:rPr>
  </w:style>
  <w:style w:type="character" w:styleId="WWCharLFO7LVL7" w:customStyle="1">
    <w:name w:val="WW_CharLFO7LVL7"/>
    <w:qFormat/>
    <w:rsid w:val="003a0158"/>
    <w:rPr>
      <w:rFonts w:cs="Times New Roman"/>
    </w:rPr>
  </w:style>
  <w:style w:type="character" w:styleId="WWCharLFO7LVL8" w:customStyle="1">
    <w:name w:val="WW_CharLFO7LVL8"/>
    <w:qFormat/>
    <w:rsid w:val="003a0158"/>
    <w:rPr>
      <w:rFonts w:cs="Times New Roman"/>
    </w:rPr>
  </w:style>
  <w:style w:type="character" w:styleId="WWCharLFO7LVL9" w:customStyle="1">
    <w:name w:val="WW_CharLFO7LVL9"/>
    <w:qFormat/>
    <w:rsid w:val="003a0158"/>
    <w:rPr>
      <w:rFonts w:cs="Times New Roman"/>
    </w:rPr>
  </w:style>
  <w:style w:type="character" w:styleId="WWCharLFO8LVL1" w:customStyle="1">
    <w:name w:val="WW_CharLFO8LVL1"/>
    <w:qFormat/>
    <w:rsid w:val="003a0158"/>
    <w:rPr>
      <w:rFonts w:cs="Times New Roman"/>
    </w:rPr>
  </w:style>
  <w:style w:type="character" w:styleId="WWCharLFO8LVL2" w:customStyle="1">
    <w:name w:val="WW_CharLFO8LVL2"/>
    <w:qFormat/>
    <w:rsid w:val="003a0158"/>
    <w:rPr>
      <w:rFonts w:cs="Times New Roman"/>
    </w:rPr>
  </w:style>
  <w:style w:type="character" w:styleId="WWCharLFO8LVL3" w:customStyle="1">
    <w:name w:val="WW_CharLFO8LVL3"/>
    <w:qFormat/>
    <w:rsid w:val="003a0158"/>
    <w:rPr>
      <w:rFonts w:cs="Times New Roman"/>
    </w:rPr>
  </w:style>
  <w:style w:type="character" w:styleId="WWCharLFO8LVL4" w:customStyle="1">
    <w:name w:val="WW_CharLFO8LVL4"/>
    <w:qFormat/>
    <w:rsid w:val="003a0158"/>
    <w:rPr>
      <w:rFonts w:cs="Times New Roman"/>
    </w:rPr>
  </w:style>
  <w:style w:type="character" w:styleId="WWCharLFO8LVL5" w:customStyle="1">
    <w:name w:val="WW_CharLFO8LVL5"/>
    <w:qFormat/>
    <w:rsid w:val="003a0158"/>
    <w:rPr>
      <w:rFonts w:cs="Times New Roman"/>
    </w:rPr>
  </w:style>
  <w:style w:type="character" w:styleId="WWCharLFO8LVL6" w:customStyle="1">
    <w:name w:val="WW_CharLFO8LVL6"/>
    <w:qFormat/>
    <w:rsid w:val="003a0158"/>
    <w:rPr>
      <w:rFonts w:cs="Times New Roman"/>
    </w:rPr>
  </w:style>
  <w:style w:type="character" w:styleId="WWCharLFO8LVL7" w:customStyle="1">
    <w:name w:val="WW_CharLFO8LVL7"/>
    <w:qFormat/>
    <w:rsid w:val="003a0158"/>
    <w:rPr>
      <w:rFonts w:cs="Times New Roman"/>
    </w:rPr>
  </w:style>
  <w:style w:type="character" w:styleId="WWCharLFO8LVL8" w:customStyle="1">
    <w:name w:val="WW_CharLFO8LVL8"/>
    <w:qFormat/>
    <w:rsid w:val="003a0158"/>
    <w:rPr>
      <w:rFonts w:cs="Times New Roman"/>
    </w:rPr>
  </w:style>
  <w:style w:type="character" w:styleId="WWCharLFO8LVL9" w:customStyle="1">
    <w:name w:val="WW_CharLFO8LVL9"/>
    <w:qFormat/>
    <w:rsid w:val="003a0158"/>
    <w:rPr>
      <w:rFonts w:cs="Times New Roman"/>
    </w:rPr>
  </w:style>
  <w:style w:type="character" w:styleId="WWCharLFO9LVL1" w:customStyle="1">
    <w:name w:val="WW_CharLFO9LVL1"/>
    <w:qFormat/>
    <w:rsid w:val="003a0158"/>
    <w:rPr>
      <w:rFonts w:cs="Times New Roman"/>
    </w:rPr>
  </w:style>
  <w:style w:type="character" w:styleId="WWCharLFO9LVL2" w:customStyle="1">
    <w:name w:val="WW_CharLFO9LVL2"/>
    <w:qFormat/>
    <w:rsid w:val="003a0158"/>
    <w:rPr>
      <w:rFonts w:cs="Times New Roman"/>
    </w:rPr>
  </w:style>
  <w:style w:type="character" w:styleId="WWCharLFO9LVL3" w:customStyle="1">
    <w:name w:val="WW_CharLFO9LVL3"/>
    <w:qFormat/>
    <w:rsid w:val="003a0158"/>
    <w:rPr>
      <w:rFonts w:cs="Times New Roman"/>
    </w:rPr>
  </w:style>
  <w:style w:type="character" w:styleId="WWCharLFO9LVL4" w:customStyle="1">
    <w:name w:val="WW_CharLFO9LVL4"/>
    <w:qFormat/>
    <w:rsid w:val="003a0158"/>
    <w:rPr>
      <w:rFonts w:cs="Times New Roman"/>
    </w:rPr>
  </w:style>
  <w:style w:type="character" w:styleId="WWCharLFO9LVL5" w:customStyle="1">
    <w:name w:val="WW_CharLFO9LVL5"/>
    <w:qFormat/>
    <w:rsid w:val="003a0158"/>
    <w:rPr>
      <w:rFonts w:cs="Times New Roman"/>
    </w:rPr>
  </w:style>
  <w:style w:type="character" w:styleId="WWCharLFO9LVL6" w:customStyle="1">
    <w:name w:val="WW_CharLFO9LVL6"/>
    <w:qFormat/>
    <w:rsid w:val="003a0158"/>
    <w:rPr>
      <w:rFonts w:cs="Times New Roman"/>
    </w:rPr>
  </w:style>
  <w:style w:type="character" w:styleId="WWCharLFO9LVL7" w:customStyle="1">
    <w:name w:val="WW_CharLFO9LVL7"/>
    <w:qFormat/>
    <w:rsid w:val="003a0158"/>
    <w:rPr>
      <w:rFonts w:cs="Times New Roman"/>
    </w:rPr>
  </w:style>
  <w:style w:type="character" w:styleId="WWCharLFO9LVL8" w:customStyle="1">
    <w:name w:val="WW_CharLFO9LVL8"/>
    <w:qFormat/>
    <w:rsid w:val="003a0158"/>
    <w:rPr>
      <w:rFonts w:cs="Times New Roman"/>
    </w:rPr>
  </w:style>
  <w:style w:type="character" w:styleId="WWCharLFO9LVL9" w:customStyle="1">
    <w:name w:val="WW_CharLFO9LVL9"/>
    <w:qFormat/>
    <w:rsid w:val="003a0158"/>
    <w:rPr>
      <w:rFonts w:cs="Times New Roman"/>
    </w:rPr>
  </w:style>
  <w:style w:type="character" w:styleId="WWCharLFO10LVL1" w:customStyle="1">
    <w:name w:val="WW_CharLFO10LVL1"/>
    <w:qFormat/>
    <w:rsid w:val="003a0158"/>
    <w:rPr>
      <w:rFonts w:cs="Times New Roman"/>
    </w:rPr>
  </w:style>
  <w:style w:type="character" w:styleId="WWCharLFO10LVL2" w:customStyle="1">
    <w:name w:val="WW_CharLFO10LVL2"/>
    <w:qFormat/>
    <w:rsid w:val="003a0158"/>
    <w:rPr>
      <w:rFonts w:cs="Times New Roman"/>
    </w:rPr>
  </w:style>
  <w:style w:type="character" w:styleId="WWCharLFO10LVL3" w:customStyle="1">
    <w:name w:val="WW_CharLFO10LVL3"/>
    <w:qFormat/>
    <w:rsid w:val="003a0158"/>
    <w:rPr>
      <w:rFonts w:cs="Times New Roman"/>
    </w:rPr>
  </w:style>
  <w:style w:type="character" w:styleId="WWCharLFO10LVL4" w:customStyle="1">
    <w:name w:val="WW_CharLFO10LVL4"/>
    <w:qFormat/>
    <w:rsid w:val="003a0158"/>
    <w:rPr>
      <w:rFonts w:cs="Times New Roman"/>
    </w:rPr>
  </w:style>
  <w:style w:type="character" w:styleId="WWCharLFO10LVL5" w:customStyle="1">
    <w:name w:val="WW_CharLFO10LVL5"/>
    <w:qFormat/>
    <w:rsid w:val="003a0158"/>
    <w:rPr>
      <w:rFonts w:cs="Times New Roman"/>
    </w:rPr>
  </w:style>
  <w:style w:type="character" w:styleId="WWCharLFO10LVL6" w:customStyle="1">
    <w:name w:val="WW_CharLFO10LVL6"/>
    <w:qFormat/>
    <w:rsid w:val="003a0158"/>
    <w:rPr>
      <w:rFonts w:cs="Times New Roman"/>
    </w:rPr>
  </w:style>
  <w:style w:type="character" w:styleId="WWCharLFO10LVL7" w:customStyle="1">
    <w:name w:val="WW_CharLFO10LVL7"/>
    <w:qFormat/>
    <w:rsid w:val="003a0158"/>
    <w:rPr>
      <w:rFonts w:cs="Times New Roman"/>
    </w:rPr>
  </w:style>
  <w:style w:type="character" w:styleId="WWCharLFO10LVL8" w:customStyle="1">
    <w:name w:val="WW_CharLFO10LVL8"/>
    <w:qFormat/>
    <w:rsid w:val="003a0158"/>
    <w:rPr>
      <w:rFonts w:cs="Times New Roman"/>
    </w:rPr>
  </w:style>
  <w:style w:type="character" w:styleId="WWCharLFO10LVL9" w:customStyle="1">
    <w:name w:val="WW_CharLFO10LVL9"/>
    <w:qFormat/>
    <w:rsid w:val="003a0158"/>
    <w:rPr>
      <w:rFonts w:cs="Times New Roman"/>
    </w:rPr>
  </w:style>
  <w:style w:type="character" w:styleId="WWCharLFO11LVL1" w:customStyle="1">
    <w:name w:val="WW_CharLFO11LVL1"/>
    <w:qFormat/>
    <w:rsid w:val="003a0158"/>
    <w:rPr>
      <w:rFonts w:ascii="Times New Roman" w:hAnsi="Times New Roman" w:eastAsia="Times New Roman" w:cs="Times New Roman"/>
    </w:rPr>
  </w:style>
  <w:style w:type="character" w:styleId="WWCharLFO11LVL2" w:customStyle="1">
    <w:name w:val="WW_CharLFO11LVL2"/>
    <w:qFormat/>
    <w:rsid w:val="003a0158"/>
    <w:rPr>
      <w:rFonts w:ascii="Courier New" w:hAnsi="Courier New" w:cs="Times New Roman"/>
    </w:rPr>
  </w:style>
  <w:style w:type="character" w:styleId="WWCharLFO11LVL3" w:customStyle="1">
    <w:name w:val="WW_CharLFO11LVL3"/>
    <w:qFormat/>
    <w:rsid w:val="003a0158"/>
    <w:rPr>
      <w:rFonts w:ascii="Wingdings" w:hAnsi="Wingdings" w:cs="Wingdings"/>
    </w:rPr>
  </w:style>
  <w:style w:type="character" w:styleId="WWCharLFO11LVL4" w:customStyle="1">
    <w:name w:val="WW_CharLFO11LVL4"/>
    <w:qFormat/>
    <w:rsid w:val="003a0158"/>
    <w:rPr>
      <w:rFonts w:ascii="Symbol" w:hAnsi="Symbol" w:cs="Symbol"/>
    </w:rPr>
  </w:style>
  <w:style w:type="character" w:styleId="WWCharLFO11LVL5" w:customStyle="1">
    <w:name w:val="WW_CharLFO11LVL5"/>
    <w:qFormat/>
    <w:rsid w:val="003a0158"/>
    <w:rPr>
      <w:rFonts w:ascii="Courier New" w:hAnsi="Courier New" w:cs="Times New Roman"/>
    </w:rPr>
  </w:style>
  <w:style w:type="character" w:styleId="WWCharLFO11LVL6" w:customStyle="1">
    <w:name w:val="WW_CharLFO11LVL6"/>
    <w:qFormat/>
    <w:rsid w:val="003a0158"/>
    <w:rPr>
      <w:rFonts w:ascii="Wingdings" w:hAnsi="Wingdings" w:cs="Wingdings"/>
    </w:rPr>
  </w:style>
  <w:style w:type="character" w:styleId="WWCharLFO11LVL7" w:customStyle="1">
    <w:name w:val="WW_CharLFO11LVL7"/>
    <w:qFormat/>
    <w:rsid w:val="003a0158"/>
    <w:rPr>
      <w:rFonts w:ascii="Symbol" w:hAnsi="Symbol" w:cs="Symbol"/>
    </w:rPr>
  </w:style>
  <w:style w:type="character" w:styleId="WWCharLFO11LVL8" w:customStyle="1">
    <w:name w:val="WW_CharLFO11LVL8"/>
    <w:qFormat/>
    <w:rsid w:val="003a0158"/>
    <w:rPr>
      <w:rFonts w:ascii="Courier New" w:hAnsi="Courier New" w:cs="Times New Roman"/>
    </w:rPr>
  </w:style>
  <w:style w:type="character" w:styleId="WWCharLFO11LVL9" w:customStyle="1">
    <w:name w:val="WW_CharLFO11LVL9"/>
    <w:qFormat/>
    <w:rsid w:val="003a0158"/>
    <w:rPr>
      <w:rFonts w:ascii="Wingdings" w:hAnsi="Wingdings" w:cs="Wingdings"/>
    </w:rPr>
  </w:style>
  <w:style w:type="character" w:styleId="WWCharLFO12LVL1" w:customStyle="1">
    <w:name w:val="WW_CharLFO12LVL1"/>
    <w:qFormat/>
    <w:rsid w:val="003a0158"/>
    <w:rPr>
      <w:rFonts w:cs="Times New Roman"/>
    </w:rPr>
  </w:style>
  <w:style w:type="character" w:styleId="WWCharLFO12LVL2" w:customStyle="1">
    <w:name w:val="WW_CharLFO12LVL2"/>
    <w:qFormat/>
    <w:rsid w:val="003a0158"/>
    <w:rPr>
      <w:rFonts w:cs="Times New Roman"/>
    </w:rPr>
  </w:style>
  <w:style w:type="character" w:styleId="WWCharLFO12LVL3" w:customStyle="1">
    <w:name w:val="WW_CharLFO12LVL3"/>
    <w:qFormat/>
    <w:rsid w:val="003a0158"/>
    <w:rPr>
      <w:rFonts w:cs="Times New Roman"/>
    </w:rPr>
  </w:style>
  <w:style w:type="character" w:styleId="WWCharLFO12LVL4" w:customStyle="1">
    <w:name w:val="WW_CharLFO12LVL4"/>
    <w:qFormat/>
    <w:rsid w:val="003a0158"/>
    <w:rPr>
      <w:rFonts w:cs="Times New Roman"/>
    </w:rPr>
  </w:style>
  <w:style w:type="character" w:styleId="WWCharLFO12LVL5" w:customStyle="1">
    <w:name w:val="WW_CharLFO12LVL5"/>
    <w:qFormat/>
    <w:rsid w:val="003a0158"/>
    <w:rPr>
      <w:rFonts w:cs="Times New Roman"/>
    </w:rPr>
  </w:style>
  <w:style w:type="character" w:styleId="WWCharLFO12LVL6" w:customStyle="1">
    <w:name w:val="WW_CharLFO12LVL6"/>
    <w:qFormat/>
    <w:rsid w:val="003a0158"/>
    <w:rPr>
      <w:rFonts w:cs="Times New Roman"/>
    </w:rPr>
  </w:style>
  <w:style w:type="character" w:styleId="WWCharLFO12LVL7" w:customStyle="1">
    <w:name w:val="WW_CharLFO12LVL7"/>
    <w:qFormat/>
    <w:rsid w:val="003a0158"/>
    <w:rPr>
      <w:rFonts w:cs="Times New Roman"/>
    </w:rPr>
  </w:style>
  <w:style w:type="character" w:styleId="WWCharLFO12LVL8" w:customStyle="1">
    <w:name w:val="WW_CharLFO12LVL8"/>
    <w:qFormat/>
    <w:rsid w:val="003a0158"/>
    <w:rPr>
      <w:rFonts w:cs="Times New Roman"/>
    </w:rPr>
  </w:style>
  <w:style w:type="character" w:styleId="WWCharLFO12LVL9" w:customStyle="1">
    <w:name w:val="WW_CharLFO12LVL9"/>
    <w:qFormat/>
    <w:rsid w:val="003a0158"/>
    <w:rPr>
      <w:rFonts w:cs="Times New Roman"/>
    </w:rPr>
  </w:style>
  <w:style w:type="character" w:styleId="WW" w:customStyle="1">
    <w:name w:val="WW-Символ сноски"/>
    <w:qFormat/>
    <w:rsid w:val="003a0158"/>
    <w:rPr/>
  </w:style>
  <w:style w:type="character" w:styleId="Footnotereference">
    <w:name w:val="footnote reference"/>
    <w:qFormat/>
    <w:rsid w:val="003a0158"/>
    <w:rPr>
      <w:vertAlign w:val="superscript"/>
    </w:rPr>
  </w:style>
  <w:style w:type="character" w:styleId="114" w:customStyle="1">
    <w:name w:val="Подзаголовок Знак1"/>
    <w:qFormat/>
    <w:rsid w:val="003a0158"/>
    <w:rPr>
      <w:rFonts w:ascii="Cambria" w:hAnsi="Cambria" w:eastAsia="SimSun" w:cs="F"/>
      <w:i/>
      <w:iCs/>
      <w:color w:val="4F81BD"/>
      <w:spacing w:val="15"/>
      <w:sz w:val="24"/>
      <w:szCs w:val="24"/>
      <w:lang w:eastAsia="zh-CN"/>
    </w:rPr>
  </w:style>
  <w:style w:type="character" w:styleId="213" w:customStyle="1">
    <w:name w:val="Просмотренная гиперссылка2"/>
    <w:qFormat/>
    <w:rsid w:val="003a0158"/>
    <w:rPr>
      <w:color w:val="954F72"/>
      <w:u w:val="single"/>
    </w:rPr>
  </w:style>
  <w:style w:type="character" w:styleId="FollowedHyperlink">
    <w:name w:val="FollowedHyperlink"/>
    <w:qFormat/>
    <w:rsid w:val="003a0158"/>
    <w:rPr>
      <w:color w:val="800080"/>
      <w:u w:val="single"/>
    </w:rPr>
  </w:style>
  <w:style w:type="character" w:styleId="35" w:customStyle="1">
    <w:name w:val="Основной текст Знак3"/>
    <w:basedOn w:val="DefaultParagraphFont"/>
    <w:link w:val="af2"/>
    <w:qFormat/>
    <w:rsid w:val="003a0158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Style17" w:customStyle="1">
    <w:name w:val="Основной текст с отступом Знак"/>
    <w:basedOn w:val="DefaultParagraphFont"/>
    <w:qFormat/>
    <w:rsid w:val="003a0158"/>
    <w:rPr>
      <w:rFonts w:ascii="Times New Roman" w:hAnsi="Times New Roman" w:eastAsia="Times New Roman" w:cs="Times New Roman"/>
      <w:color w:val="333399"/>
      <w:sz w:val="20"/>
      <w:szCs w:val="24"/>
      <w:lang w:eastAsia="zh-CN"/>
    </w:rPr>
  </w:style>
  <w:style w:type="character" w:styleId="HTML2" w:customStyle="1">
    <w:name w:val="Стандартный HTML Знак2"/>
    <w:basedOn w:val="DefaultParagraphFont"/>
    <w:link w:val="HTML0"/>
    <w:qFormat/>
    <w:rsid w:val="003a0158"/>
    <w:rPr>
      <w:rFonts w:ascii="Arial Unicode MS" w:hAnsi="Arial Unicode MS" w:eastAsia="Arial Unicode MS" w:cs="Arial Unicode MS"/>
      <w:color w:val="000000"/>
      <w:sz w:val="20"/>
      <w:szCs w:val="20"/>
      <w:lang w:eastAsia="zh-CN"/>
    </w:rPr>
  </w:style>
  <w:style w:type="character" w:styleId="115" w:customStyle="1">
    <w:name w:val="Текст сноски Знак1"/>
    <w:basedOn w:val="DefaultParagraphFont"/>
    <w:qFormat/>
    <w:rsid w:val="003a0158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36" w:customStyle="1">
    <w:name w:val="Нижний колонтитул Знак3"/>
    <w:basedOn w:val="DefaultParagraphFont"/>
    <w:link w:val="af4"/>
    <w:qFormat/>
    <w:rsid w:val="003a0158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37" w:customStyle="1">
    <w:name w:val="Текст выноски Знак3"/>
    <w:basedOn w:val="DefaultParagraphFont"/>
    <w:qFormat/>
    <w:rsid w:val="003a0158"/>
    <w:rPr>
      <w:rFonts w:ascii="Tahoma" w:hAnsi="Tahoma" w:eastAsia="Times New Roman" w:cs="Tahoma"/>
      <w:sz w:val="16"/>
      <w:szCs w:val="24"/>
      <w:lang w:eastAsia="zh-CN"/>
    </w:rPr>
  </w:style>
  <w:style w:type="character" w:styleId="43" w:customStyle="1">
    <w:name w:val="Текст выноски Знак4"/>
    <w:basedOn w:val="DefaultParagraphFont"/>
    <w:link w:val="af5"/>
    <w:qFormat/>
    <w:rsid w:val="003a0158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221" w:customStyle="1">
    <w:name w:val="Основной текст 2 Знак2"/>
    <w:basedOn w:val="DefaultParagraphFont"/>
    <w:link w:val="2b"/>
    <w:qFormat/>
    <w:rsid w:val="003a0158"/>
    <w:rPr>
      <w:rFonts w:ascii="Cambria" w:hAnsi="Cambria" w:eastAsia="SimSun" w:cs="F"/>
      <w:i/>
      <w:iCs/>
      <w:color w:val="4F81BD"/>
      <w:spacing w:val="15"/>
      <w:sz w:val="24"/>
      <w:szCs w:val="24"/>
      <w:lang w:eastAsia="zh-CN"/>
    </w:rPr>
  </w:style>
  <w:style w:type="character" w:styleId="Annotationreference">
    <w:name w:val="annotation reference"/>
    <w:semiHidden/>
    <w:qFormat/>
    <w:rsid w:val="00561cd4"/>
    <w:rPr>
      <w:sz w:val="16"/>
      <w:szCs w:val="16"/>
    </w:rPr>
  </w:style>
  <w:style w:type="character" w:styleId="116" w:customStyle="1">
    <w:name w:val="Текст примечания Знак1"/>
    <w:basedOn w:val="DefaultParagraphFont"/>
    <w:semiHidden/>
    <w:qFormat/>
    <w:rsid w:val="00561cd4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222" w:customStyle="1">
    <w:name w:val="Основной текст с отступом 2 Знак2"/>
    <w:basedOn w:val="DefaultParagraphFont"/>
    <w:qFormat/>
    <w:rsid w:val="00561cd4"/>
    <w:rPr>
      <w:rFonts w:ascii="Times New Roman" w:hAnsi="Times New Roman" w:eastAsia="Times New Roman" w:cs="Times New Roman"/>
      <w:sz w:val="24"/>
      <w:szCs w:val="24"/>
    </w:rPr>
  </w:style>
  <w:style w:type="character" w:styleId="313" w:customStyle="1">
    <w:name w:val="Основной текст с отступом 3 Знак1"/>
    <w:basedOn w:val="DefaultParagraphFont"/>
    <w:qFormat/>
    <w:rsid w:val="00561cd4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214" w:customStyle="1">
    <w:name w:val="Основной текст 2 Знак1"/>
    <w:basedOn w:val="DefaultParagraphFont"/>
    <w:qFormat/>
    <w:rsid w:val="00561cd4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321" w:customStyle="1">
    <w:name w:val="Основной текст 3 Знак2"/>
    <w:basedOn w:val="DefaultParagraphFont"/>
    <w:qFormat/>
    <w:rsid w:val="00561cd4"/>
    <w:rPr>
      <w:rFonts w:ascii="Times New Roman" w:hAnsi="Times New Roman" w:eastAsia="Times New Roman" w:cs="Times New Roman"/>
      <w:sz w:val="16"/>
      <w:szCs w:val="16"/>
      <w:lang w:val="en-US"/>
    </w:rPr>
  </w:style>
  <w:style w:type="character" w:styleId="215" w:customStyle="1">
    <w:name w:val="Название Знак2"/>
    <w:basedOn w:val="DefaultParagraphFont"/>
    <w:qFormat/>
    <w:rsid w:val="00561cd4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ListLabel1" w:customStyle="1">
    <w:name w:val="ListLabel 1"/>
    <w:qFormat/>
    <w:rPr>
      <w:sz w:val="22"/>
      <w:lang w:val="ru-RU"/>
    </w:rPr>
  </w:style>
  <w:style w:type="character" w:styleId="ListLabel2" w:customStyle="1">
    <w:name w:val="ListLabel 2"/>
    <w:qFormat/>
    <w:rPr>
      <w:lang w:val="ru-RU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4" w:customStyle="1">
    <w:name w:val="ListLabel 14"/>
    <w:qFormat/>
    <w:rPr>
      <w:rFonts w:eastAsia="Times New Roman" w:cs="Times New Roman"/>
    </w:rPr>
  </w:style>
  <w:style w:type="character" w:styleId="ListLabel15" w:customStyle="1">
    <w:name w:val="ListLabel 15"/>
    <w:qFormat/>
    <w:rPr>
      <w:rFonts w:eastAsia="Times New Roman" w:cs="Times New Roman"/>
    </w:rPr>
  </w:style>
  <w:style w:type="character" w:styleId="ListLabel16" w:customStyle="1">
    <w:name w:val="ListLabel 16"/>
    <w:qFormat/>
    <w:rPr>
      <w:rFonts w:eastAsia="Times New Roman" w:cs="Times New Roman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i/>
    </w:rPr>
  </w:style>
  <w:style w:type="character" w:styleId="ListLabel27" w:customStyle="1">
    <w:name w:val="ListLabel 27"/>
    <w:qFormat/>
    <w:rPr>
      <w:lang w:val="ru-RU"/>
    </w:rPr>
  </w:style>
  <w:style w:type="character" w:styleId="ListLabel28" w:customStyle="1">
    <w:name w:val="ListLabel 28"/>
    <w:qFormat/>
    <w:rPr>
      <w:sz w:val="22"/>
      <w:lang w:val="ru-RU"/>
    </w:rPr>
  </w:style>
  <w:style w:type="character" w:styleId="ListLabel29" w:customStyle="1">
    <w:name w:val="ListLabel 29"/>
    <w:qFormat/>
    <w:rPr>
      <w:sz w:val="22"/>
      <w:lang w:val="ru-RU"/>
    </w:rPr>
  </w:style>
  <w:style w:type="character" w:styleId="ListLabel30">
    <w:name w:val="ListLabel 30"/>
    <w:qFormat/>
    <w:rPr>
      <w:sz w:val="22"/>
      <w:lang w:val="ru-RU"/>
    </w:rPr>
  </w:style>
  <w:style w:type="character" w:styleId="ListLabel31">
    <w:name w:val="ListLabel 31"/>
    <w:qFormat/>
    <w:rPr>
      <w:sz w:val="24"/>
    </w:rPr>
  </w:style>
  <w:style w:type="character" w:styleId="ListLabel32">
    <w:name w:val="ListLabel 32"/>
    <w:qFormat/>
    <w:rPr>
      <w:sz w:val="24"/>
    </w:rPr>
  </w:style>
  <w:style w:type="character" w:styleId="ListLabel33">
    <w:name w:val="ListLabel 33"/>
    <w:qFormat/>
    <w:rPr>
      <w:sz w:val="24"/>
    </w:rPr>
  </w:style>
  <w:style w:type="paragraph" w:styleId="Style18" w:customStyle="1">
    <w:name w:val="Заголовок"/>
    <w:basedOn w:val="Normal"/>
    <w:next w:val="Style19"/>
    <w:qFormat/>
    <w:rsid w:val="003a0158"/>
    <w:pPr>
      <w:spacing w:before="0" w:after="240"/>
      <w:jc w:val="center"/>
    </w:pPr>
    <w:rPr>
      <w:b/>
      <w:bCs/>
      <w:sz w:val="28"/>
      <w:lang w:val="ru-RU"/>
    </w:rPr>
  </w:style>
  <w:style w:type="paragraph" w:styleId="Style19">
    <w:name w:val="Body Text"/>
    <w:basedOn w:val="Normal"/>
    <w:link w:val="34"/>
    <w:rsid w:val="003a0158"/>
    <w:pPr>
      <w:spacing w:before="0" w:after="120"/>
    </w:pPr>
    <w:rPr/>
  </w:style>
  <w:style w:type="paragraph" w:styleId="Style20">
    <w:name w:val="List"/>
    <w:basedOn w:val="Normal"/>
    <w:rsid w:val="003a0158"/>
    <w:pPr>
      <w:spacing w:before="40" w:after="40"/>
      <w:jc w:val="both"/>
    </w:pPr>
    <w:rPr>
      <w:szCs w:val="20"/>
      <w:lang w:val="ru-RU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a0158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3c4496"/>
    <w:pPr>
      <w:widowControl w:val="false"/>
      <w:suppressAutoHyphens w:val="true"/>
      <w:bidi w:val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zh-CN" w:bidi="ar-SA"/>
    </w:rPr>
  </w:style>
  <w:style w:type="paragraph" w:styleId="ListParagraph">
    <w:name w:val="List Paragraph"/>
    <w:basedOn w:val="Normal"/>
    <w:qFormat/>
    <w:rsid w:val="001b7a9a"/>
    <w:pPr>
      <w:spacing w:before="0" w:after="0"/>
      <w:ind w:left="720" w:hanging="0"/>
      <w:contextualSpacing/>
    </w:pPr>
    <w:rPr/>
  </w:style>
  <w:style w:type="paragraph" w:styleId="44" w:customStyle="1">
    <w:name w:val="Указатель4"/>
    <w:basedOn w:val="Normal"/>
    <w:qFormat/>
    <w:rsid w:val="003a0158"/>
    <w:pPr>
      <w:suppressLineNumbers/>
    </w:pPr>
    <w:rPr>
      <w:rFonts w:cs="Mangal"/>
    </w:rPr>
  </w:style>
  <w:style w:type="paragraph" w:styleId="ConsNonformat1" w:customStyle="1">
    <w:name w:val="ConsNonformat"/>
    <w:qFormat/>
    <w:rsid w:val="003a0158"/>
    <w:pPr>
      <w:widowControl w:val="false"/>
      <w:suppressAutoHyphens w:val="true"/>
      <w:bidi w:val="0"/>
      <w:ind w:right="19772" w:hanging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zh-CN" w:bidi="ar-SA"/>
    </w:rPr>
  </w:style>
  <w:style w:type="paragraph" w:styleId="ConsNormal" w:customStyle="1">
    <w:name w:val="ConsNormal"/>
    <w:qFormat/>
    <w:rsid w:val="003a0158"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zh-CN" w:bidi="ar-SA"/>
    </w:rPr>
  </w:style>
  <w:style w:type="paragraph" w:styleId="216" w:customStyle="1">
    <w:name w:val="Текст примечания2"/>
    <w:basedOn w:val="Normal"/>
    <w:qFormat/>
    <w:rsid w:val="003a0158"/>
    <w:pPr/>
    <w:rPr>
      <w:sz w:val="20"/>
      <w:szCs w:val="20"/>
    </w:rPr>
  </w:style>
  <w:style w:type="paragraph" w:styleId="Style23">
    <w:name w:val="Body Text Indent"/>
    <w:basedOn w:val="Normal"/>
    <w:rsid w:val="003a0158"/>
    <w:pPr>
      <w:ind w:firstLine="708"/>
    </w:pPr>
    <w:rPr>
      <w:color w:val="333399"/>
      <w:sz w:val="20"/>
      <w:lang w:val="ru-RU"/>
    </w:rPr>
  </w:style>
  <w:style w:type="paragraph" w:styleId="HTMLPreformatted">
    <w:name w:val="HTML Preformatted"/>
    <w:basedOn w:val="Normal"/>
    <w:link w:val="HTML2"/>
    <w:qFormat/>
    <w:rsid w:val="003a015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color w:val="000000"/>
      <w:sz w:val="20"/>
      <w:szCs w:val="20"/>
      <w:lang w:val="ru-RU"/>
    </w:rPr>
  </w:style>
  <w:style w:type="paragraph" w:styleId="231" w:customStyle="1">
    <w:name w:val="Основной текст с отступом 23"/>
    <w:basedOn w:val="Normal"/>
    <w:qFormat/>
    <w:rsid w:val="003a0158"/>
    <w:pPr>
      <w:ind w:firstLine="540"/>
      <w:jc w:val="both"/>
    </w:pPr>
    <w:rPr>
      <w:lang w:val="ru-RU"/>
    </w:rPr>
  </w:style>
  <w:style w:type="paragraph" w:styleId="331" w:customStyle="1">
    <w:name w:val="Основной текст 3 Знак3"/>
    <w:basedOn w:val="Normal"/>
    <w:link w:val="37"/>
    <w:qFormat/>
    <w:rsid w:val="003a0158"/>
    <w:pPr>
      <w:ind w:firstLine="540"/>
      <w:jc w:val="both"/>
    </w:pPr>
    <w:rPr>
      <w:b/>
      <w:bCs/>
      <w:lang w:val="ru-RU"/>
    </w:rPr>
  </w:style>
  <w:style w:type="paragraph" w:styleId="Style24" w:customStyle="1">
    <w:name w:val="Обычный текст"/>
    <w:basedOn w:val="Normal"/>
    <w:qFormat/>
    <w:rsid w:val="003a0158"/>
    <w:pPr>
      <w:ind w:firstLine="567"/>
      <w:jc w:val="both"/>
    </w:pPr>
    <w:rPr>
      <w:sz w:val="28"/>
      <w:lang w:val="ru-RU"/>
    </w:rPr>
  </w:style>
  <w:style w:type="paragraph" w:styleId="Footnotetext">
    <w:name w:val="footnote text"/>
    <w:basedOn w:val="Normal"/>
    <w:qFormat/>
    <w:rsid w:val="003a0158"/>
    <w:pPr/>
    <w:rPr>
      <w:sz w:val="20"/>
      <w:szCs w:val="20"/>
      <w:lang w:val="ru-RU"/>
    </w:rPr>
  </w:style>
  <w:style w:type="paragraph" w:styleId="Style25">
    <w:name w:val="Footer"/>
    <w:basedOn w:val="Normal"/>
    <w:link w:val="35"/>
    <w:rsid w:val="003a0158"/>
    <w:pPr>
      <w:tabs>
        <w:tab w:val="center" w:pos="4677" w:leader="none"/>
        <w:tab w:val="right" w:pos="9355" w:leader="none"/>
      </w:tabs>
    </w:pPr>
    <w:rPr/>
  </w:style>
  <w:style w:type="paragraph" w:styleId="117">
    <w:name w:val="TOC 1"/>
    <w:basedOn w:val="Normal"/>
    <w:rsid w:val="003a0158"/>
    <w:pPr>
      <w:spacing w:before="360" w:after="360"/>
    </w:pPr>
    <w:rPr>
      <w:b/>
      <w:caps/>
    </w:rPr>
  </w:style>
  <w:style w:type="paragraph" w:styleId="217">
    <w:name w:val="TOC 2"/>
    <w:basedOn w:val="Normal"/>
    <w:rsid w:val="003a0158"/>
    <w:pPr/>
    <w:rPr>
      <w:b/>
      <w:smallCaps/>
      <w:sz w:val="22"/>
    </w:rPr>
  </w:style>
  <w:style w:type="paragraph" w:styleId="38">
    <w:name w:val="TOC 3"/>
    <w:basedOn w:val="Normal"/>
    <w:link w:val="aff"/>
    <w:rsid w:val="003a0158"/>
    <w:pPr/>
    <w:rPr>
      <w:smallCaps/>
      <w:sz w:val="22"/>
    </w:rPr>
  </w:style>
  <w:style w:type="paragraph" w:styleId="45">
    <w:name w:val="TOC 4"/>
    <w:basedOn w:val="Normal"/>
    <w:rsid w:val="003a0158"/>
    <w:pPr/>
    <w:rPr>
      <w:sz w:val="22"/>
    </w:rPr>
  </w:style>
  <w:style w:type="paragraph" w:styleId="52">
    <w:name w:val="TOC 5"/>
    <w:basedOn w:val="Normal"/>
    <w:rsid w:val="003a0158"/>
    <w:pPr/>
    <w:rPr>
      <w:sz w:val="22"/>
    </w:rPr>
  </w:style>
  <w:style w:type="paragraph" w:styleId="62">
    <w:name w:val="TOC 6"/>
    <w:basedOn w:val="Normal"/>
    <w:rsid w:val="003a0158"/>
    <w:pPr/>
    <w:rPr>
      <w:sz w:val="22"/>
    </w:rPr>
  </w:style>
  <w:style w:type="paragraph" w:styleId="72">
    <w:name w:val="TOC 7"/>
    <w:basedOn w:val="Normal"/>
    <w:rsid w:val="003a0158"/>
    <w:pPr/>
    <w:rPr>
      <w:sz w:val="22"/>
    </w:rPr>
  </w:style>
  <w:style w:type="paragraph" w:styleId="82">
    <w:name w:val="TOC 8"/>
    <w:basedOn w:val="Normal"/>
    <w:rsid w:val="003a0158"/>
    <w:pPr/>
    <w:rPr>
      <w:sz w:val="22"/>
    </w:rPr>
  </w:style>
  <w:style w:type="paragraph" w:styleId="92">
    <w:name w:val="TOC 9"/>
    <w:basedOn w:val="Normal"/>
    <w:rsid w:val="003a0158"/>
    <w:pPr/>
    <w:rPr>
      <w:sz w:val="22"/>
    </w:rPr>
  </w:style>
  <w:style w:type="paragraph" w:styleId="BalloonText">
    <w:name w:val="Balloon Text"/>
    <w:basedOn w:val="Normal"/>
    <w:link w:val="42"/>
    <w:qFormat/>
    <w:rsid w:val="003a0158"/>
    <w:pPr/>
    <w:rPr>
      <w:rFonts w:ascii="Tahoma" w:hAnsi="Tahoma" w:cs="Tahoma"/>
      <w:sz w:val="16"/>
      <w:lang w:val="ru-RU"/>
    </w:rPr>
  </w:style>
  <w:style w:type="paragraph" w:styleId="Web" w:customStyle="1">
    <w:name w:val="Обычный (Web)"/>
    <w:basedOn w:val="Normal"/>
    <w:qFormat/>
    <w:rsid w:val="003a0158"/>
    <w:pPr>
      <w:spacing w:before="100" w:after="100"/>
    </w:pPr>
    <w:rPr>
      <w:rFonts w:ascii="Arial Unicode MS" w:hAnsi="Arial Unicode MS" w:eastAsia="Arial Unicode MS" w:cs="Arial Unicode MS"/>
      <w:lang w:val="ru-RU"/>
    </w:rPr>
  </w:style>
  <w:style w:type="paragraph" w:styleId="232" w:customStyle="1">
    <w:name w:val="Основной текст с отступом 2 Знак3"/>
    <w:basedOn w:val="Normal"/>
    <w:link w:val="2f"/>
    <w:qFormat/>
    <w:rsid w:val="003a0158"/>
    <w:pPr>
      <w:spacing w:lineRule="auto" w:line="480" w:before="0" w:after="120"/>
    </w:pPr>
    <w:rPr/>
  </w:style>
  <w:style w:type="paragraph" w:styleId="Style26">
    <w:name w:val="Header"/>
    <w:basedOn w:val="Normal"/>
    <w:link w:val="38"/>
    <w:rsid w:val="003a0158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332" w:customStyle="1">
    <w:name w:val="Основной текст 33"/>
    <w:basedOn w:val="Normal"/>
    <w:qFormat/>
    <w:rsid w:val="003a0158"/>
    <w:pPr>
      <w:spacing w:before="0" w:after="120"/>
    </w:pPr>
    <w:rPr>
      <w:sz w:val="16"/>
      <w:szCs w:val="16"/>
    </w:rPr>
  </w:style>
  <w:style w:type="paragraph" w:styleId="Style27" w:customStyle="1">
    <w:name w:val="Заголовок_ТАБ"/>
    <w:basedOn w:val="Normal"/>
    <w:qFormat/>
    <w:rsid w:val="003a0158"/>
    <w:pPr>
      <w:keepNext/>
      <w:spacing w:before="0" w:after="120"/>
      <w:jc w:val="center"/>
    </w:pPr>
    <w:rPr>
      <w:b/>
      <w:sz w:val="20"/>
      <w:szCs w:val="20"/>
      <w:lang w:val="ru-RU"/>
    </w:rPr>
  </w:style>
  <w:style w:type="paragraph" w:styleId="Style28" w:customStyle="1">
    <w:name w:val="Заголовок_РИС"/>
    <w:basedOn w:val="Normal"/>
    <w:qFormat/>
    <w:rsid w:val="003a0158"/>
    <w:pPr>
      <w:spacing w:before="120" w:after="120"/>
      <w:jc w:val="center"/>
    </w:pPr>
    <w:rPr>
      <w:i/>
      <w:sz w:val="20"/>
      <w:szCs w:val="20"/>
      <w:lang w:val="ru-RU"/>
    </w:rPr>
  </w:style>
  <w:style w:type="paragraph" w:styleId="218" w:customStyle="1">
    <w:name w:val="Список2"/>
    <w:basedOn w:val="Style20"/>
    <w:qFormat/>
    <w:rsid w:val="003a0158"/>
    <w:pPr>
      <w:tabs>
        <w:tab w:val="left" w:pos="851" w:leader="none"/>
      </w:tabs>
      <w:ind w:left="850" w:hanging="493"/>
    </w:pPr>
    <w:rPr/>
  </w:style>
  <w:style w:type="paragraph" w:styleId="Style29" w:customStyle="1">
    <w:name w:val="Спис_заголовок"/>
    <w:basedOn w:val="Normal"/>
    <w:qFormat/>
    <w:rsid w:val="003a0158"/>
    <w:pPr>
      <w:keepNext/>
      <w:keepLines/>
      <w:tabs>
        <w:tab w:val="left" w:pos="0" w:leader="none"/>
      </w:tabs>
      <w:spacing w:before="60" w:after="60"/>
      <w:jc w:val="both"/>
    </w:pPr>
    <w:rPr>
      <w:szCs w:val="20"/>
      <w:lang w:val="ru-RU"/>
    </w:rPr>
  </w:style>
  <w:style w:type="paragraph" w:styleId="219" w:customStyle="1">
    <w:name w:val="Название объекта2"/>
    <w:basedOn w:val="Normal"/>
    <w:qFormat/>
    <w:rsid w:val="003a0158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styleId="11pt012" w:customStyle="1">
    <w:name w:val="Стиль Основной текст с отступом + 11 pt Слева:  0 см Выступ:  12..."/>
    <w:basedOn w:val="Style23"/>
    <w:qFormat/>
    <w:rsid w:val="003a0158"/>
    <w:pPr>
      <w:spacing w:before="60" w:after="60"/>
      <w:ind w:hanging="0"/>
      <w:jc w:val="both"/>
    </w:pPr>
    <w:rPr>
      <w:color w:val="00000A"/>
      <w:sz w:val="22"/>
      <w:szCs w:val="20"/>
    </w:rPr>
  </w:style>
  <w:style w:type="paragraph" w:styleId="Style30" w:customStyle="1">
    <w:name w:val="Список_без_б"/>
    <w:basedOn w:val="Normal"/>
    <w:qFormat/>
    <w:rsid w:val="003a0158"/>
    <w:pPr>
      <w:spacing w:before="40" w:after="40"/>
      <w:ind w:left="357" w:hanging="0"/>
      <w:jc w:val="both"/>
    </w:pPr>
    <w:rPr>
      <w:sz w:val="22"/>
      <w:szCs w:val="20"/>
      <w:lang w:val="ru-RU"/>
    </w:rPr>
  </w:style>
  <w:style w:type="paragraph" w:styleId="Style31" w:customStyle="1">
    <w:name w:val="Таблица"/>
    <w:basedOn w:val="Normal"/>
    <w:qFormat/>
    <w:rsid w:val="003a0158"/>
    <w:pPr>
      <w:spacing w:before="20" w:after="20"/>
    </w:pPr>
    <w:rPr>
      <w:sz w:val="20"/>
      <w:szCs w:val="20"/>
      <w:lang w:val="ru-RU"/>
    </w:rPr>
  </w:style>
  <w:style w:type="paragraph" w:styleId="Style32" w:customStyle="1">
    <w:name w:val="Текст письма"/>
    <w:basedOn w:val="Normal"/>
    <w:qFormat/>
    <w:rsid w:val="003a0158"/>
    <w:pPr>
      <w:spacing w:before="60" w:after="60"/>
      <w:jc w:val="both"/>
    </w:pPr>
    <w:rPr>
      <w:sz w:val="22"/>
      <w:szCs w:val="20"/>
      <w:lang w:val="ru-RU"/>
    </w:rPr>
  </w:style>
  <w:style w:type="paragraph" w:styleId="39" w:customStyle="1">
    <w:name w:val="Список3"/>
    <w:basedOn w:val="Normal"/>
    <w:qFormat/>
    <w:rsid w:val="003a0158"/>
    <w:pPr>
      <w:tabs>
        <w:tab w:val="left" w:pos="1208" w:leader="none"/>
      </w:tabs>
      <w:spacing w:before="20" w:after="20"/>
      <w:jc w:val="both"/>
    </w:pPr>
    <w:rPr>
      <w:sz w:val="22"/>
      <w:szCs w:val="20"/>
      <w:lang w:val="ru-RU"/>
    </w:rPr>
  </w:style>
  <w:style w:type="paragraph" w:styleId="118" w:customStyle="1">
    <w:name w:val="Номер1"/>
    <w:basedOn w:val="Style20"/>
    <w:qFormat/>
    <w:rsid w:val="003a0158"/>
    <w:pPr>
      <w:tabs>
        <w:tab w:val="left" w:pos="1620" w:leader="none"/>
      </w:tabs>
      <w:ind w:left="1620" w:hanging="360"/>
    </w:pPr>
    <w:rPr>
      <w:sz w:val="22"/>
    </w:rPr>
  </w:style>
  <w:style w:type="paragraph" w:styleId="220" w:customStyle="1">
    <w:name w:val="Номер2"/>
    <w:basedOn w:val="218"/>
    <w:qFormat/>
    <w:rsid w:val="003a0158"/>
    <w:pPr>
      <w:tabs>
        <w:tab w:val="left" w:pos="360" w:leader="none"/>
        <w:tab w:val="left" w:pos="964" w:leader="none"/>
        <w:tab w:val="left" w:pos="2340" w:leader="none"/>
      </w:tabs>
      <w:ind w:left="2340" w:hanging="180"/>
    </w:pPr>
    <w:rPr>
      <w:sz w:val="22"/>
    </w:rPr>
  </w:style>
  <w:style w:type="paragraph" w:styleId="ConsCell" w:customStyle="1">
    <w:name w:val="ConsCell"/>
    <w:qFormat/>
    <w:rsid w:val="003a0158"/>
    <w:pPr>
      <w:widowControl w:val="false"/>
      <w:suppressAutoHyphens w:val="true"/>
      <w:bidi w:val="0"/>
      <w:ind w:right="19772" w:hanging="0"/>
      <w:jc w:val="left"/>
    </w:pPr>
    <w:rPr>
      <w:rFonts w:ascii="Arial" w:hAnsi="Arial" w:eastAsia="Times New Roman" w:cs="Arial"/>
      <w:color w:val="00000A"/>
      <w:sz w:val="24"/>
      <w:szCs w:val="20"/>
      <w:lang w:val="ru-RU" w:eastAsia="zh-CN" w:bidi="ar-SA"/>
    </w:rPr>
  </w:style>
  <w:style w:type="paragraph" w:styleId="Style33" w:customStyle="1">
    <w:name w:val="Адрес!!!"/>
    <w:basedOn w:val="Normal"/>
    <w:qFormat/>
    <w:rsid w:val="003a0158"/>
    <w:pPr>
      <w:ind w:left="4820" w:firstLine="720"/>
      <w:jc w:val="both"/>
    </w:pPr>
    <w:rPr>
      <w:sz w:val="28"/>
      <w:szCs w:val="20"/>
    </w:rPr>
  </w:style>
  <w:style w:type="paragraph" w:styleId="3f3f3f3fWeb" w:customStyle="1">
    <w:name w:val="ﾎ3f磊3f3f隆3f (Web)"/>
    <w:qFormat/>
    <w:rsid w:val="003a0158"/>
    <w:pPr>
      <w:widowControl/>
      <w:suppressAutoHyphens w:val="true"/>
      <w:bidi w:val="0"/>
      <w:spacing w:before="100" w:after="100"/>
      <w:jc w:val="left"/>
      <w:textAlignment w:val="baseline"/>
    </w:pPr>
    <w:rPr>
      <w:rFonts w:ascii="Arial Unicode MS" w:hAnsi="Arial Unicode MS" w:eastAsia="Times New Roman" w:cs="Arial Unicode MS"/>
      <w:color w:val="00000A"/>
      <w:sz w:val="24"/>
      <w:szCs w:val="22"/>
      <w:lang w:val="ru-RU" w:eastAsia="zh-CN" w:bidi="hi-IN"/>
    </w:rPr>
  </w:style>
  <w:style w:type="paragraph" w:styleId="119" w:customStyle="1">
    <w:name w:val="Обычный1"/>
    <w:qFormat/>
    <w:rsid w:val="003a0158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SimSun" w:cs="Tahoma"/>
      <w:color w:val="00000A"/>
      <w:sz w:val="24"/>
      <w:szCs w:val="22"/>
      <w:lang w:val="ru-RU" w:eastAsia="zh-CN" w:bidi="ar-SA"/>
    </w:rPr>
  </w:style>
  <w:style w:type="paragraph" w:styleId="WW1" w:customStyle="1">
    <w:name w:val="WW-Название"/>
    <w:basedOn w:val="Normal"/>
    <w:qFormat/>
    <w:rsid w:val="003a0158"/>
    <w:pPr>
      <w:keepNext/>
      <w:spacing w:before="240" w:after="120"/>
      <w:textAlignment w:val="baseline"/>
    </w:pPr>
    <w:rPr>
      <w:rFonts w:ascii="Arial" w:hAnsi="Arial" w:eastAsia="Microsoft YaHei" w:cs="Mangal"/>
      <w:sz w:val="28"/>
      <w:szCs w:val="28"/>
      <w:lang w:val="ru-RU"/>
    </w:rPr>
  </w:style>
  <w:style w:type="paragraph" w:styleId="120" w:customStyle="1">
    <w:name w:val="Название объекта1"/>
    <w:basedOn w:val="Normal"/>
    <w:qFormat/>
    <w:rsid w:val="003a0158"/>
    <w:pPr>
      <w:widowControl w:val="false"/>
      <w:ind w:right="-801" w:hanging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322" w:customStyle="1">
    <w:name w:val="Основной текст с отступом 3 Знак2"/>
    <w:basedOn w:val="Normal"/>
    <w:link w:val="3a"/>
    <w:qFormat/>
    <w:rsid w:val="003a0158"/>
    <w:pPr>
      <w:suppressLineNumbers/>
      <w:spacing w:lineRule="auto" w:line="276" w:before="0" w:after="200"/>
      <w:textAlignment w:val="baseline"/>
    </w:pPr>
    <w:rPr>
      <w:rFonts w:ascii="Calibri" w:hAnsi="Calibri" w:eastAsia="SimSun" w:cs="Mangal"/>
      <w:sz w:val="22"/>
      <w:szCs w:val="22"/>
      <w:lang w:val="ru-RU"/>
    </w:rPr>
  </w:style>
  <w:style w:type="paragraph" w:styleId="Style34" w:customStyle="1">
    <w:name w:val="Верхний и нижний колонтитулы"/>
    <w:basedOn w:val="Normal"/>
    <w:qFormat/>
    <w:rsid w:val="003a0158"/>
    <w:pPr>
      <w:suppressLineNumbers/>
      <w:tabs>
        <w:tab w:val="center" w:pos="4819" w:leader="none"/>
        <w:tab w:val="right" w:pos="9638" w:leader="none"/>
      </w:tabs>
      <w:spacing w:lineRule="auto" w:line="276" w:before="0" w:after="200"/>
      <w:textAlignment w:val="baseline"/>
    </w:pPr>
    <w:rPr>
      <w:rFonts w:ascii="Calibri" w:hAnsi="Calibri" w:eastAsia="SimSun" w:cs="F"/>
      <w:sz w:val="22"/>
      <w:szCs w:val="22"/>
      <w:lang w:val="ru-RU"/>
    </w:rPr>
  </w:style>
  <w:style w:type="paragraph" w:styleId="Style35">
    <w:name w:val="Subtitle"/>
    <w:basedOn w:val="Normal"/>
    <w:qFormat/>
    <w:rsid w:val="003a0158"/>
    <w:pPr>
      <w:textAlignment w:val="baseline"/>
    </w:pPr>
    <w:rPr>
      <w:rFonts w:ascii="Cambria" w:hAnsi="Cambria" w:eastAsia="SimSun" w:cs="F"/>
      <w:i/>
      <w:iCs/>
      <w:color w:val="4F81BD"/>
      <w:spacing w:val="15"/>
      <w:lang w:val="ru-RU"/>
    </w:rPr>
  </w:style>
  <w:style w:type="paragraph" w:styleId="223" w:customStyle="1">
    <w:name w:val="Указатель2"/>
    <w:basedOn w:val="Normal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styleId="121" w:customStyle="1">
    <w:name w:val="Название1"/>
    <w:basedOn w:val="Normal"/>
    <w:qFormat/>
    <w:rsid w:val="003a0158"/>
    <w:pPr>
      <w:suppressLineNumbers/>
      <w:spacing w:before="120" w:after="120"/>
      <w:textAlignment w:val="baseline"/>
    </w:pPr>
    <w:rPr>
      <w:rFonts w:cs="Mangal"/>
      <w:i/>
      <w:iCs/>
      <w:lang w:val="ru-RU"/>
    </w:rPr>
  </w:style>
  <w:style w:type="paragraph" w:styleId="122" w:customStyle="1">
    <w:name w:val="Указатель1"/>
    <w:basedOn w:val="Normal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styleId="314" w:customStyle="1">
    <w:name w:val="Основной текст 31"/>
    <w:basedOn w:val="Normal"/>
    <w:qFormat/>
    <w:rsid w:val="003a0158"/>
    <w:pPr>
      <w:shd w:val="clear" w:color="auto" w:fill="FFFFFF"/>
      <w:jc w:val="both"/>
      <w:textAlignment w:val="baseline"/>
    </w:pPr>
    <w:rPr>
      <w:color w:val="000000"/>
      <w:szCs w:val="28"/>
    </w:rPr>
  </w:style>
  <w:style w:type="paragraph" w:styleId="224" w:customStyle="1">
    <w:name w:val="Знак Знак2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10" w:customStyle="1">
    <w:name w:val="Стиль Абзац списка + по ширине Слева:  1 см После:  0 пт Междуст..."/>
    <w:basedOn w:val="Normal"/>
    <w:qFormat/>
    <w:rsid w:val="003a0158"/>
    <w:pPr>
      <w:spacing w:lineRule="atLeast" w:line="100"/>
      <w:ind w:left="568" w:hanging="0"/>
      <w:jc w:val="both"/>
      <w:textAlignment w:val="baseline"/>
    </w:pPr>
    <w:rPr>
      <w:sz w:val="28"/>
      <w:szCs w:val="20"/>
      <w:lang w:val="ru-RU"/>
    </w:rPr>
  </w:style>
  <w:style w:type="paragraph" w:styleId="123" w:customStyle="1">
    <w:name w:val="Знак1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Style36" w:customStyle="1">
    <w:name w:val="Знак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225" w:customStyle="1">
    <w:name w:val="Знак Знак2 Знак Знак Знак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226" w:customStyle="1">
    <w:name w:val="Знак Знак2 Знак Знак Знак Знак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2110" w:customStyle="1">
    <w:name w:val="Основной текст с отступом 21"/>
    <w:basedOn w:val="Normal"/>
    <w:qFormat/>
    <w:rsid w:val="003a0158"/>
    <w:pPr>
      <w:widowControl w:val="false"/>
      <w:spacing w:lineRule="auto" w:line="480" w:before="0" w:after="120"/>
      <w:ind w:left="283" w:hanging="0"/>
      <w:textAlignment w:val="baseline"/>
    </w:pPr>
    <w:rPr>
      <w:sz w:val="20"/>
      <w:szCs w:val="20"/>
    </w:rPr>
  </w:style>
  <w:style w:type="paragraph" w:styleId="ConsPlusNormal" w:customStyle="1">
    <w:name w:val="ConsPlusNormal"/>
    <w:qFormat/>
    <w:rsid w:val="003a0158"/>
    <w:pPr>
      <w:widowControl w:val="false"/>
      <w:suppressAutoHyphens w:val="true"/>
      <w:bidi w:val="0"/>
      <w:ind w:firstLine="720"/>
      <w:jc w:val="left"/>
      <w:textAlignment w:val="baseline"/>
    </w:pPr>
    <w:rPr>
      <w:rFonts w:ascii="Arial" w:hAnsi="Arial" w:eastAsia="Times New Roman" w:cs="Arial"/>
      <w:color w:val="00000A"/>
      <w:sz w:val="24"/>
      <w:szCs w:val="20"/>
      <w:lang w:val="ru-RU" w:eastAsia="zh-CN" w:bidi="ar-SA"/>
    </w:rPr>
  </w:style>
  <w:style w:type="paragraph" w:styleId="Style37" w:customStyle="1">
    <w:name w:val="Содержимое таблицы"/>
    <w:basedOn w:val="Normal"/>
    <w:qFormat/>
    <w:rsid w:val="003a0158"/>
    <w:pPr>
      <w:suppressLineNumbers/>
      <w:textAlignment w:val="baseline"/>
    </w:pPr>
    <w:rPr>
      <w:sz w:val="28"/>
      <w:szCs w:val="28"/>
      <w:lang w:val="ru-RU"/>
    </w:rPr>
  </w:style>
  <w:style w:type="paragraph" w:styleId="Style38" w:customStyle="1">
    <w:name w:val="Заголовок таблицы"/>
    <w:basedOn w:val="Style37"/>
    <w:qFormat/>
    <w:rsid w:val="003a0158"/>
    <w:pPr>
      <w:jc w:val="center"/>
    </w:pPr>
    <w:rPr>
      <w:b/>
      <w:bCs/>
    </w:rPr>
  </w:style>
  <w:style w:type="paragraph" w:styleId="Style39" w:customStyle="1">
    <w:name w:val="Содержимое врезки"/>
    <w:basedOn w:val="Style19"/>
    <w:qFormat/>
    <w:rsid w:val="003a0158"/>
    <w:pPr/>
    <w:rPr>
      <w:rFonts w:ascii="Calibri" w:hAnsi="Calibri" w:eastAsia="SimSun" w:cs="Tahoma"/>
      <w:sz w:val="22"/>
      <w:szCs w:val="22"/>
      <w:lang w:val="ru-RU"/>
    </w:rPr>
  </w:style>
  <w:style w:type="paragraph" w:styleId="Web1" w:customStyle="1">
    <w:name w:val="ﾎ磊隆 (Web)"/>
    <w:basedOn w:val="Normal"/>
    <w:qFormat/>
    <w:rsid w:val="003a0158"/>
    <w:pPr>
      <w:spacing w:lineRule="auto" w:line="276" w:before="100" w:after="100"/>
      <w:textAlignment w:val="baseline"/>
    </w:pPr>
    <w:rPr>
      <w:rFonts w:ascii="Arial Unicode MS" w:hAnsi="Arial Unicode MS" w:eastAsia="Arial Unicode MS" w:cs="Arial Unicode MS"/>
      <w:sz w:val="22"/>
      <w:szCs w:val="22"/>
      <w:lang w:val="ru-RU"/>
    </w:rPr>
  </w:style>
  <w:style w:type="paragraph" w:styleId="NormalWeb">
    <w:name w:val="Normal (Web)"/>
    <w:basedOn w:val="119"/>
    <w:qFormat/>
    <w:rsid w:val="003a0158"/>
    <w:pPr>
      <w:widowControl/>
      <w:suppressAutoHyphens w:val="false"/>
      <w:spacing w:before="100" w:after="100"/>
      <w:textAlignment w:val="auto"/>
    </w:pPr>
    <w:rPr>
      <w:rFonts w:ascii="Arial Unicode MS" w:hAnsi="Arial Unicode MS" w:eastAsia="Arial Unicode MS" w:cs="Times New Roman"/>
      <w:szCs w:val="24"/>
    </w:rPr>
  </w:style>
  <w:style w:type="paragraph" w:styleId="124" w:customStyle="1">
    <w:name w:val="Текст сноски1"/>
    <w:basedOn w:val="119"/>
    <w:qFormat/>
    <w:rsid w:val="003a0158"/>
    <w:pPr>
      <w:widowControl/>
      <w:suppressAutoHyphens w:val="false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125" w:customStyle="1">
    <w:name w:val="Текст примечания1"/>
    <w:basedOn w:val="119"/>
    <w:qFormat/>
    <w:rsid w:val="003a0158"/>
    <w:pPr>
      <w:widowControl/>
      <w:suppressAutoHyphens w:val="false"/>
      <w:textAlignment w:val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2111" w:customStyle="1">
    <w:name w:val="Основной текст 21"/>
    <w:basedOn w:val="119"/>
    <w:qFormat/>
    <w:rsid w:val="003a0158"/>
    <w:pPr>
      <w:widowControl/>
      <w:suppressAutoHyphens w:val="false"/>
      <w:spacing w:lineRule="auto" w:line="480" w:before="0" w:after="120"/>
      <w:textAlignment w:val="auto"/>
    </w:pPr>
    <w:rPr>
      <w:rFonts w:ascii="Times New Roman" w:hAnsi="Times New Roman" w:eastAsia="Times New Roman" w:cs="Times New Roman"/>
      <w:szCs w:val="24"/>
      <w:lang w:val="en-US"/>
    </w:rPr>
  </w:style>
  <w:style w:type="paragraph" w:styleId="323" w:customStyle="1">
    <w:name w:val="Основной текст 32"/>
    <w:basedOn w:val="119"/>
    <w:qFormat/>
    <w:rsid w:val="003a0158"/>
    <w:pPr>
      <w:widowControl/>
      <w:suppressAutoHyphens w:val="false"/>
      <w:spacing w:before="0" w:after="120"/>
      <w:textAlignment w:val="auto"/>
    </w:pPr>
    <w:rPr>
      <w:rFonts w:ascii="Times New Roman" w:hAnsi="Times New Roman" w:eastAsia="Times New Roman" w:cs="Times New Roman"/>
      <w:color w:val="000000"/>
      <w:szCs w:val="28"/>
    </w:rPr>
  </w:style>
  <w:style w:type="paragraph" w:styleId="227" w:customStyle="1">
    <w:name w:val="Основной текст с отступом 22"/>
    <w:basedOn w:val="119"/>
    <w:qFormat/>
    <w:rsid w:val="003a0158"/>
    <w:pPr>
      <w:widowControl/>
      <w:suppressAutoHyphens w:val="false"/>
      <w:ind w:firstLine="540"/>
      <w:jc w:val="both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315" w:customStyle="1">
    <w:name w:val="Основной текст с отступом 31"/>
    <w:basedOn w:val="119"/>
    <w:qFormat/>
    <w:rsid w:val="003a0158"/>
    <w:pPr>
      <w:widowControl/>
      <w:suppressAutoHyphens w:val="false"/>
      <w:ind w:firstLine="540"/>
      <w:jc w:val="both"/>
      <w:textAlignment w:val="auto"/>
    </w:pPr>
    <w:rPr>
      <w:rFonts w:ascii="Times New Roman" w:hAnsi="Times New Roman" w:eastAsia="Times New Roman" w:cs="Times New Roman"/>
      <w:b/>
      <w:bCs/>
      <w:szCs w:val="24"/>
    </w:rPr>
  </w:style>
  <w:style w:type="paragraph" w:styleId="NoSpacing">
    <w:name w:val="No Spacing"/>
    <w:qFormat/>
    <w:rsid w:val="003a0158"/>
    <w:pPr>
      <w:widowControl w:val="false"/>
      <w:suppressAutoHyphens w:val="true"/>
      <w:bidi w:val="0"/>
      <w:jc w:val="left"/>
    </w:pPr>
    <w:rPr>
      <w:rFonts w:ascii="Calibri" w:hAnsi="Calibri" w:eastAsia="SimSun" w:cs="Tahoma"/>
      <w:color w:val="00000A"/>
      <w:sz w:val="24"/>
      <w:szCs w:val="22"/>
      <w:lang w:val="ru-RU" w:eastAsia="zh-CN" w:bidi="ar-SA"/>
    </w:rPr>
  </w:style>
  <w:style w:type="paragraph" w:styleId="Standard" w:customStyle="1">
    <w:name w:val="Standard"/>
    <w:qFormat/>
    <w:rsid w:val="003a0158"/>
    <w:pPr>
      <w:widowControl/>
      <w:suppressAutoHyphens w:val="true"/>
      <w:bidi w:val="0"/>
      <w:jc w:val="left"/>
      <w:textAlignment w:val="baseline"/>
    </w:pPr>
    <w:rPr>
      <w:rFonts w:ascii="Calibri" w:hAnsi="Calibri" w:eastAsia="SimSun" w:cs="F"/>
      <w:color w:val="00000A"/>
      <w:sz w:val="24"/>
      <w:szCs w:val="22"/>
      <w:lang w:val="ru-RU" w:eastAsia="zh-CN" w:bidi="ar-SA"/>
    </w:rPr>
  </w:style>
  <w:style w:type="paragraph" w:styleId="Annotationtext">
    <w:name w:val="annotation text"/>
    <w:basedOn w:val="Normal"/>
    <w:semiHidden/>
    <w:qFormat/>
    <w:rsid w:val="00561cd4"/>
    <w:pPr>
      <w:suppressAutoHyphens w:val="false"/>
    </w:pPr>
    <w:rPr>
      <w:sz w:val="20"/>
      <w:szCs w:val="20"/>
      <w:lang w:eastAsia="en-US"/>
    </w:rPr>
  </w:style>
  <w:style w:type="paragraph" w:styleId="BodyTextIndent2">
    <w:name w:val="Body Text Indent 2"/>
    <w:basedOn w:val="Normal"/>
    <w:link w:val="231"/>
    <w:qFormat/>
    <w:rsid w:val="00561cd4"/>
    <w:pPr>
      <w:suppressAutoHyphens w:val="false"/>
      <w:ind w:firstLine="540"/>
      <w:jc w:val="both"/>
    </w:pPr>
    <w:rPr>
      <w:lang w:val="ru-RU" w:eastAsia="en-US"/>
    </w:rPr>
  </w:style>
  <w:style w:type="paragraph" w:styleId="BodyTextIndent3">
    <w:name w:val="Body Text Indent 3"/>
    <w:basedOn w:val="Normal"/>
    <w:link w:val="321"/>
    <w:qFormat/>
    <w:rsid w:val="00561cd4"/>
    <w:pPr>
      <w:suppressAutoHyphens w:val="false"/>
      <w:ind w:firstLine="540"/>
      <w:jc w:val="both"/>
    </w:pPr>
    <w:rPr>
      <w:b/>
      <w:bCs/>
      <w:lang w:val="ru-RU" w:eastAsia="en-US"/>
    </w:rPr>
  </w:style>
  <w:style w:type="paragraph" w:styleId="BodyText2">
    <w:name w:val="Body Text 2"/>
    <w:basedOn w:val="Normal"/>
    <w:link w:val="220"/>
    <w:qFormat/>
    <w:rsid w:val="00561cd4"/>
    <w:pPr>
      <w:suppressAutoHyphens w:val="false"/>
      <w:spacing w:lineRule="auto" w:line="480" w:before="0" w:after="120"/>
    </w:pPr>
    <w:rPr>
      <w:lang w:eastAsia="en-US"/>
    </w:rPr>
  </w:style>
  <w:style w:type="paragraph" w:styleId="BodyText3">
    <w:name w:val="Body Text 3"/>
    <w:basedOn w:val="Normal"/>
    <w:link w:val="330"/>
    <w:qFormat/>
    <w:rsid w:val="00561cd4"/>
    <w:pPr>
      <w:suppressAutoHyphens w:val="false"/>
      <w:spacing w:before="0" w:after="120"/>
    </w:pPr>
    <w:rPr>
      <w:sz w:val="16"/>
      <w:szCs w:val="16"/>
      <w:lang w:eastAsia="en-US"/>
    </w:rPr>
  </w:style>
  <w:style w:type="paragraph" w:styleId="Style40">
    <w:name w:val="Title"/>
    <w:basedOn w:val="Normal"/>
    <w:qFormat/>
    <w:rsid w:val="00561cd4"/>
    <w:pPr>
      <w:suppressAutoHyphens w:val="false"/>
      <w:spacing w:before="0" w:after="240"/>
      <w:jc w:val="center"/>
    </w:pPr>
    <w:rPr>
      <w:b/>
      <w:bCs/>
      <w:sz w:val="28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26" w:customStyle="1">
    <w:name w:val="Нет списка1"/>
    <w:semiHidden/>
    <w:qFormat/>
    <w:rsid w:val="00561cd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B82F-1689-464B-8A8D-8A19202D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Application>LibreOffice/5.3.2.2$Windows_x86 LibreOffice_project/6cd4f1ef626f15116896b1d8e1398b56da0d0ee1</Application>
  <Pages>1</Pages>
  <Words>1384</Words>
  <Characters>7894</Characters>
  <CharactersWithSpaces>9260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2022-09-06T13:02:00Z</dcterms:created>
  <dc:creator>бух</dc:creator>
  <dc:description/>
  <dc:language>ru-RU</dc:language>
  <cp:lastModifiedBy/>
  <cp:lastPrinted>2023-09-21T14:04:27Z</cp:lastPrinted>
  <dcterms:modified xsi:type="dcterms:W3CDTF">2023-09-21T14:05:46Z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